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A9" w:rsidRDefault="00B011A9" w:rsidP="00B011A9">
      <w:pPr>
        <w:rPr>
          <w:b/>
          <w:sz w:val="18"/>
          <w:szCs w:val="18"/>
        </w:rPr>
      </w:pPr>
      <w:r>
        <w:rPr>
          <w:b/>
          <w:sz w:val="18"/>
          <w:szCs w:val="18"/>
        </w:rPr>
        <w:t xml:space="preserve">        </w:t>
      </w:r>
    </w:p>
    <w:tbl>
      <w:tblPr>
        <w:tblStyle w:val="afffc"/>
        <w:tblW w:w="0" w:type="auto"/>
        <w:tblLayout w:type="fixed"/>
        <w:tblLook w:val="0000" w:firstRow="0" w:lastRow="0" w:firstColumn="0" w:lastColumn="0" w:noHBand="0" w:noVBand="0"/>
      </w:tblPr>
      <w:tblGrid>
        <w:gridCol w:w="1908"/>
        <w:gridCol w:w="7663"/>
      </w:tblGrid>
      <w:tr w:rsidR="00B011A9" w:rsidTr="004F4281">
        <w:trPr>
          <w:trHeight w:val="2125"/>
        </w:trPr>
        <w:tc>
          <w:tcPr>
            <w:tcW w:w="1908" w:type="dxa"/>
            <w:tcBorders>
              <w:top w:val="single" w:sz="4" w:space="0" w:color="auto"/>
              <w:left w:val="single" w:sz="4" w:space="0" w:color="auto"/>
              <w:bottom w:val="single" w:sz="4" w:space="0" w:color="auto"/>
              <w:right w:val="single" w:sz="4" w:space="0" w:color="auto"/>
            </w:tcBorders>
          </w:tcPr>
          <w:p w:rsidR="00B011A9" w:rsidRDefault="00120BCB" w:rsidP="00D677DF">
            <w:pPr>
              <w:rPr>
                <w:sz w:val="18"/>
                <w:szCs w:val="18"/>
              </w:rPr>
            </w:pPr>
            <w:r>
              <w:rPr>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682235182" r:id="rId9">
                  <o:FieldCodes>\* MERGEFORMAT</o:FieldCodes>
                </o:OLEObject>
              </w:object>
            </w:r>
          </w:p>
        </w:tc>
        <w:tc>
          <w:tcPr>
            <w:tcW w:w="7663" w:type="dxa"/>
            <w:tcBorders>
              <w:top w:val="single" w:sz="4" w:space="0" w:color="auto"/>
              <w:left w:val="single" w:sz="4" w:space="0" w:color="auto"/>
              <w:bottom w:val="single" w:sz="4" w:space="0" w:color="auto"/>
              <w:right w:val="single" w:sz="4" w:space="0" w:color="auto"/>
            </w:tcBorders>
          </w:tcPr>
          <w:p w:rsidR="00B011A9" w:rsidRDefault="00B011A9" w:rsidP="00D677DF">
            <w:pPr>
              <w:jc w:val="center"/>
              <w:rPr>
                <w:b/>
                <w:sz w:val="18"/>
                <w:szCs w:val="18"/>
              </w:rPr>
            </w:pPr>
          </w:p>
          <w:p w:rsidR="00B011A9" w:rsidRDefault="00B011A9" w:rsidP="00D677DF">
            <w:pPr>
              <w:jc w:val="center"/>
              <w:rPr>
                <w:b/>
                <w:sz w:val="40"/>
                <w:szCs w:val="40"/>
              </w:rPr>
            </w:pPr>
            <w:r>
              <w:rPr>
                <w:b/>
                <w:sz w:val="40"/>
                <w:szCs w:val="40"/>
              </w:rPr>
              <w:t>Информационный бюллетень</w:t>
            </w:r>
          </w:p>
          <w:p w:rsidR="00B011A9" w:rsidRDefault="00B011A9" w:rsidP="00D677DF">
            <w:pPr>
              <w:jc w:val="center"/>
              <w:rPr>
                <w:b/>
                <w:sz w:val="18"/>
                <w:szCs w:val="18"/>
              </w:rPr>
            </w:pPr>
          </w:p>
          <w:p w:rsidR="00B011A9" w:rsidRDefault="00B011A9" w:rsidP="00D677DF">
            <w:pPr>
              <w:jc w:val="center"/>
              <w:rPr>
                <w:b/>
                <w:i/>
                <w:sz w:val="72"/>
                <w:szCs w:val="72"/>
              </w:rPr>
            </w:pPr>
            <w:r>
              <w:rPr>
                <w:b/>
                <w:i/>
                <w:sz w:val="72"/>
                <w:szCs w:val="72"/>
              </w:rPr>
              <w:t>Яжелбицкий вестник</w:t>
            </w:r>
          </w:p>
          <w:p w:rsidR="00B011A9" w:rsidRDefault="00B011A9" w:rsidP="00D677DF">
            <w:pPr>
              <w:jc w:val="center"/>
              <w:rPr>
                <w:b/>
                <w:i/>
                <w:sz w:val="18"/>
                <w:szCs w:val="18"/>
              </w:rPr>
            </w:pPr>
          </w:p>
          <w:p w:rsidR="00B011A9" w:rsidRDefault="00B011A9" w:rsidP="00D677DF">
            <w:pPr>
              <w:jc w:val="center"/>
              <w:rPr>
                <w:b/>
                <w:sz w:val="18"/>
                <w:szCs w:val="18"/>
              </w:rPr>
            </w:pPr>
          </w:p>
          <w:p w:rsidR="00B011A9" w:rsidRDefault="00B011A9" w:rsidP="00D677DF">
            <w:pPr>
              <w:rPr>
                <w:sz w:val="18"/>
                <w:szCs w:val="18"/>
              </w:rPr>
            </w:pPr>
          </w:p>
        </w:tc>
      </w:tr>
    </w:tbl>
    <w:p w:rsidR="00B011A9" w:rsidRDefault="00B011A9" w:rsidP="00B011A9">
      <w:pPr>
        <w:rPr>
          <w:sz w:val="18"/>
          <w:szCs w:val="18"/>
        </w:rPr>
      </w:pPr>
    </w:p>
    <w:p w:rsidR="00B011A9" w:rsidRDefault="006F4CB1" w:rsidP="00B011A9">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rPr>
        <w:t xml:space="preserve">30 апреля </w:t>
      </w:r>
      <w:r>
        <w:rPr>
          <w:b/>
          <w:sz w:val="18"/>
          <w:szCs w:val="18"/>
        </w:rPr>
        <w:t>2021 года № 4 (171</w:t>
      </w:r>
      <w:r w:rsidR="00B011A9">
        <w:rPr>
          <w:b/>
          <w:sz w:val="18"/>
          <w:szCs w:val="18"/>
        </w:rPr>
        <w:t>)</w:t>
      </w:r>
    </w:p>
    <w:p w:rsidR="00B011A9" w:rsidRDefault="00B011A9" w:rsidP="00B011A9">
      <w:pPr>
        <w:rPr>
          <w:b/>
          <w:color w:val="000000"/>
          <w:sz w:val="18"/>
          <w:szCs w:val="18"/>
        </w:rPr>
      </w:pPr>
    </w:p>
    <w:p w:rsidR="00B011A9" w:rsidRDefault="00B011A9" w:rsidP="00FF3361">
      <w:pPr>
        <w:rPr>
          <w:b/>
          <w:sz w:val="18"/>
          <w:szCs w:val="18"/>
        </w:rPr>
      </w:pPr>
      <w:r>
        <w:rPr>
          <w:b/>
          <w:sz w:val="18"/>
          <w:szCs w:val="18"/>
        </w:rPr>
        <w:t xml:space="preserve">  </w:t>
      </w: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Pr="006F4CB1" w:rsidRDefault="006F4CB1" w:rsidP="006F4CB1">
      <w:pPr>
        <w:jc w:val="center"/>
        <w:rPr>
          <w:b/>
          <w:color w:val="000000"/>
          <w:sz w:val="20"/>
          <w:szCs w:val="20"/>
        </w:rPr>
      </w:pPr>
      <w:r w:rsidRPr="006F4CB1">
        <w:rPr>
          <w:b/>
          <w:color w:val="000000"/>
          <w:sz w:val="20"/>
          <w:szCs w:val="20"/>
        </w:rPr>
        <w:t>Российская Федерация</w:t>
      </w:r>
    </w:p>
    <w:p w:rsidR="006F4CB1" w:rsidRPr="006F4CB1" w:rsidRDefault="006F4CB1" w:rsidP="006F4CB1">
      <w:pPr>
        <w:jc w:val="center"/>
        <w:rPr>
          <w:b/>
          <w:color w:val="000000"/>
          <w:sz w:val="20"/>
          <w:szCs w:val="20"/>
        </w:rPr>
      </w:pPr>
      <w:r w:rsidRPr="006F4CB1">
        <w:rPr>
          <w:b/>
          <w:sz w:val="20"/>
          <w:szCs w:val="20"/>
        </w:rPr>
        <w:t xml:space="preserve">Новгородская область Валдайский район  </w:t>
      </w:r>
    </w:p>
    <w:p w:rsidR="006F4CB1" w:rsidRPr="006F4CB1" w:rsidRDefault="006F4CB1" w:rsidP="006F4CB1">
      <w:pPr>
        <w:jc w:val="center"/>
        <w:rPr>
          <w:b/>
          <w:color w:val="000000"/>
          <w:sz w:val="20"/>
          <w:szCs w:val="20"/>
        </w:rPr>
      </w:pPr>
      <w:r w:rsidRPr="006F4CB1">
        <w:rPr>
          <w:b/>
          <w:color w:val="000000"/>
          <w:sz w:val="20"/>
          <w:szCs w:val="20"/>
        </w:rPr>
        <w:t>АДМИНИСТРАЦИЯ ЯЖЕЛБИЦКОГО СЕЛЬСКОГО ПОСЕЛЕНИЯ</w:t>
      </w:r>
    </w:p>
    <w:p w:rsidR="006F4CB1" w:rsidRPr="006F4CB1" w:rsidRDefault="006F4CB1" w:rsidP="006F4CB1">
      <w:pPr>
        <w:pStyle w:val="2"/>
        <w:rPr>
          <w:b w:val="0"/>
          <w:color w:val="000000"/>
          <w:sz w:val="20"/>
          <w:szCs w:val="20"/>
        </w:rPr>
      </w:pPr>
      <w:r w:rsidRPr="006F4CB1">
        <w:rPr>
          <w:b w:val="0"/>
          <w:color w:val="000000"/>
          <w:sz w:val="20"/>
          <w:szCs w:val="20"/>
        </w:rPr>
        <w:t>П О С Т А Н О В Л Е Н И Е</w:t>
      </w:r>
    </w:p>
    <w:p w:rsidR="006F4CB1" w:rsidRPr="006F4CB1" w:rsidRDefault="006F4CB1" w:rsidP="006F4CB1">
      <w:pPr>
        <w:tabs>
          <w:tab w:val="left" w:pos="6918"/>
        </w:tabs>
        <w:rPr>
          <w:color w:val="000000"/>
          <w:sz w:val="20"/>
          <w:szCs w:val="20"/>
        </w:rPr>
      </w:pPr>
    </w:p>
    <w:p w:rsidR="006F4CB1" w:rsidRPr="006F4CB1" w:rsidRDefault="006F4CB1" w:rsidP="006F4CB1">
      <w:pPr>
        <w:tabs>
          <w:tab w:val="left" w:pos="6918"/>
        </w:tabs>
        <w:rPr>
          <w:color w:val="000000"/>
          <w:sz w:val="20"/>
          <w:szCs w:val="20"/>
        </w:rPr>
      </w:pPr>
      <w:r w:rsidRPr="006F4CB1">
        <w:rPr>
          <w:color w:val="000000"/>
          <w:sz w:val="20"/>
          <w:szCs w:val="20"/>
        </w:rPr>
        <w:t xml:space="preserve">от 09.04.2021 № 31 </w:t>
      </w:r>
    </w:p>
    <w:p w:rsidR="006F4CB1" w:rsidRPr="006F4CB1" w:rsidRDefault="006F4CB1" w:rsidP="006F4CB1">
      <w:pPr>
        <w:rPr>
          <w:b/>
          <w:color w:val="000000"/>
          <w:sz w:val="20"/>
          <w:szCs w:val="20"/>
        </w:rPr>
      </w:pPr>
      <w:r w:rsidRPr="006F4CB1">
        <w:rPr>
          <w:color w:val="000000"/>
          <w:sz w:val="20"/>
          <w:szCs w:val="20"/>
        </w:rPr>
        <w:t>с. Яжелбицы</w:t>
      </w:r>
      <w:r w:rsidRPr="006F4CB1">
        <w:rPr>
          <w:b/>
          <w:color w:val="000000"/>
          <w:sz w:val="20"/>
          <w:szCs w:val="20"/>
        </w:rPr>
        <w:t xml:space="preserve"> </w:t>
      </w:r>
    </w:p>
    <w:p w:rsidR="006F4CB1" w:rsidRPr="006F4CB1" w:rsidRDefault="006F4CB1" w:rsidP="006F4CB1">
      <w:pPr>
        <w:tabs>
          <w:tab w:val="left" w:pos="6918"/>
        </w:tabs>
        <w:rPr>
          <w:color w:val="0000FF"/>
          <w:sz w:val="20"/>
          <w:szCs w:val="20"/>
        </w:rPr>
      </w:pPr>
      <w:r w:rsidRPr="006F4CB1">
        <w:rPr>
          <w:color w:val="0000FF"/>
          <w:sz w:val="20"/>
          <w:szCs w:val="20"/>
        </w:rPr>
        <w:t xml:space="preserve">                                                                             </w:t>
      </w:r>
    </w:p>
    <w:p w:rsidR="006F4CB1" w:rsidRPr="006F4CB1" w:rsidRDefault="006F4CB1" w:rsidP="006F4CB1">
      <w:pPr>
        <w:rPr>
          <w:b/>
          <w:sz w:val="20"/>
          <w:szCs w:val="20"/>
        </w:rPr>
      </w:pPr>
      <w:r w:rsidRPr="006F4CB1">
        <w:rPr>
          <w:b/>
          <w:sz w:val="20"/>
          <w:szCs w:val="20"/>
        </w:rPr>
        <w:t>О внесении из</w:t>
      </w:r>
      <w:r>
        <w:rPr>
          <w:b/>
          <w:sz w:val="20"/>
          <w:szCs w:val="20"/>
        </w:rPr>
        <w:t xml:space="preserve">менений в постановление </w:t>
      </w:r>
      <w:r w:rsidRPr="006F4CB1">
        <w:rPr>
          <w:b/>
          <w:sz w:val="20"/>
          <w:szCs w:val="20"/>
        </w:rPr>
        <w:t>Администрации Яжелбицкого сельского</w:t>
      </w:r>
    </w:p>
    <w:p w:rsidR="006F4CB1" w:rsidRPr="006F4CB1" w:rsidRDefault="006F4CB1" w:rsidP="006F4CB1">
      <w:pPr>
        <w:tabs>
          <w:tab w:val="left" w:pos="6918"/>
        </w:tabs>
        <w:rPr>
          <w:b/>
          <w:color w:val="000000"/>
          <w:sz w:val="20"/>
          <w:szCs w:val="20"/>
        </w:rPr>
      </w:pPr>
      <w:r w:rsidRPr="006F4CB1">
        <w:rPr>
          <w:b/>
          <w:sz w:val="20"/>
          <w:szCs w:val="20"/>
        </w:rPr>
        <w:t xml:space="preserve">поселения </w:t>
      </w:r>
      <w:r w:rsidRPr="006F4CB1">
        <w:rPr>
          <w:b/>
          <w:color w:val="000000"/>
          <w:sz w:val="20"/>
          <w:szCs w:val="20"/>
        </w:rPr>
        <w:t>от 29.12.2020 № 174</w:t>
      </w:r>
      <w:r w:rsidRPr="006F4CB1">
        <w:rPr>
          <w:b/>
          <w:sz w:val="20"/>
          <w:szCs w:val="20"/>
        </w:rPr>
        <w:t xml:space="preserve">«Об утверждении муниципальной Программы «Осуществление дорожной </w:t>
      </w:r>
    </w:p>
    <w:p w:rsidR="006F4CB1" w:rsidRPr="006F4CB1" w:rsidRDefault="006F4CB1" w:rsidP="006F4CB1">
      <w:pPr>
        <w:rPr>
          <w:b/>
          <w:sz w:val="20"/>
          <w:szCs w:val="20"/>
        </w:rPr>
      </w:pPr>
      <w:r w:rsidRPr="006F4CB1">
        <w:rPr>
          <w:b/>
          <w:sz w:val="20"/>
          <w:szCs w:val="20"/>
        </w:rPr>
        <w:t>деятельн</w:t>
      </w:r>
      <w:r>
        <w:rPr>
          <w:b/>
          <w:sz w:val="20"/>
          <w:szCs w:val="20"/>
        </w:rPr>
        <w:t xml:space="preserve">ости в отношении автомобильных </w:t>
      </w:r>
      <w:r w:rsidRPr="006F4CB1">
        <w:rPr>
          <w:b/>
          <w:sz w:val="20"/>
          <w:szCs w:val="20"/>
        </w:rPr>
        <w:t xml:space="preserve">дорог общего пользования местного </w:t>
      </w:r>
    </w:p>
    <w:p w:rsidR="006F4CB1" w:rsidRPr="006F4CB1" w:rsidRDefault="006F4CB1" w:rsidP="006F4CB1">
      <w:pPr>
        <w:rPr>
          <w:b/>
          <w:sz w:val="20"/>
          <w:szCs w:val="20"/>
        </w:rPr>
      </w:pPr>
      <w:r w:rsidRPr="006F4CB1">
        <w:rPr>
          <w:b/>
          <w:sz w:val="20"/>
          <w:szCs w:val="20"/>
        </w:rPr>
        <w:t>значения расположенных в</w:t>
      </w:r>
      <w:r>
        <w:rPr>
          <w:b/>
          <w:sz w:val="20"/>
          <w:szCs w:val="20"/>
        </w:rPr>
        <w:t xml:space="preserve"> границах населенных пунктов Яжелбицкого </w:t>
      </w:r>
      <w:r w:rsidRPr="006F4CB1">
        <w:rPr>
          <w:b/>
          <w:sz w:val="20"/>
          <w:szCs w:val="20"/>
        </w:rPr>
        <w:t>сельского поселения на 2021-2023 годы»</w:t>
      </w:r>
    </w:p>
    <w:p w:rsidR="006F4CB1" w:rsidRPr="006F4CB1" w:rsidRDefault="006F4CB1" w:rsidP="006F4CB1">
      <w:pPr>
        <w:rPr>
          <w:b/>
          <w:sz w:val="20"/>
          <w:szCs w:val="20"/>
        </w:rPr>
      </w:pPr>
    </w:p>
    <w:p w:rsidR="006F4CB1" w:rsidRPr="006F4CB1" w:rsidRDefault="006F4CB1" w:rsidP="006F4CB1">
      <w:pPr>
        <w:jc w:val="both"/>
        <w:rPr>
          <w:sz w:val="20"/>
          <w:szCs w:val="20"/>
        </w:rPr>
      </w:pPr>
      <w:r w:rsidRPr="006F4CB1">
        <w:rPr>
          <w:sz w:val="20"/>
          <w:szCs w:val="20"/>
        </w:rPr>
        <w:t xml:space="preserve">         В соответствии с  Федеральными законами от 08 ноября 2007 года  № 257-ФЗ «Об авт</w:t>
      </w:r>
      <w:r w:rsidRPr="006F4CB1">
        <w:rPr>
          <w:sz w:val="20"/>
          <w:szCs w:val="20"/>
        </w:rPr>
        <w:t>о</w:t>
      </w:r>
      <w:r w:rsidRPr="006F4CB1">
        <w:rPr>
          <w:sz w:val="20"/>
          <w:szCs w:val="20"/>
        </w:rPr>
        <w:t>мобильных дорогах и о дорожной деятельности в Российской Федерации и о внесении измен</w:t>
      </w:r>
      <w:r w:rsidRPr="006F4CB1">
        <w:rPr>
          <w:sz w:val="20"/>
          <w:szCs w:val="20"/>
        </w:rPr>
        <w:t>е</w:t>
      </w:r>
      <w:r w:rsidRPr="006F4CB1">
        <w:rPr>
          <w:sz w:val="20"/>
          <w:szCs w:val="20"/>
        </w:rPr>
        <w:t>ний в отдельные законодательные акты Российской Федерации», от 6 октября 2003 года №131-ФЗ «Об общих принципах организации местного сам</w:t>
      </w:r>
      <w:r w:rsidRPr="006F4CB1">
        <w:rPr>
          <w:sz w:val="20"/>
          <w:szCs w:val="20"/>
        </w:rPr>
        <w:t>о</w:t>
      </w:r>
      <w:r w:rsidRPr="006F4CB1">
        <w:rPr>
          <w:sz w:val="20"/>
          <w:szCs w:val="20"/>
        </w:rPr>
        <w:t>управления в Российской Федерации» и в целях качественного улучшения состояния автомобильных дорог общего пользования мес</w:t>
      </w:r>
      <w:r w:rsidRPr="006F4CB1">
        <w:rPr>
          <w:sz w:val="20"/>
          <w:szCs w:val="20"/>
        </w:rPr>
        <w:t>т</w:t>
      </w:r>
      <w:r w:rsidRPr="006F4CB1">
        <w:rPr>
          <w:sz w:val="20"/>
          <w:szCs w:val="20"/>
        </w:rPr>
        <w:t>ного значения, расположенных в границах населенных пунктов Яжелбицкого сельского пос</w:t>
      </w:r>
      <w:r w:rsidRPr="006F4CB1">
        <w:rPr>
          <w:sz w:val="20"/>
          <w:szCs w:val="20"/>
        </w:rPr>
        <w:t>е</w:t>
      </w:r>
      <w:r w:rsidRPr="006F4CB1">
        <w:rPr>
          <w:sz w:val="20"/>
          <w:szCs w:val="20"/>
        </w:rPr>
        <w:t>ления, обеспечения безопасности дорожного движения автотранспортных средств и обеспеч</w:t>
      </w:r>
      <w:r w:rsidRPr="006F4CB1">
        <w:rPr>
          <w:sz w:val="20"/>
          <w:szCs w:val="20"/>
        </w:rPr>
        <w:t>е</w:t>
      </w:r>
      <w:r w:rsidRPr="006F4CB1">
        <w:rPr>
          <w:sz w:val="20"/>
          <w:szCs w:val="20"/>
        </w:rPr>
        <w:t>ния защиты жизни и здоровья граждан</w:t>
      </w:r>
    </w:p>
    <w:p w:rsidR="006F4CB1" w:rsidRPr="006F4CB1" w:rsidRDefault="006F4CB1" w:rsidP="006F4CB1">
      <w:pPr>
        <w:rPr>
          <w:b/>
          <w:sz w:val="20"/>
          <w:szCs w:val="20"/>
        </w:rPr>
      </w:pPr>
      <w:r w:rsidRPr="006F4CB1">
        <w:rPr>
          <w:b/>
          <w:sz w:val="20"/>
          <w:szCs w:val="20"/>
        </w:rPr>
        <w:t>ПОСТАНОВЛЯЮ:</w:t>
      </w:r>
    </w:p>
    <w:p w:rsidR="006F4CB1" w:rsidRPr="006F4CB1" w:rsidRDefault="006F4CB1" w:rsidP="006F4CB1">
      <w:pPr>
        <w:jc w:val="both"/>
        <w:rPr>
          <w:sz w:val="20"/>
          <w:szCs w:val="20"/>
        </w:rPr>
      </w:pPr>
      <w:r w:rsidRPr="006F4CB1">
        <w:rPr>
          <w:sz w:val="20"/>
          <w:szCs w:val="20"/>
        </w:rPr>
        <w:t xml:space="preserve">         1. Внести в постановление Администрации Яжелбицкого сельского поселения </w:t>
      </w:r>
      <w:r w:rsidRPr="006F4CB1">
        <w:rPr>
          <w:color w:val="000000"/>
          <w:sz w:val="20"/>
          <w:szCs w:val="20"/>
        </w:rPr>
        <w:t xml:space="preserve">от 29.12.2020 № 174 </w:t>
      </w:r>
      <w:r w:rsidRPr="006F4CB1">
        <w:rPr>
          <w:sz w:val="20"/>
          <w:szCs w:val="20"/>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w:t>
      </w:r>
      <w:r w:rsidRPr="006F4CB1">
        <w:rPr>
          <w:sz w:val="20"/>
          <w:szCs w:val="20"/>
        </w:rPr>
        <w:t>с</w:t>
      </w:r>
      <w:r w:rsidRPr="006F4CB1">
        <w:rPr>
          <w:sz w:val="20"/>
          <w:szCs w:val="20"/>
        </w:rPr>
        <w:t>положенных в границах населенных пунктов Яжелби</w:t>
      </w:r>
      <w:r w:rsidRPr="006F4CB1">
        <w:rPr>
          <w:sz w:val="20"/>
          <w:szCs w:val="20"/>
        </w:rPr>
        <w:t>ц</w:t>
      </w:r>
      <w:r w:rsidRPr="006F4CB1">
        <w:rPr>
          <w:sz w:val="20"/>
          <w:szCs w:val="20"/>
        </w:rPr>
        <w:t>кого сельского поселения на 2021-2023 годы» следующие изменения:</w:t>
      </w:r>
    </w:p>
    <w:p w:rsidR="006F4CB1" w:rsidRPr="006F4CB1" w:rsidRDefault="006F4CB1" w:rsidP="006F4CB1">
      <w:pPr>
        <w:ind w:firstLine="567"/>
        <w:jc w:val="both"/>
        <w:rPr>
          <w:sz w:val="20"/>
          <w:szCs w:val="20"/>
        </w:rPr>
      </w:pPr>
      <w:r w:rsidRPr="006F4CB1">
        <w:rPr>
          <w:sz w:val="20"/>
          <w:szCs w:val="20"/>
        </w:rPr>
        <w:t>1.1. раздел «Перечень целевых показателей» и «Мероприятия муниципальной программы изложить в прилагаемой редакции</w:t>
      </w:r>
    </w:p>
    <w:p w:rsidR="006F4CB1" w:rsidRPr="006F4CB1" w:rsidRDefault="006F4CB1" w:rsidP="006F4CB1">
      <w:pPr>
        <w:jc w:val="both"/>
        <w:rPr>
          <w:sz w:val="20"/>
          <w:szCs w:val="20"/>
        </w:rPr>
      </w:pPr>
      <w:r w:rsidRPr="006F4CB1">
        <w:rPr>
          <w:sz w:val="20"/>
          <w:szCs w:val="20"/>
        </w:rPr>
        <w:t xml:space="preserve">         2. Опубликовать постановление в информационном бюллетене «Яжелбицкий вестник» и на официальном сайте в сети Интернет. </w:t>
      </w:r>
    </w:p>
    <w:p w:rsidR="006F4CB1" w:rsidRPr="006F4CB1" w:rsidRDefault="006F4CB1" w:rsidP="006F4CB1">
      <w:pPr>
        <w:rPr>
          <w:sz w:val="20"/>
          <w:szCs w:val="20"/>
        </w:rPr>
      </w:pPr>
    </w:p>
    <w:p w:rsidR="006F4CB1" w:rsidRPr="006F4CB1" w:rsidRDefault="006F4CB1" w:rsidP="006F4CB1">
      <w:pPr>
        <w:spacing w:line="360" w:lineRule="exact"/>
        <w:jc w:val="both"/>
        <w:rPr>
          <w:sz w:val="20"/>
          <w:szCs w:val="20"/>
        </w:rPr>
      </w:pPr>
    </w:p>
    <w:p w:rsidR="006F4CB1" w:rsidRPr="006F4CB1" w:rsidRDefault="006F4CB1" w:rsidP="006F4CB1">
      <w:pPr>
        <w:spacing w:line="360" w:lineRule="exact"/>
        <w:jc w:val="both"/>
        <w:rPr>
          <w:sz w:val="20"/>
          <w:szCs w:val="20"/>
        </w:rPr>
      </w:pPr>
      <w:r w:rsidRPr="006F4CB1">
        <w:rPr>
          <w:sz w:val="20"/>
          <w:szCs w:val="20"/>
        </w:rPr>
        <w:tab/>
        <w:t xml:space="preserve"> </w:t>
      </w:r>
    </w:p>
    <w:p w:rsidR="006F4CB1" w:rsidRPr="006F4CB1" w:rsidRDefault="006F4CB1" w:rsidP="006F4CB1">
      <w:pPr>
        <w:rPr>
          <w:b/>
          <w:sz w:val="20"/>
          <w:szCs w:val="20"/>
        </w:rPr>
      </w:pPr>
      <w:r w:rsidRPr="006F4CB1">
        <w:rPr>
          <w:b/>
          <w:sz w:val="20"/>
          <w:szCs w:val="20"/>
        </w:rPr>
        <w:t xml:space="preserve"> Глава сельского поселения                                                                                            А.И. Иванов</w:t>
      </w:r>
    </w:p>
    <w:p w:rsidR="006F4CB1" w:rsidRPr="006F4CB1" w:rsidRDefault="006F4CB1" w:rsidP="006F4CB1">
      <w:pPr>
        <w:jc w:val="right"/>
        <w:rPr>
          <w:b/>
          <w:sz w:val="20"/>
          <w:szCs w:val="20"/>
        </w:rPr>
      </w:pPr>
      <w:r w:rsidRPr="006F4CB1">
        <w:rPr>
          <w:b/>
          <w:sz w:val="20"/>
          <w:szCs w:val="20"/>
        </w:rPr>
        <w:t xml:space="preserve">                                                                                                                 </w:t>
      </w:r>
    </w:p>
    <w:p w:rsidR="006F4CB1" w:rsidRPr="006F4CB1" w:rsidRDefault="006F4CB1" w:rsidP="006F4CB1">
      <w:pPr>
        <w:jc w:val="right"/>
        <w:rPr>
          <w:b/>
          <w:sz w:val="20"/>
          <w:szCs w:val="20"/>
        </w:rPr>
      </w:pPr>
    </w:p>
    <w:p w:rsidR="006F4CB1" w:rsidRPr="006F4CB1" w:rsidRDefault="006F4CB1" w:rsidP="006F4CB1">
      <w:pPr>
        <w:jc w:val="right"/>
        <w:rPr>
          <w:b/>
          <w:sz w:val="20"/>
          <w:szCs w:val="20"/>
        </w:rPr>
      </w:pPr>
    </w:p>
    <w:p w:rsidR="006F4CB1" w:rsidRPr="006F4CB1" w:rsidRDefault="006F4CB1" w:rsidP="006F4CB1">
      <w:pPr>
        <w:jc w:val="right"/>
        <w:rPr>
          <w:b/>
          <w:sz w:val="20"/>
          <w:szCs w:val="20"/>
        </w:rPr>
      </w:pPr>
    </w:p>
    <w:p w:rsidR="006F4CB1" w:rsidRPr="006F4CB1" w:rsidRDefault="006F4CB1" w:rsidP="006F4CB1">
      <w:pPr>
        <w:rPr>
          <w:b/>
          <w:sz w:val="20"/>
          <w:szCs w:val="20"/>
        </w:rPr>
      </w:pPr>
    </w:p>
    <w:p w:rsidR="006F4CB1" w:rsidRPr="006F4CB1" w:rsidRDefault="006F4CB1" w:rsidP="006F4CB1">
      <w:pPr>
        <w:ind w:left="-284"/>
        <w:jc w:val="center"/>
        <w:rPr>
          <w:b/>
          <w:sz w:val="20"/>
          <w:szCs w:val="20"/>
        </w:rPr>
      </w:pPr>
      <w:r w:rsidRPr="006F4CB1">
        <w:rPr>
          <w:b/>
          <w:sz w:val="20"/>
          <w:szCs w:val="20"/>
        </w:rPr>
        <w:lastRenderedPageBreak/>
        <w:t>ПЕРЕЧЕНЬ</w:t>
      </w:r>
    </w:p>
    <w:p w:rsidR="006F4CB1" w:rsidRPr="006F4CB1" w:rsidRDefault="006F4CB1" w:rsidP="006F4CB1">
      <w:pPr>
        <w:jc w:val="center"/>
        <w:rPr>
          <w:b/>
          <w:sz w:val="20"/>
          <w:szCs w:val="20"/>
        </w:rPr>
      </w:pPr>
      <w:r w:rsidRPr="006F4CB1">
        <w:rPr>
          <w:b/>
          <w:sz w:val="20"/>
          <w:szCs w:val="20"/>
        </w:rPr>
        <w:t>Целевых показателей муниципальной программы «Осуществление доро</w:t>
      </w:r>
      <w:r w:rsidRPr="006F4CB1">
        <w:rPr>
          <w:b/>
          <w:sz w:val="20"/>
          <w:szCs w:val="20"/>
        </w:rPr>
        <w:t>ж</w:t>
      </w:r>
      <w:r w:rsidRPr="006F4CB1">
        <w:rPr>
          <w:b/>
          <w:sz w:val="20"/>
          <w:szCs w:val="20"/>
        </w:rPr>
        <w:t>ной деятельности в отношении автомобильных дорог о</w:t>
      </w:r>
      <w:r w:rsidRPr="006F4CB1">
        <w:rPr>
          <w:b/>
          <w:sz w:val="20"/>
          <w:szCs w:val="20"/>
        </w:rPr>
        <w:t>б</w:t>
      </w:r>
      <w:r w:rsidRPr="006F4CB1">
        <w:rPr>
          <w:b/>
          <w:sz w:val="20"/>
          <w:szCs w:val="20"/>
        </w:rPr>
        <w:t>щего пользования местного значения, расположенных в границах населенных пунктов Яже</w:t>
      </w:r>
      <w:r w:rsidRPr="006F4CB1">
        <w:rPr>
          <w:b/>
          <w:sz w:val="20"/>
          <w:szCs w:val="20"/>
        </w:rPr>
        <w:t>л</w:t>
      </w:r>
      <w:r w:rsidRPr="006F4CB1">
        <w:rPr>
          <w:b/>
          <w:sz w:val="20"/>
          <w:szCs w:val="20"/>
        </w:rPr>
        <w:t xml:space="preserve">бицкого сельского поселения </w:t>
      </w:r>
    </w:p>
    <w:p w:rsidR="006F4CB1" w:rsidRPr="006F4CB1" w:rsidRDefault="006F4CB1" w:rsidP="006F4CB1">
      <w:pPr>
        <w:jc w:val="center"/>
        <w:rPr>
          <w:b/>
          <w:sz w:val="20"/>
          <w:szCs w:val="20"/>
        </w:rPr>
      </w:pPr>
      <w:r w:rsidRPr="006F4CB1">
        <w:rPr>
          <w:b/>
          <w:sz w:val="20"/>
          <w:szCs w:val="20"/>
        </w:rPr>
        <w:t>на 2021-2023 годы</w:t>
      </w:r>
    </w:p>
    <w:p w:rsidR="006F4CB1" w:rsidRPr="006F4CB1" w:rsidRDefault="006F4CB1" w:rsidP="006F4CB1">
      <w:pPr>
        <w:jc w:val="center"/>
        <w:rPr>
          <w:b/>
          <w:sz w:val="20"/>
          <w:szCs w:val="20"/>
        </w:rPr>
      </w:pP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4"/>
        <w:gridCol w:w="711"/>
        <w:gridCol w:w="1132"/>
        <w:gridCol w:w="1134"/>
        <w:gridCol w:w="253"/>
        <w:gridCol w:w="881"/>
        <w:gridCol w:w="49"/>
        <w:gridCol w:w="1085"/>
        <w:gridCol w:w="129"/>
      </w:tblGrid>
      <w:tr w:rsidR="006F4CB1" w:rsidRPr="006F4CB1" w:rsidTr="00120BCB">
        <w:trPr>
          <w:gridAfter w:val="1"/>
          <w:wAfter w:w="129" w:type="dxa"/>
          <w:trHeight w:val="480"/>
        </w:trPr>
        <w:tc>
          <w:tcPr>
            <w:tcW w:w="708" w:type="dxa"/>
            <w:vMerge w:val="restart"/>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w:t>
            </w:r>
          </w:p>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п/п</w:t>
            </w:r>
          </w:p>
        </w:tc>
        <w:tc>
          <w:tcPr>
            <w:tcW w:w="4254" w:type="dxa"/>
            <w:vMerge w:val="restart"/>
            <w:tcBorders>
              <w:top w:val="single" w:sz="4" w:space="0" w:color="auto"/>
              <w:left w:val="single" w:sz="4" w:space="0" w:color="auto"/>
              <w:right w:val="single" w:sz="4" w:space="0" w:color="auto"/>
            </w:tcBorders>
          </w:tcPr>
          <w:p w:rsidR="006F4CB1" w:rsidRPr="006F4CB1" w:rsidRDefault="006F4CB1" w:rsidP="00120BCB">
            <w:pPr>
              <w:pStyle w:val="NoSpacing0"/>
              <w:jc w:val="center"/>
              <w:rPr>
                <w:rFonts w:ascii="Times New Roman" w:hAnsi="Times New Roman" w:cs="Times New Roman"/>
                <w:sz w:val="20"/>
                <w:szCs w:val="20"/>
              </w:rPr>
            </w:pPr>
            <w:r w:rsidRPr="006F4CB1">
              <w:rPr>
                <w:rFonts w:ascii="Times New Roman" w:hAnsi="Times New Roman" w:cs="Times New Roman"/>
                <w:sz w:val="20"/>
                <w:szCs w:val="20"/>
              </w:rPr>
              <w:t>Наименование целевого показ</w:t>
            </w:r>
            <w:r w:rsidRPr="006F4CB1">
              <w:rPr>
                <w:rFonts w:ascii="Times New Roman" w:hAnsi="Times New Roman" w:cs="Times New Roman"/>
                <w:sz w:val="20"/>
                <w:szCs w:val="20"/>
              </w:rPr>
              <w:t>а</w:t>
            </w:r>
            <w:r w:rsidRPr="006F4CB1">
              <w:rPr>
                <w:rFonts w:ascii="Times New Roman" w:hAnsi="Times New Roman" w:cs="Times New Roman"/>
                <w:sz w:val="20"/>
                <w:szCs w:val="20"/>
              </w:rPr>
              <w:t>теля</w:t>
            </w:r>
          </w:p>
        </w:tc>
        <w:tc>
          <w:tcPr>
            <w:tcW w:w="711" w:type="dxa"/>
            <w:vMerge w:val="restart"/>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Ед. изм.</w:t>
            </w:r>
          </w:p>
        </w:tc>
        <w:tc>
          <w:tcPr>
            <w:tcW w:w="1132" w:type="dxa"/>
            <w:vMerge w:val="restart"/>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Базовое значение целевого показателя (2020год)</w:t>
            </w:r>
          </w:p>
        </w:tc>
        <w:tc>
          <w:tcPr>
            <w:tcW w:w="3402" w:type="dxa"/>
            <w:gridSpan w:val="5"/>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center"/>
              <w:rPr>
                <w:rFonts w:ascii="Times New Roman" w:hAnsi="Times New Roman" w:cs="Times New Roman"/>
                <w:sz w:val="20"/>
                <w:szCs w:val="20"/>
              </w:rPr>
            </w:pPr>
            <w:r w:rsidRPr="006F4CB1">
              <w:rPr>
                <w:rFonts w:ascii="Times New Roman" w:hAnsi="Times New Roman" w:cs="Times New Roman"/>
                <w:sz w:val="20"/>
                <w:szCs w:val="20"/>
              </w:rPr>
              <w:t>Значения целевых показателей по годам</w:t>
            </w:r>
          </w:p>
        </w:tc>
      </w:tr>
      <w:tr w:rsidR="006F4CB1" w:rsidRPr="006F4CB1" w:rsidTr="00120BCB">
        <w:trPr>
          <w:gridAfter w:val="1"/>
          <w:wAfter w:w="129" w:type="dxa"/>
          <w:trHeight w:val="480"/>
        </w:trPr>
        <w:tc>
          <w:tcPr>
            <w:tcW w:w="708" w:type="dxa"/>
            <w:vMerge/>
            <w:tcBorders>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p>
        </w:tc>
        <w:tc>
          <w:tcPr>
            <w:tcW w:w="4254" w:type="dxa"/>
            <w:vMerge/>
            <w:tcBorders>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p>
        </w:tc>
        <w:tc>
          <w:tcPr>
            <w:tcW w:w="711" w:type="dxa"/>
            <w:vMerge/>
            <w:tcBorders>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p>
        </w:tc>
        <w:tc>
          <w:tcPr>
            <w:tcW w:w="1132" w:type="dxa"/>
            <w:vMerge/>
            <w:tcBorders>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2021</w:t>
            </w:r>
          </w:p>
        </w:tc>
        <w:tc>
          <w:tcPr>
            <w:tcW w:w="1183" w:type="dxa"/>
            <w:gridSpan w:val="3"/>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2022</w:t>
            </w:r>
          </w:p>
        </w:tc>
        <w:tc>
          <w:tcPr>
            <w:tcW w:w="1085"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2023</w:t>
            </w:r>
          </w:p>
        </w:tc>
      </w:tr>
      <w:tr w:rsidR="006F4CB1" w:rsidRPr="006F4CB1" w:rsidTr="00120BCB">
        <w:trPr>
          <w:trHeight w:val="800"/>
        </w:trPr>
        <w:tc>
          <w:tcPr>
            <w:tcW w:w="708"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b/>
                <w:sz w:val="20"/>
                <w:szCs w:val="20"/>
              </w:rPr>
            </w:pPr>
            <w:r w:rsidRPr="006F4CB1">
              <w:rPr>
                <w:rFonts w:ascii="Times New Roman" w:hAnsi="Times New Roman" w:cs="Times New Roman"/>
                <w:b/>
                <w:sz w:val="20"/>
                <w:szCs w:val="20"/>
              </w:rPr>
              <w:t>1.</w:t>
            </w:r>
          </w:p>
        </w:tc>
        <w:tc>
          <w:tcPr>
            <w:tcW w:w="9628" w:type="dxa"/>
            <w:gridSpan w:val="9"/>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b/>
                <w:sz w:val="20"/>
                <w:szCs w:val="20"/>
              </w:rPr>
            </w:pPr>
            <w:r w:rsidRPr="006F4CB1">
              <w:rPr>
                <w:rFonts w:ascii="Times New Roman" w:hAnsi="Times New Roman" w:cs="Times New Roman"/>
                <w:b/>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 за счет средств облас</w:t>
            </w:r>
            <w:r w:rsidRPr="006F4CB1">
              <w:rPr>
                <w:rFonts w:ascii="Times New Roman" w:hAnsi="Times New Roman" w:cs="Times New Roman"/>
                <w:b/>
                <w:sz w:val="20"/>
                <w:szCs w:val="20"/>
              </w:rPr>
              <w:t>т</w:t>
            </w:r>
            <w:r w:rsidRPr="006F4CB1">
              <w:rPr>
                <w:rFonts w:ascii="Times New Roman" w:hAnsi="Times New Roman" w:cs="Times New Roman"/>
                <w:b/>
                <w:sz w:val="20"/>
                <w:szCs w:val="20"/>
              </w:rPr>
              <w:t>ного бюджета и бюджета Яжелбицкого сельского поселения»</w:t>
            </w:r>
          </w:p>
        </w:tc>
      </w:tr>
      <w:tr w:rsidR="006F4CB1" w:rsidRPr="006F4CB1" w:rsidTr="00120BCB">
        <w:trPr>
          <w:gridAfter w:val="1"/>
          <w:wAfter w:w="129" w:type="dxa"/>
          <w:trHeight w:val="2290"/>
        </w:trPr>
        <w:tc>
          <w:tcPr>
            <w:tcW w:w="708" w:type="dxa"/>
            <w:tcBorders>
              <w:top w:val="single" w:sz="4" w:space="0" w:color="auto"/>
              <w:left w:val="single" w:sz="4" w:space="0" w:color="auto"/>
              <w:right w:val="single" w:sz="4" w:space="0" w:color="auto"/>
            </w:tcBorders>
          </w:tcPr>
          <w:p w:rsidR="006F4CB1" w:rsidRPr="006F4CB1" w:rsidRDefault="006F4CB1" w:rsidP="00120BCB">
            <w:pPr>
              <w:pStyle w:val="NoSpacing0"/>
              <w:ind w:hanging="284"/>
              <w:jc w:val="both"/>
              <w:rPr>
                <w:rFonts w:ascii="Times New Roman" w:hAnsi="Times New Roman" w:cs="Times New Roman"/>
                <w:sz w:val="20"/>
                <w:szCs w:val="20"/>
              </w:rPr>
            </w:pPr>
            <w:r w:rsidRPr="006F4CB1">
              <w:rPr>
                <w:rFonts w:ascii="Times New Roman" w:hAnsi="Times New Roman" w:cs="Times New Roman"/>
                <w:sz w:val="20"/>
                <w:szCs w:val="20"/>
              </w:rPr>
              <w:t>1.1.1.</w:t>
            </w:r>
          </w:p>
          <w:p w:rsidR="006F4CB1" w:rsidRPr="006F4CB1" w:rsidRDefault="006F4CB1" w:rsidP="00120BCB">
            <w:pPr>
              <w:pStyle w:val="NoSpacing0"/>
              <w:jc w:val="both"/>
              <w:rPr>
                <w:rFonts w:ascii="Times New Roman" w:hAnsi="Times New Roman" w:cs="Times New Roman"/>
                <w:sz w:val="20"/>
                <w:szCs w:val="20"/>
              </w:rPr>
            </w:pPr>
          </w:p>
        </w:tc>
        <w:tc>
          <w:tcPr>
            <w:tcW w:w="4254" w:type="dxa"/>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Показатель 1. Доля автомобил</w:t>
            </w:r>
            <w:r w:rsidRPr="006F4CB1">
              <w:rPr>
                <w:rFonts w:ascii="Times New Roman" w:hAnsi="Times New Roman" w:cs="Times New Roman"/>
                <w:sz w:val="20"/>
                <w:szCs w:val="20"/>
              </w:rPr>
              <w:t>ь</w:t>
            </w:r>
            <w:r w:rsidRPr="006F4CB1">
              <w:rPr>
                <w:rFonts w:ascii="Times New Roman" w:hAnsi="Times New Roman" w:cs="Times New Roman"/>
                <w:sz w:val="20"/>
                <w:szCs w:val="20"/>
              </w:rPr>
              <w:t>ных дорог, поддерживаемых в эксплутационном состоянии, д</w:t>
            </w:r>
            <w:r w:rsidRPr="006F4CB1">
              <w:rPr>
                <w:rFonts w:ascii="Times New Roman" w:hAnsi="Times New Roman" w:cs="Times New Roman"/>
                <w:sz w:val="20"/>
                <w:szCs w:val="20"/>
              </w:rPr>
              <w:t>о</w:t>
            </w:r>
            <w:r w:rsidRPr="006F4CB1">
              <w:rPr>
                <w:rFonts w:ascii="Times New Roman" w:hAnsi="Times New Roman" w:cs="Times New Roman"/>
                <w:sz w:val="20"/>
                <w:szCs w:val="20"/>
              </w:rPr>
              <w:t>пустимом по условиям обеспеч</w:t>
            </w:r>
            <w:r w:rsidRPr="006F4CB1">
              <w:rPr>
                <w:rFonts w:ascii="Times New Roman" w:hAnsi="Times New Roman" w:cs="Times New Roman"/>
                <w:sz w:val="20"/>
                <w:szCs w:val="20"/>
              </w:rPr>
              <w:t>е</w:t>
            </w:r>
            <w:r w:rsidRPr="006F4CB1">
              <w:rPr>
                <w:rFonts w:ascii="Times New Roman" w:hAnsi="Times New Roman" w:cs="Times New Roman"/>
                <w:sz w:val="20"/>
                <w:szCs w:val="20"/>
              </w:rPr>
              <w:t>ния непрерывного и безопасного дорожного движения в любое время года, %» (ГОСТ Р 50597-2017. Национальный стандарт РФ. Дороги автомобильные и улицы. Требования к эксплут</w:t>
            </w:r>
            <w:r w:rsidRPr="006F4CB1">
              <w:rPr>
                <w:rFonts w:ascii="Times New Roman" w:hAnsi="Times New Roman" w:cs="Times New Roman"/>
                <w:sz w:val="20"/>
                <w:szCs w:val="20"/>
              </w:rPr>
              <w:t>а</w:t>
            </w:r>
            <w:r w:rsidRPr="006F4CB1">
              <w:rPr>
                <w:rFonts w:ascii="Times New Roman" w:hAnsi="Times New Roman" w:cs="Times New Roman"/>
                <w:sz w:val="20"/>
                <w:szCs w:val="20"/>
              </w:rPr>
              <w:t>ционному состоянию, допуст</w:t>
            </w:r>
            <w:r w:rsidRPr="006F4CB1">
              <w:rPr>
                <w:rFonts w:ascii="Times New Roman" w:hAnsi="Times New Roman" w:cs="Times New Roman"/>
                <w:sz w:val="20"/>
                <w:szCs w:val="20"/>
              </w:rPr>
              <w:t>и</w:t>
            </w:r>
            <w:r w:rsidRPr="006F4CB1">
              <w:rPr>
                <w:rFonts w:ascii="Times New Roman" w:hAnsi="Times New Roman" w:cs="Times New Roman"/>
                <w:sz w:val="20"/>
                <w:szCs w:val="20"/>
              </w:rPr>
              <w:t>мому по условиям обеспечения безопасности дорожного движ</w:t>
            </w:r>
            <w:r w:rsidRPr="006F4CB1">
              <w:rPr>
                <w:rFonts w:ascii="Times New Roman" w:hAnsi="Times New Roman" w:cs="Times New Roman"/>
                <w:sz w:val="20"/>
                <w:szCs w:val="20"/>
              </w:rPr>
              <w:t>е</w:t>
            </w:r>
            <w:r w:rsidRPr="006F4CB1">
              <w:rPr>
                <w:rFonts w:ascii="Times New Roman" w:hAnsi="Times New Roman" w:cs="Times New Roman"/>
                <w:sz w:val="20"/>
                <w:szCs w:val="20"/>
              </w:rPr>
              <w:t>ния. Методы контр</w:t>
            </w:r>
            <w:r w:rsidRPr="006F4CB1">
              <w:rPr>
                <w:rFonts w:ascii="Times New Roman" w:hAnsi="Times New Roman" w:cs="Times New Roman"/>
                <w:sz w:val="20"/>
                <w:szCs w:val="20"/>
              </w:rPr>
              <w:t>о</w:t>
            </w:r>
            <w:r w:rsidRPr="006F4CB1">
              <w:rPr>
                <w:rFonts w:ascii="Times New Roman" w:hAnsi="Times New Roman" w:cs="Times New Roman"/>
                <w:sz w:val="20"/>
                <w:szCs w:val="20"/>
              </w:rPr>
              <w:t>ля.» (утв. Приказом Росстандарта от 26.09.2017 №1245-ст)</w:t>
            </w:r>
          </w:p>
        </w:tc>
        <w:tc>
          <w:tcPr>
            <w:tcW w:w="711" w:type="dxa"/>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w:t>
            </w:r>
          </w:p>
        </w:tc>
        <w:tc>
          <w:tcPr>
            <w:tcW w:w="1132" w:type="dxa"/>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100</w:t>
            </w:r>
          </w:p>
        </w:tc>
        <w:tc>
          <w:tcPr>
            <w:tcW w:w="1134" w:type="dxa"/>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100</w:t>
            </w:r>
          </w:p>
        </w:tc>
        <w:tc>
          <w:tcPr>
            <w:tcW w:w="1134" w:type="dxa"/>
            <w:gridSpan w:val="2"/>
            <w:tcBorders>
              <w:top w:val="single" w:sz="4" w:space="0" w:color="auto"/>
              <w:left w:val="single" w:sz="4" w:space="0" w:color="auto"/>
              <w:right w:val="single" w:sz="4" w:space="0" w:color="auto"/>
            </w:tcBorders>
          </w:tcPr>
          <w:p w:rsidR="006F4CB1" w:rsidRPr="006F4CB1" w:rsidRDefault="006F4CB1" w:rsidP="00120BCB">
            <w:pPr>
              <w:rPr>
                <w:sz w:val="20"/>
                <w:szCs w:val="20"/>
              </w:rPr>
            </w:pPr>
            <w:r w:rsidRPr="006F4CB1">
              <w:rPr>
                <w:sz w:val="20"/>
                <w:szCs w:val="20"/>
              </w:rPr>
              <w:t>100</w:t>
            </w:r>
          </w:p>
        </w:tc>
      </w:tr>
      <w:tr w:rsidR="006F4CB1" w:rsidRPr="006F4CB1" w:rsidTr="00120BCB">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1.2.</w:t>
            </w:r>
          </w:p>
        </w:tc>
        <w:tc>
          <w:tcPr>
            <w:tcW w:w="425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sz w:val="20"/>
                <w:szCs w:val="20"/>
              </w:rPr>
            </w:pPr>
            <w:r w:rsidRPr="006F4CB1">
              <w:rPr>
                <w:rFonts w:ascii="Times New Roman" w:hAnsi="Times New Roman" w:cs="Times New Roman"/>
                <w:sz w:val="20"/>
                <w:szCs w:val="20"/>
              </w:rPr>
              <w:t>Показатель 2. количество и пл</w:t>
            </w:r>
            <w:r w:rsidRPr="006F4CB1">
              <w:rPr>
                <w:rFonts w:ascii="Times New Roman" w:hAnsi="Times New Roman" w:cs="Times New Roman"/>
                <w:sz w:val="20"/>
                <w:szCs w:val="20"/>
              </w:rPr>
              <w:t>о</w:t>
            </w:r>
            <w:r w:rsidRPr="006F4CB1">
              <w:rPr>
                <w:rFonts w:ascii="Times New Roman" w:hAnsi="Times New Roman" w:cs="Times New Roman"/>
                <w:sz w:val="20"/>
                <w:szCs w:val="20"/>
              </w:rPr>
              <w:t>щадь отремонтированных авт</w:t>
            </w:r>
            <w:r w:rsidRPr="006F4CB1">
              <w:rPr>
                <w:rFonts w:ascii="Times New Roman" w:hAnsi="Times New Roman" w:cs="Times New Roman"/>
                <w:sz w:val="20"/>
                <w:szCs w:val="20"/>
              </w:rPr>
              <w:t>о</w:t>
            </w:r>
            <w:r w:rsidRPr="006F4CB1">
              <w:rPr>
                <w:rFonts w:ascii="Times New Roman" w:hAnsi="Times New Roman" w:cs="Times New Roman"/>
                <w:sz w:val="20"/>
                <w:szCs w:val="20"/>
              </w:rPr>
              <w:t>мобильных дорог общего пол</w:t>
            </w:r>
            <w:r w:rsidRPr="006F4CB1">
              <w:rPr>
                <w:rFonts w:ascii="Times New Roman" w:hAnsi="Times New Roman" w:cs="Times New Roman"/>
                <w:sz w:val="20"/>
                <w:szCs w:val="20"/>
              </w:rPr>
              <w:t>ь</w:t>
            </w:r>
            <w:r w:rsidRPr="006F4CB1">
              <w:rPr>
                <w:rFonts w:ascii="Times New Roman" w:hAnsi="Times New Roman" w:cs="Times New Roman"/>
                <w:sz w:val="20"/>
                <w:szCs w:val="20"/>
              </w:rPr>
              <w:t>зования мес</w:t>
            </w:r>
            <w:r w:rsidRPr="006F4CB1">
              <w:rPr>
                <w:rFonts w:ascii="Times New Roman" w:hAnsi="Times New Roman" w:cs="Times New Roman"/>
                <w:sz w:val="20"/>
                <w:szCs w:val="20"/>
              </w:rPr>
              <w:t>т</w:t>
            </w:r>
            <w:r w:rsidRPr="006F4CB1">
              <w:rPr>
                <w:rFonts w:ascii="Times New Roman" w:hAnsi="Times New Roman" w:cs="Times New Roman"/>
                <w:sz w:val="20"/>
                <w:szCs w:val="20"/>
              </w:rPr>
              <w:t>ного значения, кв. м</w:t>
            </w:r>
          </w:p>
        </w:tc>
        <w:tc>
          <w:tcPr>
            <w:tcW w:w="711"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шт./кв. м</w:t>
            </w:r>
          </w:p>
        </w:tc>
        <w:tc>
          <w:tcPr>
            <w:tcW w:w="1132"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3/2721</w:t>
            </w:r>
          </w:p>
        </w:tc>
        <w:tc>
          <w:tcPr>
            <w:tcW w:w="113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color w:val="000000"/>
                <w:sz w:val="20"/>
                <w:szCs w:val="20"/>
              </w:rPr>
            </w:pPr>
            <w:r w:rsidRPr="006F4CB1">
              <w:rPr>
                <w:rFonts w:ascii="Times New Roman" w:hAnsi="Times New Roman" w:cs="Times New Roman"/>
                <w:color w:val="000000"/>
                <w:sz w:val="20"/>
                <w:szCs w:val="20"/>
              </w:rPr>
              <w:t>4/6248</w:t>
            </w:r>
          </w:p>
        </w:tc>
        <w:tc>
          <w:tcPr>
            <w:tcW w:w="1134"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1/1673</w:t>
            </w:r>
          </w:p>
        </w:tc>
        <w:tc>
          <w:tcPr>
            <w:tcW w:w="1134"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2/1135</w:t>
            </w:r>
          </w:p>
        </w:tc>
      </w:tr>
      <w:tr w:rsidR="006F4CB1" w:rsidRPr="006F4CB1" w:rsidTr="00120BCB">
        <w:trPr>
          <w:gridAfter w:val="1"/>
          <w:wAfter w:w="129" w:type="dxa"/>
          <w:trHeight w:val="1021"/>
        </w:trPr>
        <w:tc>
          <w:tcPr>
            <w:tcW w:w="708"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1.3.</w:t>
            </w:r>
          </w:p>
        </w:tc>
        <w:tc>
          <w:tcPr>
            <w:tcW w:w="425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Показатель 3. количество па</w:t>
            </w:r>
            <w:r w:rsidRPr="006F4CB1">
              <w:rPr>
                <w:rFonts w:ascii="Times New Roman" w:hAnsi="Times New Roman" w:cs="Times New Roman"/>
                <w:sz w:val="20"/>
                <w:szCs w:val="20"/>
              </w:rPr>
              <w:t>с</w:t>
            </w:r>
            <w:r w:rsidRPr="006F4CB1">
              <w:rPr>
                <w:rFonts w:ascii="Times New Roman" w:hAnsi="Times New Roman" w:cs="Times New Roman"/>
                <w:sz w:val="20"/>
                <w:szCs w:val="20"/>
              </w:rPr>
              <w:t>портизированных автомобил</w:t>
            </w:r>
            <w:r w:rsidRPr="006F4CB1">
              <w:rPr>
                <w:rFonts w:ascii="Times New Roman" w:hAnsi="Times New Roman" w:cs="Times New Roman"/>
                <w:sz w:val="20"/>
                <w:szCs w:val="20"/>
              </w:rPr>
              <w:t>ь</w:t>
            </w:r>
            <w:r w:rsidRPr="006F4CB1">
              <w:rPr>
                <w:rFonts w:ascii="Times New Roman" w:hAnsi="Times New Roman" w:cs="Times New Roman"/>
                <w:sz w:val="20"/>
                <w:szCs w:val="20"/>
              </w:rPr>
              <w:t>ных дорог общего пользования местного значения,</w:t>
            </w:r>
          </w:p>
        </w:tc>
        <w:tc>
          <w:tcPr>
            <w:tcW w:w="711"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шт.</w:t>
            </w:r>
          </w:p>
        </w:tc>
        <w:tc>
          <w:tcPr>
            <w:tcW w:w="1132"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color w:val="000000"/>
                <w:sz w:val="20"/>
                <w:szCs w:val="20"/>
              </w:rPr>
            </w:pPr>
            <w:r w:rsidRPr="006F4CB1">
              <w:rPr>
                <w:rFonts w:ascii="Times New Roman" w:hAnsi="Times New Roman" w:cs="Times New Roman"/>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0</w:t>
            </w:r>
          </w:p>
        </w:tc>
      </w:tr>
      <w:tr w:rsidR="006F4CB1" w:rsidRPr="006F4CB1" w:rsidTr="00120BCB">
        <w:trPr>
          <w:trHeight w:val="583"/>
        </w:trPr>
        <w:tc>
          <w:tcPr>
            <w:tcW w:w="708"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b/>
                <w:sz w:val="20"/>
                <w:szCs w:val="20"/>
              </w:rPr>
            </w:pPr>
            <w:r w:rsidRPr="006F4CB1">
              <w:rPr>
                <w:rFonts w:ascii="Times New Roman" w:hAnsi="Times New Roman" w:cs="Times New Roman"/>
                <w:b/>
                <w:sz w:val="20"/>
                <w:szCs w:val="20"/>
              </w:rPr>
              <w:t>2.</w:t>
            </w:r>
          </w:p>
        </w:tc>
        <w:tc>
          <w:tcPr>
            <w:tcW w:w="9628" w:type="dxa"/>
            <w:gridSpan w:val="9"/>
            <w:tcBorders>
              <w:top w:val="single" w:sz="4" w:space="0" w:color="auto"/>
              <w:left w:val="single" w:sz="4" w:space="0" w:color="auto"/>
              <w:bottom w:val="single" w:sz="4" w:space="0" w:color="auto"/>
              <w:right w:val="single" w:sz="4" w:space="0" w:color="auto"/>
            </w:tcBorders>
          </w:tcPr>
          <w:p w:rsidR="006F4CB1" w:rsidRPr="006F4CB1" w:rsidRDefault="006F4CB1" w:rsidP="00120BCB">
            <w:pPr>
              <w:rPr>
                <w:b/>
                <w:sz w:val="20"/>
                <w:szCs w:val="20"/>
              </w:rPr>
            </w:pPr>
            <w:r w:rsidRPr="006F4CB1">
              <w:rPr>
                <w:b/>
                <w:sz w:val="20"/>
                <w:szCs w:val="20"/>
              </w:rPr>
              <w:t>Подпрограмма «Обеспечение безопасности дорожного движения на территории Яжелбицкого сельского пос</w:t>
            </w:r>
            <w:r w:rsidRPr="006F4CB1">
              <w:rPr>
                <w:b/>
                <w:sz w:val="20"/>
                <w:szCs w:val="20"/>
              </w:rPr>
              <w:t>е</w:t>
            </w:r>
            <w:r w:rsidRPr="006F4CB1">
              <w:rPr>
                <w:b/>
                <w:sz w:val="20"/>
                <w:szCs w:val="20"/>
              </w:rPr>
              <w:t xml:space="preserve">ления за счет средств бюджета Яжелбицкого сельского поселения» </w:t>
            </w:r>
          </w:p>
        </w:tc>
      </w:tr>
      <w:tr w:rsidR="006F4CB1" w:rsidRPr="006F4CB1" w:rsidTr="00120BCB">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2.1.</w:t>
            </w:r>
          </w:p>
        </w:tc>
        <w:tc>
          <w:tcPr>
            <w:tcW w:w="425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spacing w:before="120" w:after="120" w:line="240" w:lineRule="exact"/>
              <w:jc w:val="both"/>
              <w:rPr>
                <w:sz w:val="20"/>
                <w:szCs w:val="20"/>
              </w:rPr>
            </w:pPr>
            <w:r w:rsidRPr="006F4CB1">
              <w:rPr>
                <w:sz w:val="20"/>
                <w:szCs w:val="20"/>
              </w:rPr>
              <w:t>Показатель 1. Соверщенствование улично-дорожной сети (у</w:t>
            </w:r>
            <w:r w:rsidRPr="006F4CB1">
              <w:rPr>
                <w:sz w:val="20"/>
                <w:szCs w:val="20"/>
              </w:rPr>
              <w:t>с</w:t>
            </w:r>
            <w:r w:rsidRPr="006F4CB1">
              <w:rPr>
                <w:sz w:val="20"/>
                <w:szCs w:val="20"/>
              </w:rPr>
              <w:t>тановка дорожных знаков)</w:t>
            </w:r>
          </w:p>
        </w:tc>
        <w:tc>
          <w:tcPr>
            <w:tcW w:w="711"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Ед.</w:t>
            </w:r>
          </w:p>
        </w:tc>
        <w:tc>
          <w:tcPr>
            <w:tcW w:w="1132"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0</w:t>
            </w:r>
          </w:p>
        </w:tc>
        <w:tc>
          <w:tcPr>
            <w:tcW w:w="1387"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color w:val="000000"/>
                <w:sz w:val="20"/>
                <w:szCs w:val="20"/>
              </w:rPr>
            </w:pPr>
            <w:r w:rsidRPr="006F4CB1">
              <w:rPr>
                <w:rFonts w:ascii="Times New Roman" w:hAnsi="Times New Roman" w:cs="Times New Roman"/>
                <w:color w:val="000000"/>
                <w:sz w:val="20"/>
                <w:szCs w:val="20"/>
              </w:rPr>
              <w:t>3</w:t>
            </w:r>
          </w:p>
        </w:tc>
        <w:tc>
          <w:tcPr>
            <w:tcW w:w="881"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4</w:t>
            </w:r>
          </w:p>
        </w:tc>
      </w:tr>
      <w:tr w:rsidR="006F4CB1" w:rsidRPr="006F4CB1" w:rsidTr="00120BCB">
        <w:trPr>
          <w:gridAfter w:val="1"/>
          <w:wAfter w:w="129" w:type="dxa"/>
          <w:trHeight w:val="583"/>
        </w:trPr>
        <w:tc>
          <w:tcPr>
            <w:tcW w:w="708"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2.2.</w:t>
            </w:r>
          </w:p>
        </w:tc>
        <w:tc>
          <w:tcPr>
            <w:tcW w:w="4254"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spacing w:before="120" w:after="120" w:line="240" w:lineRule="exact"/>
              <w:rPr>
                <w:sz w:val="20"/>
                <w:szCs w:val="20"/>
              </w:rPr>
            </w:pPr>
            <w:r w:rsidRPr="006F4CB1">
              <w:rPr>
                <w:sz w:val="20"/>
                <w:szCs w:val="20"/>
              </w:rPr>
              <w:t>Показатель 2. Совершенствов</w:t>
            </w:r>
            <w:r w:rsidRPr="006F4CB1">
              <w:rPr>
                <w:sz w:val="20"/>
                <w:szCs w:val="20"/>
              </w:rPr>
              <w:t>а</w:t>
            </w:r>
            <w:r w:rsidRPr="006F4CB1">
              <w:rPr>
                <w:sz w:val="20"/>
                <w:szCs w:val="20"/>
              </w:rPr>
              <w:t>ние организ</w:t>
            </w:r>
            <w:r w:rsidRPr="006F4CB1">
              <w:rPr>
                <w:sz w:val="20"/>
                <w:szCs w:val="20"/>
              </w:rPr>
              <w:t>а</w:t>
            </w:r>
            <w:r w:rsidRPr="006F4CB1">
              <w:rPr>
                <w:sz w:val="20"/>
                <w:szCs w:val="20"/>
              </w:rPr>
              <w:t>ции движения транспорта и пешеходов, сокр</w:t>
            </w:r>
            <w:r w:rsidRPr="006F4CB1">
              <w:rPr>
                <w:sz w:val="20"/>
                <w:szCs w:val="20"/>
              </w:rPr>
              <w:t>а</w:t>
            </w:r>
            <w:r w:rsidRPr="006F4CB1">
              <w:rPr>
                <w:sz w:val="20"/>
                <w:szCs w:val="20"/>
              </w:rPr>
              <w:t>щение количества дорожно-транспортных происшес</w:t>
            </w:r>
            <w:r w:rsidRPr="006F4CB1">
              <w:rPr>
                <w:sz w:val="20"/>
                <w:szCs w:val="20"/>
              </w:rPr>
              <w:t>т</w:t>
            </w:r>
            <w:r w:rsidRPr="006F4CB1">
              <w:rPr>
                <w:sz w:val="20"/>
                <w:szCs w:val="20"/>
              </w:rPr>
              <w:t>вий с пострадавшими (ремонт искусс</w:t>
            </w:r>
            <w:r w:rsidRPr="006F4CB1">
              <w:rPr>
                <w:sz w:val="20"/>
                <w:szCs w:val="20"/>
              </w:rPr>
              <w:t>т</w:t>
            </w:r>
            <w:r w:rsidRPr="006F4CB1">
              <w:rPr>
                <w:sz w:val="20"/>
                <w:szCs w:val="20"/>
              </w:rPr>
              <w:t>венных неровностей, нанесение доро</w:t>
            </w:r>
            <w:r w:rsidRPr="006F4CB1">
              <w:rPr>
                <w:sz w:val="20"/>
                <w:szCs w:val="20"/>
              </w:rPr>
              <w:t>ж</w:t>
            </w:r>
            <w:r w:rsidRPr="006F4CB1">
              <w:rPr>
                <w:sz w:val="20"/>
                <w:szCs w:val="20"/>
              </w:rPr>
              <w:t>ной разметки)</w:t>
            </w:r>
          </w:p>
        </w:tc>
        <w:tc>
          <w:tcPr>
            <w:tcW w:w="711"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w:t>
            </w:r>
          </w:p>
        </w:tc>
        <w:tc>
          <w:tcPr>
            <w:tcW w:w="1132"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100</w:t>
            </w:r>
          </w:p>
        </w:tc>
        <w:tc>
          <w:tcPr>
            <w:tcW w:w="1387"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 xml:space="preserve">100 </w:t>
            </w:r>
          </w:p>
        </w:tc>
        <w:tc>
          <w:tcPr>
            <w:tcW w:w="881" w:type="dxa"/>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tcPr>
          <w:p w:rsidR="006F4CB1" w:rsidRPr="006F4CB1" w:rsidRDefault="006F4CB1" w:rsidP="00120BCB">
            <w:pPr>
              <w:pStyle w:val="NoSpacing0"/>
              <w:jc w:val="both"/>
              <w:rPr>
                <w:rFonts w:ascii="Times New Roman" w:hAnsi="Times New Roman" w:cs="Times New Roman"/>
                <w:sz w:val="20"/>
                <w:szCs w:val="20"/>
              </w:rPr>
            </w:pPr>
            <w:r w:rsidRPr="006F4CB1">
              <w:rPr>
                <w:rFonts w:ascii="Times New Roman" w:hAnsi="Times New Roman" w:cs="Times New Roman"/>
                <w:sz w:val="20"/>
                <w:szCs w:val="20"/>
              </w:rPr>
              <w:t>100</w:t>
            </w:r>
          </w:p>
        </w:tc>
      </w:tr>
    </w:tbl>
    <w:p w:rsidR="006F4CB1" w:rsidRPr="006F4CB1" w:rsidRDefault="006F4CB1" w:rsidP="006F4CB1">
      <w:pPr>
        <w:ind w:left="-284"/>
        <w:jc w:val="center"/>
        <w:rPr>
          <w:b/>
          <w:sz w:val="20"/>
          <w:szCs w:val="20"/>
        </w:rPr>
      </w:pPr>
    </w:p>
    <w:p w:rsidR="006F4CB1" w:rsidRPr="006F4CB1" w:rsidRDefault="006F4CB1" w:rsidP="006F4CB1">
      <w:pPr>
        <w:jc w:val="center"/>
        <w:rPr>
          <w:sz w:val="20"/>
          <w:szCs w:val="20"/>
        </w:rPr>
        <w:sectPr w:rsidR="006F4CB1" w:rsidRPr="006F4CB1" w:rsidSect="00120BCB">
          <w:headerReference w:type="even" r:id="rId10"/>
          <w:headerReference w:type="default" r:id="rId11"/>
          <w:pgSz w:w="11906" w:h="16838"/>
          <w:pgMar w:top="1134" w:right="566" w:bottom="1134" w:left="1418" w:header="720" w:footer="720" w:gutter="0"/>
          <w:cols w:space="720"/>
          <w:titlePg/>
          <w:docGrid w:linePitch="272"/>
        </w:sectPr>
      </w:pPr>
    </w:p>
    <w:p w:rsidR="006F4CB1" w:rsidRPr="006F4CB1" w:rsidRDefault="006F4CB1" w:rsidP="006F4CB1">
      <w:pPr>
        <w:jc w:val="center"/>
        <w:rPr>
          <w:b/>
          <w:sz w:val="20"/>
          <w:szCs w:val="20"/>
        </w:rPr>
      </w:pPr>
      <w:r w:rsidRPr="006F4CB1">
        <w:rPr>
          <w:sz w:val="20"/>
          <w:szCs w:val="20"/>
        </w:rPr>
        <w:lastRenderedPageBreak/>
        <w:t xml:space="preserve"> </w:t>
      </w:r>
      <w:r w:rsidRPr="006F4CB1">
        <w:rPr>
          <w:b/>
          <w:sz w:val="20"/>
          <w:szCs w:val="20"/>
        </w:rPr>
        <w:t xml:space="preserve">Мероприятия муниципальной программы </w:t>
      </w:r>
    </w:p>
    <w:p w:rsidR="006F4CB1" w:rsidRPr="006F4CB1" w:rsidRDefault="006F4CB1" w:rsidP="006F4CB1">
      <w:pPr>
        <w:jc w:val="center"/>
        <w:rPr>
          <w:b/>
          <w:sz w:val="20"/>
          <w:szCs w:val="20"/>
        </w:rPr>
      </w:pPr>
      <w:r w:rsidRPr="006F4CB1">
        <w:rPr>
          <w:b/>
          <w:sz w:val="20"/>
          <w:szCs w:val="20"/>
        </w:rPr>
        <w:t>«Осуществление дорожной деятельности в отношении автомобильных дорог общего пользования местного значения, расположенных в границах нас</w:t>
      </w:r>
      <w:r w:rsidRPr="006F4CB1">
        <w:rPr>
          <w:b/>
          <w:sz w:val="20"/>
          <w:szCs w:val="20"/>
        </w:rPr>
        <w:t>е</w:t>
      </w:r>
      <w:r w:rsidRPr="006F4CB1">
        <w:rPr>
          <w:b/>
          <w:sz w:val="20"/>
          <w:szCs w:val="20"/>
        </w:rPr>
        <w:t>ленных пунктов</w:t>
      </w:r>
    </w:p>
    <w:p w:rsidR="006F4CB1" w:rsidRPr="006F4CB1" w:rsidRDefault="006F4CB1" w:rsidP="006F4CB1">
      <w:pPr>
        <w:jc w:val="center"/>
        <w:rPr>
          <w:b/>
          <w:sz w:val="20"/>
          <w:szCs w:val="20"/>
        </w:rPr>
      </w:pPr>
      <w:r w:rsidRPr="006F4CB1">
        <w:rPr>
          <w:b/>
          <w:sz w:val="20"/>
          <w:szCs w:val="20"/>
        </w:rPr>
        <w:t xml:space="preserve"> Яжелбицкого сельского поселения на 2021-2023 годы</w:t>
      </w:r>
    </w:p>
    <w:p w:rsidR="006F4CB1" w:rsidRPr="006F4CB1" w:rsidRDefault="006F4CB1" w:rsidP="006F4CB1">
      <w:pPr>
        <w:jc w:val="center"/>
        <w:rPr>
          <w:sz w:val="20"/>
          <w:szCs w:val="20"/>
        </w:rPr>
      </w:pPr>
    </w:p>
    <w:p w:rsidR="006F4CB1" w:rsidRPr="006F4CB1" w:rsidRDefault="006F4CB1" w:rsidP="006F4CB1">
      <w:pPr>
        <w:jc w:val="center"/>
        <w:rPr>
          <w:b/>
          <w:sz w:val="20"/>
          <w:szCs w:val="20"/>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496"/>
        <w:gridCol w:w="1398"/>
        <w:gridCol w:w="98"/>
        <w:gridCol w:w="782"/>
        <w:gridCol w:w="98"/>
        <w:gridCol w:w="2163"/>
        <w:gridCol w:w="1623"/>
        <w:gridCol w:w="1417"/>
        <w:gridCol w:w="1985"/>
        <w:gridCol w:w="2126"/>
      </w:tblGrid>
      <w:tr w:rsidR="006F4CB1" w:rsidRPr="006F4CB1" w:rsidTr="00120BCB">
        <w:trPr>
          <w:trHeight w:val="930"/>
        </w:trPr>
        <w:tc>
          <w:tcPr>
            <w:tcW w:w="706" w:type="dxa"/>
            <w:vMerge w:val="restart"/>
            <w:shd w:val="clear" w:color="auto" w:fill="auto"/>
            <w:vAlign w:val="center"/>
          </w:tcPr>
          <w:p w:rsidR="006F4CB1" w:rsidRPr="006F4CB1" w:rsidRDefault="006F4CB1" w:rsidP="00120BCB">
            <w:pPr>
              <w:jc w:val="center"/>
              <w:rPr>
                <w:sz w:val="20"/>
                <w:szCs w:val="20"/>
              </w:rPr>
            </w:pPr>
            <w:r w:rsidRPr="006F4CB1">
              <w:rPr>
                <w:sz w:val="20"/>
                <w:szCs w:val="20"/>
              </w:rPr>
              <w:t>№ п/п</w:t>
            </w:r>
          </w:p>
        </w:tc>
        <w:tc>
          <w:tcPr>
            <w:tcW w:w="1496" w:type="dxa"/>
            <w:vMerge w:val="restart"/>
          </w:tcPr>
          <w:p w:rsidR="006F4CB1" w:rsidRPr="006F4CB1" w:rsidRDefault="006F4CB1" w:rsidP="00120BCB">
            <w:pPr>
              <w:jc w:val="center"/>
              <w:rPr>
                <w:sz w:val="20"/>
                <w:szCs w:val="20"/>
              </w:rPr>
            </w:pPr>
            <w:r w:rsidRPr="006F4CB1">
              <w:rPr>
                <w:sz w:val="20"/>
                <w:szCs w:val="20"/>
              </w:rPr>
              <w:t>Наименов</w:t>
            </w:r>
            <w:r w:rsidRPr="006F4CB1">
              <w:rPr>
                <w:sz w:val="20"/>
                <w:szCs w:val="20"/>
              </w:rPr>
              <w:t>а</w:t>
            </w:r>
            <w:r w:rsidRPr="006F4CB1">
              <w:rPr>
                <w:sz w:val="20"/>
                <w:szCs w:val="20"/>
              </w:rPr>
              <w:t>ние мер</w:t>
            </w:r>
            <w:r w:rsidRPr="006F4CB1">
              <w:rPr>
                <w:sz w:val="20"/>
                <w:szCs w:val="20"/>
              </w:rPr>
              <w:t>о</w:t>
            </w:r>
            <w:r w:rsidRPr="006F4CB1">
              <w:rPr>
                <w:sz w:val="20"/>
                <w:szCs w:val="20"/>
              </w:rPr>
              <w:t>приятия</w:t>
            </w:r>
          </w:p>
        </w:tc>
        <w:tc>
          <w:tcPr>
            <w:tcW w:w="1496" w:type="dxa"/>
            <w:gridSpan w:val="2"/>
            <w:vMerge w:val="restart"/>
            <w:shd w:val="clear" w:color="auto" w:fill="auto"/>
            <w:vAlign w:val="center"/>
          </w:tcPr>
          <w:p w:rsidR="006F4CB1" w:rsidRPr="006F4CB1" w:rsidRDefault="006F4CB1" w:rsidP="00120BCB">
            <w:pPr>
              <w:jc w:val="center"/>
              <w:rPr>
                <w:sz w:val="20"/>
                <w:szCs w:val="20"/>
              </w:rPr>
            </w:pPr>
            <w:r w:rsidRPr="006F4CB1">
              <w:rPr>
                <w:sz w:val="20"/>
                <w:szCs w:val="20"/>
              </w:rPr>
              <w:t>Исполн</w:t>
            </w:r>
            <w:r w:rsidRPr="006F4CB1">
              <w:rPr>
                <w:sz w:val="20"/>
                <w:szCs w:val="20"/>
              </w:rPr>
              <w:t>и</w:t>
            </w:r>
            <w:r w:rsidRPr="006F4CB1">
              <w:rPr>
                <w:sz w:val="20"/>
                <w:szCs w:val="20"/>
              </w:rPr>
              <w:t>тель мер</w:t>
            </w:r>
            <w:r w:rsidRPr="006F4CB1">
              <w:rPr>
                <w:sz w:val="20"/>
                <w:szCs w:val="20"/>
              </w:rPr>
              <w:t>о</w:t>
            </w:r>
            <w:r w:rsidRPr="006F4CB1">
              <w:rPr>
                <w:sz w:val="20"/>
                <w:szCs w:val="20"/>
              </w:rPr>
              <w:t>приятия</w:t>
            </w:r>
          </w:p>
        </w:tc>
        <w:tc>
          <w:tcPr>
            <w:tcW w:w="880" w:type="dxa"/>
            <w:gridSpan w:val="2"/>
            <w:vMerge w:val="restart"/>
            <w:shd w:val="clear" w:color="auto" w:fill="auto"/>
            <w:vAlign w:val="center"/>
          </w:tcPr>
          <w:p w:rsidR="006F4CB1" w:rsidRPr="006F4CB1" w:rsidRDefault="006F4CB1" w:rsidP="00120BCB">
            <w:pPr>
              <w:jc w:val="center"/>
              <w:rPr>
                <w:sz w:val="20"/>
                <w:szCs w:val="20"/>
              </w:rPr>
            </w:pPr>
            <w:r w:rsidRPr="006F4CB1">
              <w:rPr>
                <w:sz w:val="20"/>
                <w:szCs w:val="20"/>
              </w:rPr>
              <w:t>Срок реал</w:t>
            </w:r>
            <w:r w:rsidRPr="006F4CB1">
              <w:rPr>
                <w:sz w:val="20"/>
                <w:szCs w:val="20"/>
              </w:rPr>
              <w:t>и</w:t>
            </w:r>
            <w:r w:rsidRPr="006F4CB1">
              <w:rPr>
                <w:sz w:val="20"/>
                <w:szCs w:val="20"/>
              </w:rPr>
              <w:t>зации</w:t>
            </w:r>
          </w:p>
        </w:tc>
        <w:tc>
          <w:tcPr>
            <w:tcW w:w="2163" w:type="dxa"/>
            <w:vMerge w:val="restart"/>
          </w:tcPr>
          <w:p w:rsidR="006F4CB1" w:rsidRPr="006F4CB1" w:rsidRDefault="006F4CB1" w:rsidP="00120BCB">
            <w:pPr>
              <w:jc w:val="center"/>
              <w:rPr>
                <w:sz w:val="20"/>
                <w:szCs w:val="20"/>
              </w:rPr>
            </w:pPr>
            <w:r w:rsidRPr="006F4CB1">
              <w:rPr>
                <w:sz w:val="20"/>
                <w:szCs w:val="20"/>
              </w:rPr>
              <w:t>Целевой показатель (номер целевого показателя из перечня целевых показателей муниципальной программы)</w:t>
            </w:r>
          </w:p>
        </w:tc>
        <w:tc>
          <w:tcPr>
            <w:tcW w:w="1623" w:type="dxa"/>
            <w:vMerge w:val="restart"/>
            <w:shd w:val="clear" w:color="auto" w:fill="auto"/>
            <w:vAlign w:val="center"/>
          </w:tcPr>
          <w:p w:rsidR="006F4CB1" w:rsidRPr="006F4CB1" w:rsidRDefault="006F4CB1" w:rsidP="00120BCB">
            <w:pPr>
              <w:jc w:val="center"/>
              <w:rPr>
                <w:sz w:val="20"/>
                <w:szCs w:val="20"/>
              </w:rPr>
            </w:pPr>
            <w:r w:rsidRPr="006F4CB1">
              <w:rPr>
                <w:sz w:val="20"/>
                <w:szCs w:val="20"/>
              </w:rPr>
              <w:t xml:space="preserve">Источник финансирования </w:t>
            </w:r>
          </w:p>
        </w:tc>
        <w:tc>
          <w:tcPr>
            <w:tcW w:w="5528" w:type="dxa"/>
            <w:gridSpan w:val="3"/>
            <w:shd w:val="clear" w:color="auto" w:fill="auto"/>
            <w:vAlign w:val="center"/>
          </w:tcPr>
          <w:p w:rsidR="006F4CB1" w:rsidRPr="006F4CB1" w:rsidRDefault="006F4CB1" w:rsidP="00120BCB">
            <w:pPr>
              <w:jc w:val="center"/>
              <w:rPr>
                <w:sz w:val="20"/>
                <w:szCs w:val="20"/>
              </w:rPr>
            </w:pPr>
            <w:r w:rsidRPr="006F4CB1">
              <w:rPr>
                <w:sz w:val="20"/>
                <w:szCs w:val="20"/>
              </w:rPr>
              <w:t>Объем финансирования по годам, тыс. руб.</w:t>
            </w:r>
          </w:p>
        </w:tc>
      </w:tr>
      <w:tr w:rsidR="006F4CB1" w:rsidRPr="006F4CB1" w:rsidTr="00120BCB">
        <w:trPr>
          <w:trHeight w:val="315"/>
        </w:trPr>
        <w:tc>
          <w:tcPr>
            <w:tcW w:w="706" w:type="dxa"/>
            <w:vMerge/>
            <w:vAlign w:val="center"/>
          </w:tcPr>
          <w:p w:rsidR="006F4CB1" w:rsidRPr="006F4CB1" w:rsidRDefault="006F4CB1" w:rsidP="00120BCB">
            <w:pPr>
              <w:rPr>
                <w:sz w:val="20"/>
                <w:szCs w:val="20"/>
              </w:rPr>
            </w:pPr>
          </w:p>
        </w:tc>
        <w:tc>
          <w:tcPr>
            <w:tcW w:w="1496" w:type="dxa"/>
            <w:vMerge/>
          </w:tcPr>
          <w:p w:rsidR="006F4CB1" w:rsidRPr="006F4CB1" w:rsidRDefault="006F4CB1" w:rsidP="00120BCB">
            <w:pPr>
              <w:rPr>
                <w:sz w:val="20"/>
                <w:szCs w:val="20"/>
              </w:rPr>
            </w:pPr>
          </w:p>
        </w:tc>
        <w:tc>
          <w:tcPr>
            <w:tcW w:w="1496" w:type="dxa"/>
            <w:gridSpan w:val="2"/>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163" w:type="dxa"/>
            <w:vMerge/>
          </w:tcPr>
          <w:p w:rsidR="006F4CB1" w:rsidRPr="006F4CB1" w:rsidRDefault="006F4CB1" w:rsidP="00120BCB">
            <w:pPr>
              <w:rPr>
                <w:sz w:val="20"/>
                <w:szCs w:val="20"/>
              </w:rPr>
            </w:pPr>
          </w:p>
        </w:tc>
        <w:tc>
          <w:tcPr>
            <w:tcW w:w="1623" w:type="dxa"/>
            <w:vMerge/>
            <w:vAlign w:val="center"/>
          </w:tcPr>
          <w:p w:rsidR="006F4CB1" w:rsidRPr="006F4CB1" w:rsidRDefault="006F4CB1" w:rsidP="00120BCB">
            <w:pPr>
              <w:rPr>
                <w:sz w:val="20"/>
                <w:szCs w:val="20"/>
              </w:rPr>
            </w:pP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2021</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2022</w:t>
            </w:r>
          </w:p>
        </w:tc>
        <w:tc>
          <w:tcPr>
            <w:tcW w:w="2126" w:type="dxa"/>
            <w:shd w:val="clear" w:color="auto" w:fill="auto"/>
            <w:vAlign w:val="center"/>
          </w:tcPr>
          <w:p w:rsidR="006F4CB1" w:rsidRPr="006F4CB1" w:rsidRDefault="006F4CB1" w:rsidP="00120BCB">
            <w:pPr>
              <w:ind w:left="204"/>
              <w:jc w:val="center"/>
              <w:rPr>
                <w:sz w:val="20"/>
                <w:szCs w:val="20"/>
              </w:rPr>
            </w:pPr>
            <w:r w:rsidRPr="006F4CB1">
              <w:rPr>
                <w:sz w:val="20"/>
                <w:szCs w:val="20"/>
              </w:rPr>
              <w:t>2023</w:t>
            </w:r>
          </w:p>
        </w:tc>
      </w:tr>
      <w:tr w:rsidR="006F4CB1" w:rsidRPr="006F4CB1" w:rsidTr="00120BCB">
        <w:trPr>
          <w:trHeight w:val="255"/>
        </w:trPr>
        <w:tc>
          <w:tcPr>
            <w:tcW w:w="706" w:type="dxa"/>
            <w:shd w:val="clear" w:color="auto" w:fill="auto"/>
            <w:vAlign w:val="center"/>
          </w:tcPr>
          <w:p w:rsidR="006F4CB1" w:rsidRPr="006F4CB1" w:rsidRDefault="006F4CB1" w:rsidP="00120BCB">
            <w:pPr>
              <w:jc w:val="center"/>
              <w:rPr>
                <w:sz w:val="20"/>
                <w:szCs w:val="20"/>
              </w:rPr>
            </w:pPr>
            <w:r w:rsidRPr="006F4CB1">
              <w:rPr>
                <w:sz w:val="20"/>
                <w:szCs w:val="20"/>
              </w:rPr>
              <w:t>1</w:t>
            </w:r>
          </w:p>
        </w:tc>
        <w:tc>
          <w:tcPr>
            <w:tcW w:w="1496" w:type="dxa"/>
          </w:tcPr>
          <w:p w:rsidR="006F4CB1" w:rsidRPr="006F4CB1" w:rsidRDefault="006F4CB1" w:rsidP="00120BCB">
            <w:pPr>
              <w:jc w:val="center"/>
              <w:rPr>
                <w:sz w:val="20"/>
                <w:szCs w:val="20"/>
              </w:rPr>
            </w:pPr>
            <w:r w:rsidRPr="006F4CB1">
              <w:rPr>
                <w:sz w:val="20"/>
                <w:szCs w:val="20"/>
              </w:rPr>
              <w:t>2</w:t>
            </w:r>
          </w:p>
        </w:tc>
        <w:tc>
          <w:tcPr>
            <w:tcW w:w="1496" w:type="dxa"/>
            <w:gridSpan w:val="2"/>
            <w:shd w:val="clear" w:color="auto" w:fill="auto"/>
            <w:vAlign w:val="center"/>
          </w:tcPr>
          <w:p w:rsidR="006F4CB1" w:rsidRPr="006F4CB1" w:rsidRDefault="006F4CB1" w:rsidP="00120BCB">
            <w:pPr>
              <w:jc w:val="center"/>
              <w:rPr>
                <w:sz w:val="20"/>
                <w:szCs w:val="20"/>
              </w:rPr>
            </w:pPr>
            <w:r w:rsidRPr="006F4CB1">
              <w:rPr>
                <w:sz w:val="20"/>
                <w:szCs w:val="20"/>
              </w:rPr>
              <w:t>3</w:t>
            </w:r>
          </w:p>
        </w:tc>
        <w:tc>
          <w:tcPr>
            <w:tcW w:w="880" w:type="dxa"/>
            <w:gridSpan w:val="2"/>
            <w:shd w:val="clear" w:color="auto" w:fill="auto"/>
            <w:vAlign w:val="center"/>
          </w:tcPr>
          <w:p w:rsidR="006F4CB1" w:rsidRPr="006F4CB1" w:rsidRDefault="006F4CB1" w:rsidP="00120BCB">
            <w:pPr>
              <w:jc w:val="center"/>
              <w:rPr>
                <w:sz w:val="20"/>
                <w:szCs w:val="20"/>
              </w:rPr>
            </w:pPr>
            <w:r w:rsidRPr="006F4CB1">
              <w:rPr>
                <w:sz w:val="20"/>
                <w:szCs w:val="20"/>
              </w:rPr>
              <w:t>4</w:t>
            </w:r>
          </w:p>
        </w:tc>
        <w:tc>
          <w:tcPr>
            <w:tcW w:w="2163" w:type="dxa"/>
          </w:tcPr>
          <w:p w:rsidR="006F4CB1" w:rsidRPr="006F4CB1" w:rsidRDefault="006F4CB1" w:rsidP="00120BCB">
            <w:pPr>
              <w:jc w:val="center"/>
              <w:rPr>
                <w:sz w:val="20"/>
                <w:szCs w:val="20"/>
              </w:rPr>
            </w:pPr>
            <w:r w:rsidRPr="006F4CB1">
              <w:rPr>
                <w:sz w:val="20"/>
                <w:szCs w:val="20"/>
              </w:rPr>
              <w:t>5</w:t>
            </w:r>
          </w:p>
        </w:tc>
        <w:tc>
          <w:tcPr>
            <w:tcW w:w="1623" w:type="dxa"/>
            <w:shd w:val="clear" w:color="auto" w:fill="auto"/>
            <w:vAlign w:val="center"/>
          </w:tcPr>
          <w:p w:rsidR="006F4CB1" w:rsidRPr="006F4CB1" w:rsidRDefault="006F4CB1" w:rsidP="00120BCB">
            <w:pPr>
              <w:jc w:val="center"/>
              <w:rPr>
                <w:sz w:val="20"/>
                <w:szCs w:val="20"/>
              </w:rPr>
            </w:pPr>
            <w:r w:rsidRPr="006F4CB1">
              <w:rPr>
                <w:sz w:val="20"/>
                <w:szCs w:val="20"/>
              </w:rPr>
              <w:t>6</w:t>
            </w:r>
          </w:p>
        </w:tc>
        <w:tc>
          <w:tcPr>
            <w:tcW w:w="1417" w:type="dxa"/>
            <w:shd w:val="clear" w:color="auto" w:fill="auto"/>
            <w:vAlign w:val="center"/>
          </w:tcPr>
          <w:p w:rsidR="006F4CB1" w:rsidRPr="006F4CB1" w:rsidRDefault="006F4CB1" w:rsidP="00120BCB">
            <w:pPr>
              <w:jc w:val="center"/>
              <w:rPr>
                <w:sz w:val="20"/>
                <w:szCs w:val="20"/>
                <w:lang w:val="en-US"/>
              </w:rPr>
            </w:pPr>
          </w:p>
          <w:p w:rsidR="006F4CB1" w:rsidRPr="006F4CB1" w:rsidRDefault="006F4CB1" w:rsidP="00120BCB">
            <w:pPr>
              <w:jc w:val="center"/>
              <w:rPr>
                <w:sz w:val="20"/>
                <w:szCs w:val="20"/>
              </w:rPr>
            </w:pPr>
            <w:r w:rsidRPr="006F4CB1">
              <w:rPr>
                <w:sz w:val="20"/>
                <w:szCs w:val="20"/>
              </w:rPr>
              <w:t>7</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8</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9</w:t>
            </w:r>
          </w:p>
        </w:tc>
      </w:tr>
      <w:tr w:rsidR="006F4CB1" w:rsidRPr="006F4CB1" w:rsidTr="00120BCB">
        <w:trPr>
          <w:trHeight w:val="945"/>
        </w:trPr>
        <w:tc>
          <w:tcPr>
            <w:tcW w:w="706" w:type="dxa"/>
            <w:shd w:val="clear" w:color="auto" w:fill="auto"/>
            <w:vAlign w:val="center"/>
          </w:tcPr>
          <w:p w:rsidR="006F4CB1" w:rsidRPr="006F4CB1" w:rsidRDefault="006F4CB1" w:rsidP="00120BCB">
            <w:pPr>
              <w:rPr>
                <w:b/>
                <w:sz w:val="20"/>
                <w:szCs w:val="20"/>
                <w:lang w:val="en-US"/>
              </w:rPr>
            </w:pPr>
            <w:r w:rsidRPr="006F4CB1">
              <w:rPr>
                <w:b/>
                <w:sz w:val="20"/>
                <w:szCs w:val="20"/>
              </w:rPr>
              <w:t> </w:t>
            </w:r>
            <w:r w:rsidRPr="006F4CB1">
              <w:rPr>
                <w:b/>
                <w:sz w:val="20"/>
                <w:szCs w:val="20"/>
                <w:lang w:val="en-US"/>
              </w:rPr>
              <w:t>1.</w:t>
            </w:r>
          </w:p>
        </w:tc>
        <w:tc>
          <w:tcPr>
            <w:tcW w:w="13186" w:type="dxa"/>
            <w:gridSpan w:val="10"/>
            <w:tcBorders>
              <w:right w:val="single" w:sz="4" w:space="0" w:color="auto"/>
            </w:tcBorders>
          </w:tcPr>
          <w:p w:rsidR="006F4CB1" w:rsidRPr="006F4CB1" w:rsidRDefault="006F4CB1" w:rsidP="00120BCB">
            <w:pPr>
              <w:pStyle w:val="NoSpacing0"/>
              <w:jc w:val="both"/>
              <w:rPr>
                <w:rFonts w:ascii="Times New Roman" w:hAnsi="Times New Roman" w:cs="Times New Roman"/>
                <w:b/>
                <w:sz w:val="20"/>
                <w:szCs w:val="20"/>
              </w:rPr>
            </w:pPr>
            <w:r w:rsidRPr="006F4CB1">
              <w:rPr>
                <w:rFonts w:ascii="Times New Roman" w:hAnsi="Times New Roman" w:cs="Times New Roman"/>
                <w:b/>
                <w:sz w:val="20"/>
                <w:szCs w:val="20"/>
              </w:rPr>
              <w:t>Подпрограмма «Содержание и ремонт автомобильных дорог общего пользования местн</w:t>
            </w:r>
            <w:r w:rsidRPr="006F4CB1">
              <w:rPr>
                <w:rFonts w:ascii="Times New Roman" w:hAnsi="Times New Roman" w:cs="Times New Roman"/>
                <w:b/>
                <w:sz w:val="20"/>
                <w:szCs w:val="20"/>
              </w:rPr>
              <w:t>о</w:t>
            </w:r>
            <w:r w:rsidRPr="006F4CB1">
              <w:rPr>
                <w:rFonts w:ascii="Times New Roman" w:hAnsi="Times New Roman" w:cs="Times New Roman"/>
                <w:b/>
                <w:sz w:val="20"/>
                <w:szCs w:val="20"/>
              </w:rPr>
              <w:t>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6F4CB1" w:rsidRPr="006F4CB1" w:rsidTr="00120BCB">
        <w:trPr>
          <w:trHeight w:val="651"/>
        </w:trPr>
        <w:tc>
          <w:tcPr>
            <w:tcW w:w="706" w:type="dxa"/>
            <w:shd w:val="clear" w:color="auto" w:fill="auto"/>
            <w:vAlign w:val="center"/>
          </w:tcPr>
          <w:p w:rsidR="006F4CB1" w:rsidRPr="006F4CB1" w:rsidRDefault="006F4CB1" w:rsidP="00120BCB">
            <w:pPr>
              <w:jc w:val="both"/>
              <w:rPr>
                <w:sz w:val="20"/>
                <w:szCs w:val="20"/>
              </w:rPr>
            </w:pPr>
            <w:r w:rsidRPr="006F4CB1">
              <w:rPr>
                <w:sz w:val="20"/>
                <w:szCs w:val="20"/>
              </w:rPr>
              <w:t> </w:t>
            </w:r>
            <w:r w:rsidRPr="006F4CB1">
              <w:rPr>
                <w:sz w:val="20"/>
                <w:szCs w:val="20"/>
                <w:lang w:val="en-US"/>
              </w:rPr>
              <w:t>1.</w:t>
            </w:r>
            <w:r w:rsidRPr="006F4CB1">
              <w:rPr>
                <w:sz w:val="20"/>
                <w:szCs w:val="20"/>
              </w:rPr>
              <w:t>1</w:t>
            </w:r>
          </w:p>
        </w:tc>
        <w:tc>
          <w:tcPr>
            <w:tcW w:w="13186" w:type="dxa"/>
            <w:gridSpan w:val="10"/>
          </w:tcPr>
          <w:p w:rsidR="006F4CB1" w:rsidRPr="006F4CB1" w:rsidRDefault="006F4CB1" w:rsidP="00120BCB">
            <w:pPr>
              <w:rPr>
                <w:sz w:val="20"/>
                <w:szCs w:val="20"/>
              </w:rPr>
            </w:pPr>
            <w:r w:rsidRPr="006F4CB1">
              <w:rPr>
                <w:sz w:val="20"/>
                <w:szCs w:val="20"/>
              </w:rPr>
              <w:t>Задача 1.  Содержание дорожного хозяйства на территории Яжелбицкого сельского посел</w:t>
            </w:r>
            <w:r w:rsidRPr="006F4CB1">
              <w:rPr>
                <w:sz w:val="20"/>
                <w:szCs w:val="20"/>
              </w:rPr>
              <w:t>е</w:t>
            </w:r>
            <w:r w:rsidRPr="006F4CB1">
              <w:rPr>
                <w:sz w:val="20"/>
                <w:szCs w:val="20"/>
              </w:rPr>
              <w:t xml:space="preserve">ния </w:t>
            </w:r>
          </w:p>
        </w:tc>
      </w:tr>
      <w:tr w:rsidR="006F4CB1" w:rsidRPr="006F4CB1" w:rsidTr="00120BCB">
        <w:trPr>
          <w:trHeight w:val="1518"/>
        </w:trPr>
        <w:tc>
          <w:tcPr>
            <w:tcW w:w="706" w:type="dxa"/>
            <w:vAlign w:val="center"/>
          </w:tcPr>
          <w:p w:rsidR="006F4CB1" w:rsidRPr="006F4CB1" w:rsidRDefault="006F4CB1" w:rsidP="00120BCB">
            <w:pPr>
              <w:rPr>
                <w:sz w:val="20"/>
                <w:szCs w:val="20"/>
              </w:rPr>
            </w:pPr>
            <w:r w:rsidRPr="006F4CB1">
              <w:rPr>
                <w:sz w:val="20"/>
                <w:szCs w:val="20"/>
              </w:rPr>
              <w:t>1.1.1</w:t>
            </w:r>
          </w:p>
        </w:tc>
        <w:tc>
          <w:tcPr>
            <w:tcW w:w="1496" w:type="dxa"/>
            <w:vAlign w:val="center"/>
          </w:tcPr>
          <w:p w:rsidR="006F4CB1" w:rsidRPr="006F4CB1" w:rsidRDefault="006F4CB1" w:rsidP="00120BCB">
            <w:pPr>
              <w:rPr>
                <w:sz w:val="20"/>
                <w:szCs w:val="20"/>
              </w:rPr>
            </w:pPr>
            <w:r w:rsidRPr="006F4CB1">
              <w:rPr>
                <w:sz w:val="20"/>
                <w:szCs w:val="20"/>
              </w:rPr>
              <w:t>Содерж</w:t>
            </w:r>
            <w:r w:rsidRPr="006F4CB1">
              <w:rPr>
                <w:sz w:val="20"/>
                <w:szCs w:val="20"/>
              </w:rPr>
              <w:t>а</w:t>
            </w:r>
            <w:r w:rsidRPr="006F4CB1">
              <w:rPr>
                <w:sz w:val="20"/>
                <w:szCs w:val="20"/>
              </w:rPr>
              <w:t>ние   автомобил</w:t>
            </w:r>
            <w:r w:rsidRPr="006F4CB1">
              <w:rPr>
                <w:sz w:val="20"/>
                <w:szCs w:val="20"/>
              </w:rPr>
              <w:t>ь</w:t>
            </w:r>
            <w:r w:rsidRPr="006F4CB1">
              <w:rPr>
                <w:sz w:val="20"/>
                <w:szCs w:val="20"/>
              </w:rPr>
              <w:t>ных дорог общего пол</w:t>
            </w:r>
            <w:r w:rsidRPr="006F4CB1">
              <w:rPr>
                <w:sz w:val="20"/>
                <w:szCs w:val="20"/>
              </w:rPr>
              <w:t>ь</w:t>
            </w:r>
            <w:r w:rsidRPr="006F4CB1">
              <w:rPr>
                <w:sz w:val="20"/>
                <w:szCs w:val="20"/>
              </w:rPr>
              <w:t>зования мес</w:t>
            </w:r>
            <w:r w:rsidRPr="006F4CB1">
              <w:rPr>
                <w:sz w:val="20"/>
                <w:szCs w:val="20"/>
              </w:rPr>
              <w:t>т</w:t>
            </w:r>
            <w:r w:rsidRPr="006F4CB1">
              <w:rPr>
                <w:sz w:val="20"/>
                <w:szCs w:val="20"/>
              </w:rPr>
              <w:t>ного зн</w:t>
            </w:r>
            <w:r w:rsidRPr="006F4CB1">
              <w:rPr>
                <w:sz w:val="20"/>
                <w:szCs w:val="20"/>
              </w:rPr>
              <w:t>а</w:t>
            </w:r>
            <w:r w:rsidRPr="006F4CB1">
              <w:rPr>
                <w:sz w:val="20"/>
                <w:szCs w:val="20"/>
              </w:rPr>
              <w:t xml:space="preserve">чения </w:t>
            </w:r>
          </w:p>
        </w:tc>
        <w:tc>
          <w:tcPr>
            <w:tcW w:w="1398" w:type="dxa"/>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Align w:val="center"/>
          </w:tcPr>
          <w:p w:rsidR="006F4CB1" w:rsidRPr="006F4CB1" w:rsidRDefault="006F4CB1" w:rsidP="00120BCB">
            <w:pPr>
              <w:rPr>
                <w:sz w:val="20"/>
                <w:szCs w:val="20"/>
              </w:rPr>
            </w:pPr>
            <w:r w:rsidRPr="006F4CB1">
              <w:rPr>
                <w:sz w:val="20"/>
                <w:szCs w:val="20"/>
              </w:rPr>
              <w:t>2021-2023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p w:rsidR="006F4CB1" w:rsidRPr="006F4CB1" w:rsidRDefault="006F4CB1" w:rsidP="00120BCB">
            <w:pPr>
              <w:rPr>
                <w:sz w:val="20"/>
                <w:szCs w:val="20"/>
              </w:rPr>
            </w:pP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786,2</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969,61</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988,13</w:t>
            </w:r>
          </w:p>
        </w:tc>
      </w:tr>
      <w:tr w:rsidR="006F4CB1" w:rsidRPr="006F4CB1" w:rsidTr="00120BCB">
        <w:trPr>
          <w:trHeight w:val="70"/>
        </w:trPr>
        <w:tc>
          <w:tcPr>
            <w:tcW w:w="706" w:type="dxa"/>
            <w:vMerge w:val="restart"/>
            <w:vAlign w:val="center"/>
          </w:tcPr>
          <w:p w:rsidR="006F4CB1" w:rsidRPr="006F4CB1" w:rsidRDefault="006F4CB1" w:rsidP="00120BCB">
            <w:pPr>
              <w:rPr>
                <w:sz w:val="20"/>
                <w:szCs w:val="20"/>
              </w:rPr>
            </w:pPr>
            <w:r w:rsidRPr="006F4CB1">
              <w:rPr>
                <w:sz w:val="20"/>
                <w:szCs w:val="20"/>
              </w:rPr>
              <w:t>1.1.2</w:t>
            </w:r>
          </w:p>
        </w:tc>
        <w:tc>
          <w:tcPr>
            <w:tcW w:w="1496" w:type="dxa"/>
            <w:vMerge w:val="restart"/>
            <w:vAlign w:val="center"/>
          </w:tcPr>
          <w:p w:rsidR="006F4CB1" w:rsidRPr="006F4CB1" w:rsidRDefault="006F4CB1" w:rsidP="00120BCB">
            <w:pPr>
              <w:rPr>
                <w:sz w:val="20"/>
                <w:szCs w:val="20"/>
              </w:rPr>
            </w:pPr>
            <w:r w:rsidRPr="006F4CB1">
              <w:rPr>
                <w:sz w:val="20"/>
                <w:szCs w:val="20"/>
              </w:rPr>
              <w:t>Ремонт авт</w:t>
            </w:r>
            <w:r w:rsidRPr="006F4CB1">
              <w:rPr>
                <w:sz w:val="20"/>
                <w:szCs w:val="20"/>
              </w:rPr>
              <w:t>о</w:t>
            </w:r>
            <w:r w:rsidRPr="006F4CB1">
              <w:rPr>
                <w:sz w:val="20"/>
                <w:szCs w:val="20"/>
              </w:rPr>
              <w:t>мобильных дорог общего пользования местного зн</w:t>
            </w:r>
            <w:r w:rsidRPr="006F4CB1">
              <w:rPr>
                <w:sz w:val="20"/>
                <w:szCs w:val="20"/>
              </w:rPr>
              <w:t>а</w:t>
            </w:r>
            <w:r w:rsidRPr="006F4CB1">
              <w:rPr>
                <w:sz w:val="20"/>
                <w:szCs w:val="20"/>
              </w:rPr>
              <w:t>чения, в том числе</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2021-2023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508,04061</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74,7</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74,7</w:t>
            </w:r>
          </w:p>
        </w:tc>
      </w:tr>
      <w:tr w:rsidR="006F4CB1" w:rsidRPr="006F4CB1" w:rsidTr="00120BCB">
        <w:trPr>
          <w:trHeight w:val="70"/>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2127,0</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1418,0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1418,0</w:t>
            </w:r>
          </w:p>
        </w:tc>
      </w:tr>
      <w:tr w:rsidR="006F4CB1" w:rsidRPr="006F4CB1" w:rsidTr="00120BCB">
        <w:trPr>
          <w:trHeight w:val="630"/>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ул. Зеленая от д.№9 до д.№7(90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16,44527</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312,285</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ул. Зеленая от д.№7 до д.№6(80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14,605</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277,367</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ул. Зеленая от д.№6 до д.№1(105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19,21409</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364,893</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ул Садовая от д.№25 до д.№27(80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16,57441</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314,761</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от ул Центральная д. №75Б до ул.Садовая д.№25(60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12,41809</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630"/>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235,819</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315"/>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ул. Набере</w:t>
            </w:r>
            <w:r w:rsidRPr="006F4CB1">
              <w:rPr>
                <w:sz w:val="20"/>
                <w:szCs w:val="20"/>
              </w:rPr>
              <w:t>ж</w:t>
            </w:r>
            <w:r w:rsidRPr="006F4CB1">
              <w:rPr>
                <w:sz w:val="20"/>
                <w:szCs w:val="20"/>
              </w:rPr>
              <w:t>ная (от д. №8 до д. №11) (150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2022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27,49899</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74,7</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315"/>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522,224</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1418,0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158"/>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с. Яжелбицы, ул. Усадьба</w:t>
            </w:r>
          </w:p>
          <w:p w:rsidR="006F4CB1" w:rsidRPr="006F4CB1" w:rsidRDefault="006F4CB1" w:rsidP="00120BCB">
            <w:pPr>
              <w:rPr>
                <w:sz w:val="20"/>
                <w:szCs w:val="20"/>
              </w:rPr>
            </w:pPr>
            <w:r w:rsidRPr="006F4CB1">
              <w:rPr>
                <w:sz w:val="20"/>
                <w:szCs w:val="20"/>
              </w:rPr>
              <w:t xml:space="preserve"> у д.№8, д. Киселевка</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2023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74,7</w:t>
            </w:r>
          </w:p>
        </w:tc>
      </w:tr>
      <w:tr w:rsidR="006F4CB1" w:rsidRPr="006F4CB1" w:rsidTr="00120BCB">
        <w:trPr>
          <w:trHeight w:val="157"/>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w:t>
            </w:r>
            <w:r w:rsidRPr="006F4CB1">
              <w:rPr>
                <w:sz w:val="20"/>
                <w:szCs w:val="20"/>
              </w:rPr>
              <w:t>т</w:t>
            </w:r>
            <w:r w:rsidRPr="006F4CB1">
              <w:rPr>
                <w:sz w:val="20"/>
                <w:szCs w:val="20"/>
              </w:rPr>
              <w:t>ной бю</w:t>
            </w:r>
            <w:r w:rsidRPr="006F4CB1">
              <w:rPr>
                <w:sz w:val="20"/>
                <w:szCs w:val="20"/>
              </w:rPr>
              <w:t>д</w:t>
            </w:r>
            <w:r w:rsidRPr="006F4CB1">
              <w:rPr>
                <w:sz w:val="20"/>
                <w:szCs w:val="20"/>
              </w:rPr>
              <w:t>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1418,0</w:t>
            </w:r>
          </w:p>
        </w:tc>
      </w:tr>
      <w:tr w:rsidR="006F4CB1" w:rsidRPr="006F4CB1" w:rsidTr="00120BCB">
        <w:trPr>
          <w:trHeight w:val="157"/>
        </w:trPr>
        <w:tc>
          <w:tcPr>
            <w:tcW w:w="706" w:type="dxa"/>
            <w:vMerge w:val="restart"/>
            <w:vAlign w:val="center"/>
          </w:tcPr>
          <w:p w:rsidR="006F4CB1" w:rsidRPr="006F4CB1" w:rsidRDefault="006F4CB1" w:rsidP="00120BCB">
            <w:pPr>
              <w:rPr>
                <w:sz w:val="20"/>
                <w:szCs w:val="20"/>
              </w:rPr>
            </w:pPr>
          </w:p>
        </w:tc>
        <w:tc>
          <w:tcPr>
            <w:tcW w:w="1496" w:type="dxa"/>
            <w:vMerge w:val="restart"/>
            <w:vAlign w:val="center"/>
          </w:tcPr>
          <w:p w:rsidR="006F4CB1" w:rsidRPr="006F4CB1" w:rsidRDefault="006F4CB1" w:rsidP="00120BCB">
            <w:pPr>
              <w:rPr>
                <w:sz w:val="20"/>
                <w:szCs w:val="20"/>
              </w:rPr>
            </w:pPr>
            <w:r w:rsidRPr="006F4CB1">
              <w:rPr>
                <w:sz w:val="20"/>
                <w:szCs w:val="20"/>
              </w:rPr>
              <w:t>д.Аксентьево (дорога к кладбищу д. Аксентьево, 1200 м)</w:t>
            </w:r>
          </w:p>
        </w:tc>
        <w:tc>
          <w:tcPr>
            <w:tcW w:w="1398" w:type="dxa"/>
            <w:vMerge w:val="restart"/>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Merge w:val="restart"/>
            <w:vAlign w:val="center"/>
          </w:tcPr>
          <w:p w:rsidR="006F4CB1" w:rsidRPr="006F4CB1" w:rsidRDefault="006F4CB1" w:rsidP="00120BCB">
            <w:pPr>
              <w:rPr>
                <w:sz w:val="20"/>
                <w:szCs w:val="20"/>
              </w:rPr>
            </w:pPr>
            <w:r w:rsidRPr="006F4CB1">
              <w:rPr>
                <w:sz w:val="20"/>
                <w:szCs w:val="20"/>
              </w:rPr>
              <w:t>2021 годы</w:t>
            </w: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396,04061</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0,00</w:t>
            </w:r>
          </w:p>
        </w:tc>
      </w:tr>
      <w:tr w:rsidR="006F4CB1" w:rsidRPr="006F4CB1" w:rsidTr="00120BCB">
        <w:trPr>
          <w:trHeight w:val="157"/>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 xml:space="preserve">Местный бюджет </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5,24415</w:t>
            </w:r>
          </w:p>
        </w:tc>
        <w:tc>
          <w:tcPr>
            <w:tcW w:w="1985" w:type="dxa"/>
            <w:shd w:val="clear" w:color="auto" w:fill="auto"/>
            <w:vAlign w:val="center"/>
          </w:tcPr>
          <w:p w:rsidR="006F4CB1" w:rsidRPr="006F4CB1" w:rsidRDefault="006F4CB1" w:rsidP="00120BCB">
            <w:pPr>
              <w:jc w:val="center"/>
              <w:rPr>
                <w:sz w:val="20"/>
                <w:szCs w:val="20"/>
              </w:rPr>
            </w:pPr>
          </w:p>
        </w:tc>
        <w:tc>
          <w:tcPr>
            <w:tcW w:w="2126" w:type="dxa"/>
            <w:shd w:val="clear" w:color="auto" w:fill="auto"/>
            <w:vAlign w:val="center"/>
          </w:tcPr>
          <w:p w:rsidR="006F4CB1" w:rsidRPr="006F4CB1" w:rsidRDefault="006F4CB1" w:rsidP="00120BCB">
            <w:pPr>
              <w:jc w:val="center"/>
              <w:rPr>
                <w:sz w:val="20"/>
                <w:szCs w:val="20"/>
              </w:rPr>
            </w:pPr>
          </w:p>
        </w:tc>
      </w:tr>
      <w:tr w:rsidR="006F4CB1" w:rsidRPr="006F4CB1" w:rsidTr="00120BCB">
        <w:trPr>
          <w:trHeight w:val="157"/>
        </w:trPr>
        <w:tc>
          <w:tcPr>
            <w:tcW w:w="706" w:type="dxa"/>
            <w:vMerge/>
            <w:vAlign w:val="center"/>
          </w:tcPr>
          <w:p w:rsidR="006F4CB1" w:rsidRPr="006F4CB1" w:rsidRDefault="006F4CB1" w:rsidP="00120BCB">
            <w:pPr>
              <w:rPr>
                <w:sz w:val="20"/>
                <w:szCs w:val="20"/>
              </w:rPr>
            </w:pPr>
          </w:p>
        </w:tc>
        <w:tc>
          <w:tcPr>
            <w:tcW w:w="1496" w:type="dxa"/>
            <w:vMerge/>
            <w:vAlign w:val="center"/>
          </w:tcPr>
          <w:p w:rsidR="006F4CB1" w:rsidRPr="006F4CB1" w:rsidRDefault="006F4CB1" w:rsidP="00120BCB">
            <w:pPr>
              <w:rPr>
                <w:sz w:val="20"/>
                <w:szCs w:val="20"/>
              </w:rPr>
            </w:pPr>
          </w:p>
        </w:tc>
        <w:tc>
          <w:tcPr>
            <w:tcW w:w="1398" w:type="dxa"/>
            <w:vMerge/>
            <w:vAlign w:val="center"/>
          </w:tcPr>
          <w:p w:rsidR="006F4CB1" w:rsidRPr="006F4CB1" w:rsidRDefault="006F4CB1" w:rsidP="00120BCB">
            <w:pPr>
              <w:rPr>
                <w:sz w:val="20"/>
                <w:szCs w:val="20"/>
              </w:rPr>
            </w:pPr>
          </w:p>
        </w:tc>
        <w:tc>
          <w:tcPr>
            <w:tcW w:w="880" w:type="dxa"/>
            <w:gridSpan w:val="2"/>
            <w:vMerge/>
            <w:vAlign w:val="center"/>
          </w:tcPr>
          <w:p w:rsidR="006F4CB1" w:rsidRPr="006F4CB1" w:rsidRDefault="006F4CB1" w:rsidP="00120BCB">
            <w:pPr>
              <w:rPr>
                <w:sz w:val="20"/>
                <w:szCs w:val="20"/>
              </w:rPr>
            </w:pPr>
          </w:p>
        </w:tc>
        <w:tc>
          <w:tcPr>
            <w:tcW w:w="2261" w:type="dxa"/>
            <w:gridSpan w:val="2"/>
          </w:tcPr>
          <w:p w:rsidR="006F4CB1" w:rsidRPr="006F4CB1" w:rsidRDefault="006F4CB1" w:rsidP="00120BCB">
            <w:pPr>
              <w:rPr>
                <w:sz w:val="20"/>
                <w:szCs w:val="20"/>
              </w:rPr>
            </w:pPr>
            <w:r w:rsidRPr="006F4CB1">
              <w:rPr>
                <w:sz w:val="20"/>
                <w:szCs w:val="20"/>
              </w:rPr>
              <w:t>1.2.</w:t>
            </w:r>
          </w:p>
        </w:tc>
        <w:tc>
          <w:tcPr>
            <w:tcW w:w="1623" w:type="dxa"/>
            <w:shd w:val="clear" w:color="auto" w:fill="auto"/>
            <w:vAlign w:val="center"/>
          </w:tcPr>
          <w:p w:rsidR="006F4CB1" w:rsidRPr="006F4CB1" w:rsidRDefault="006F4CB1" w:rsidP="00120BCB">
            <w:pPr>
              <w:rPr>
                <w:sz w:val="20"/>
                <w:szCs w:val="20"/>
              </w:rPr>
            </w:pPr>
            <w:r w:rsidRPr="006F4CB1">
              <w:rPr>
                <w:sz w:val="20"/>
                <w:szCs w:val="20"/>
              </w:rPr>
              <w:t>Областной бюджет</w:t>
            </w: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99,651</w:t>
            </w:r>
          </w:p>
        </w:tc>
        <w:tc>
          <w:tcPr>
            <w:tcW w:w="1985" w:type="dxa"/>
            <w:shd w:val="clear" w:color="auto" w:fill="auto"/>
            <w:vAlign w:val="center"/>
          </w:tcPr>
          <w:p w:rsidR="006F4CB1" w:rsidRPr="006F4CB1" w:rsidRDefault="006F4CB1" w:rsidP="00120BCB">
            <w:pPr>
              <w:jc w:val="center"/>
              <w:rPr>
                <w:sz w:val="20"/>
                <w:szCs w:val="20"/>
              </w:rPr>
            </w:pPr>
          </w:p>
        </w:tc>
        <w:tc>
          <w:tcPr>
            <w:tcW w:w="2126" w:type="dxa"/>
            <w:shd w:val="clear" w:color="auto" w:fill="auto"/>
            <w:vAlign w:val="center"/>
          </w:tcPr>
          <w:p w:rsidR="006F4CB1" w:rsidRPr="006F4CB1" w:rsidRDefault="006F4CB1" w:rsidP="00120BCB">
            <w:pPr>
              <w:jc w:val="center"/>
              <w:rPr>
                <w:sz w:val="20"/>
                <w:szCs w:val="20"/>
              </w:rPr>
            </w:pPr>
          </w:p>
        </w:tc>
      </w:tr>
      <w:tr w:rsidR="006F4CB1" w:rsidRPr="006F4CB1" w:rsidTr="00120BCB">
        <w:trPr>
          <w:trHeight w:val="2024"/>
        </w:trPr>
        <w:tc>
          <w:tcPr>
            <w:tcW w:w="706" w:type="dxa"/>
            <w:vAlign w:val="center"/>
          </w:tcPr>
          <w:p w:rsidR="006F4CB1" w:rsidRPr="006F4CB1" w:rsidRDefault="006F4CB1" w:rsidP="00120BCB">
            <w:pPr>
              <w:rPr>
                <w:sz w:val="20"/>
                <w:szCs w:val="20"/>
              </w:rPr>
            </w:pPr>
            <w:r w:rsidRPr="006F4CB1">
              <w:rPr>
                <w:sz w:val="20"/>
                <w:szCs w:val="20"/>
              </w:rPr>
              <w:lastRenderedPageBreak/>
              <w:t>1.1.3</w:t>
            </w:r>
          </w:p>
        </w:tc>
        <w:tc>
          <w:tcPr>
            <w:tcW w:w="1496" w:type="dxa"/>
          </w:tcPr>
          <w:p w:rsidR="006F4CB1" w:rsidRPr="006F4CB1" w:rsidRDefault="006F4CB1" w:rsidP="00120BCB">
            <w:pPr>
              <w:rPr>
                <w:sz w:val="20"/>
                <w:szCs w:val="20"/>
              </w:rPr>
            </w:pPr>
            <w:r w:rsidRPr="006F4CB1">
              <w:rPr>
                <w:sz w:val="20"/>
                <w:szCs w:val="20"/>
              </w:rPr>
              <w:t>Проведение работ по па</w:t>
            </w:r>
            <w:r w:rsidRPr="006F4CB1">
              <w:rPr>
                <w:sz w:val="20"/>
                <w:szCs w:val="20"/>
              </w:rPr>
              <w:t>с</w:t>
            </w:r>
            <w:r w:rsidRPr="006F4CB1">
              <w:rPr>
                <w:sz w:val="20"/>
                <w:szCs w:val="20"/>
              </w:rPr>
              <w:t>портизации автомобил</w:t>
            </w:r>
            <w:r w:rsidRPr="006F4CB1">
              <w:rPr>
                <w:sz w:val="20"/>
                <w:szCs w:val="20"/>
              </w:rPr>
              <w:t>ь</w:t>
            </w:r>
            <w:r w:rsidRPr="006F4CB1">
              <w:rPr>
                <w:sz w:val="20"/>
                <w:szCs w:val="20"/>
              </w:rPr>
              <w:t>ных дорог общего пол</w:t>
            </w:r>
            <w:r w:rsidRPr="006F4CB1">
              <w:rPr>
                <w:sz w:val="20"/>
                <w:szCs w:val="20"/>
              </w:rPr>
              <w:t>ь</w:t>
            </w:r>
            <w:r w:rsidRPr="006F4CB1">
              <w:rPr>
                <w:sz w:val="20"/>
                <w:szCs w:val="20"/>
              </w:rPr>
              <w:t>зования мес</w:t>
            </w:r>
            <w:r w:rsidRPr="006F4CB1">
              <w:rPr>
                <w:sz w:val="20"/>
                <w:szCs w:val="20"/>
              </w:rPr>
              <w:t>т</w:t>
            </w:r>
            <w:r w:rsidRPr="006F4CB1">
              <w:rPr>
                <w:sz w:val="20"/>
                <w:szCs w:val="20"/>
              </w:rPr>
              <w:t>ного значения</w:t>
            </w:r>
          </w:p>
        </w:tc>
        <w:tc>
          <w:tcPr>
            <w:tcW w:w="1398" w:type="dxa"/>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Яжелбицк</w:t>
            </w:r>
            <w:r w:rsidRPr="006F4CB1">
              <w:rPr>
                <w:sz w:val="20"/>
                <w:szCs w:val="20"/>
              </w:rPr>
              <w:t>о</w:t>
            </w:r>
            <w:r w:rsidRPr="006F4CB1">
              <w:rPr>
                <w:sz w:val="20"/>
                <w:szCs w:val="20"/>
              </w:rPr>
              <w:t>го сел</w:t>
            </w:r>
            <w:r w:rsidRPr="006F4CB1">
              <w:rPr>
                <w:sz w:val="20"/>
                <w:szCs w:val="20"/>
              </w:rPr>
              <w:t>ь</w:t>
            </w:r>
            <w:r w:rsidRPr="006F4CB1">
              <w:rPr>
                <w:sz w:val="20"/>
                <w:szCs w:val="20"/>
              </w:rPr>
              <w:t>ского посел</w:t>
            </w:r>
            <w:r w:rsidRPr="006F4CB1">
              <w:rPr>
                <w:sz w:val="20"/>
                <w:szCs w:val="20"/>
              </w:rPr>
              <w:t>е</w:t>
            </w:r>
            <w:r w:rsidRPr="006F4CB1">
              <w:rPr>
                <w:sz w:val="20"/>
                <w:szCs w:val="20"/>
              </w:rPr>
              <w:t>ния</w:t>
            </w:r>
          </w:p>
        </w:tc>
        <w:tc>
          <w:tcPr>
            <w:tcW w:w="880" w:type="dxa"/>
            <w:gridSpan w:val="2"/>
            <w:vAlign w:val="center"/>
          </w:tcPr>
          <w:p w:rsidR="006F4CB1" w:rsidRPr="006F4CB1" w:rsidRDefault="006F4CB1" w:rsidP="00120BCB">
            <w:pPr>
              <w:rPr>
                <w:sz w:val="20"/>
                <w:szCs w:val="20"/>
              </w:rPr>
            </w:pPr>
            <w:r w:rsidRPr="006F4CB1">
              <w:rPr>
                <w:sz w:val="20"/>
                <w:szCs w:val="20"/>
              </w:rPr>
              <w:t>2021-2023 г</w:t>
            </w:r>
            <w:r w:rsidRPr="006F4CB1">
              <w:rPr>
                <w:sz w:val="20"/>
                <w:szCs w:val="20"/>
              </w:rPr>
              <w:t>о</w:t>
            </w:r>
            <w:r w:rsidRPr="006F4CB1">
              <w:rPr>
                <w:sz w:val="20"/>
                <w:szCs w:val="20"/>
              </w:rPr>
              <w:t>ды</w:t>
            </w:r>
          </w:p>
        </w:tc>
        <w:tc>
          <w:tcPr>
            <w:tcW w:w="2261" w:type="dxa"/>
            <w:gridSpan w:val="2"/>
          </w:tcPr>
          <w:p w:rsidR="006F4CB1" w:rsidRPr="006F4CB1" w:rsidRDefault="006F4CB1" w:rsidP="00120BCB">
            <w:pPr>
              <w:rPr>
                <w:sz w:val="20"/>
                <w:szCs w:val="20"/>
              </w:rPr>
            </w:pPr>
            <w:r w:rsidRPr="006F4CB1">
              <w:rPr>
                <w:sz w:val="20"/>
                <w:szCs w:val="20"/>
              </w:rPr>
              <w:t>1.2., 1.3.</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p w:rsidR="006F4CB1" w:rsidRPr="006F4CB1" w:rsidRDefault="006F4CB1" w:rsidP="00120BCB">
            <w:pPr>
              <w:rPr>
                <w:sz w:val="20"/>
                <w:szCs w:val="20"/>
              </w:rPr>
            </w:pPr>
          </w:p>
        </w:tc>
        <w:tc>
          <w:tcPr>
            <w:tcW w:w="1417" w:type="dxa"/>
            <w:shd w:val="clear" w:color="auto" w:fill="auto"/>
            <w:vAlign w:val="center"/>
          </w:tcPr>
          <w:p w:rsidR="006F4CB1" w:rsidRPr="006F4CB1" w:rsidRDefault="006F4CB1" w:rsidP="00120BCB">
            <w:pPr>
              <w:jc w:val="center"/>
              <w:rPr>
                <w:sz w:val="20"/>
                <w:szCs w:val="20"/>
              </w:rPr>
            </w:pPr>
            <w:r w:rsidRPr="006F4CB1">
              <w:rPr>
                <w:sz w:val="20"/>
                <w:szCs w:val="20"/>
              </w:rPr>
              <w:t>100,0</w:t>
            </w:r>
          </w:p>
        </w:tc>
        <w:tc>
          <w:tcPr>
            <w:tcW w:w="1985" w:type="dxa"/>
            <w:shd w:val="clear" w:color="auto" w:fill="auto"/>
            <w:vAlign w:val="center"/>
          </w:tcPr>
          <w:p w:rsidR="006F4CB1" w:rsidRPr="006F4CB1" w:rsidRDefault="006F4CB1" w:rsidP="00120BCB">
            <w:pPr>
              <w:jc w:val="center"/>
              <w:rPr>
                <w:sz w:val="20"/>
                <w:szCs w:val="20"/>
              </w:rPr>
            </w:pPr>
            <w:r w:rsidRPr="006F4CB1">
              <w:rPr>
                <w:sz w:val="20"/>
                <w:szCs w:val="20"/>
              </w:rPr>
              <w:t>0,0</w:t>
            </w:r>
          </w:p>
        </w:tc>
        <w:tc>
          <w:tcPr>
            <w:tcW w:w="2126" w:type="dxa"/>
            <w:shd w:val="clear" w:color="auto" w:fill="auto"/>
            <w:vAlign w:val="center"/>
          </w:tcPr>
          <w:p w:rsidR="006F4CB1" w:rsidRPr="006F4CB1" w:rsidRDefault="006F4CB1" w:rsidP="00120BCB">
            <w:pPr>
              <w:jc w:val="center"/>
              <w:rPr>
                <w:sz w:val="20"/>
                <w:szCs w:val="20"/>
              </w:rPr>
            </w:pPr>
            <w:r w:rsidRPr="006F4CB1">
              <w:rPr>
                <w:sz w:val="20"/>
                <w:szCs w:val="20"/>
              </w:rPr>
              <w:t>0,0</w:t>
            </w:r>
          </w:p>
        </w:tc>
      </w:tr>
      <w:tr w:rsidR="006F4CB1" w:rsidRPr="006F4CB1" w:rsidTr="00120BCB">
        <w:trPr>
          <w:trHeight w:val="690"/>
        </w:trPr>
        <w:tc>
          <w:tcPr>
            <w:tcW w:w="706" w:type="dxa"/>
            <w:shd w:val="clear" w:color="auto" w:fill="auto"/>
            <w:noWrap/>
            <w:vAlign w:val="center"/>
          </w:tcPr>
          <w:p w:rsidR="006F4CB1" w:rsidRPr="006F4CB1" w:rsidRDefault="006F4CB1" w:rsidP="00120BCB">
            <w:pPr>
              <w:jc w:val="center"/>
              <w:rPr>
                <w:b/>
                <w:sz w:val="20"/>
                <w:szCs w:val="20"/>
              </w:rPr>
            </w:pPr>
            <w:r w:rsidRPr="006F4CB1">
              <w:rPr>
                <w:b/>
                <w:sz w:val="20"/>
                <w:szCs w:val="20"/>
              </w:rPr>
              <w:t>2.</w:t>
            </w:r>
          </w:p>
        </w:tc>
        <w:tc>
          <w:tcPr>
            <w:tcW w:w="13186" w:type="dxa"/>
            <w:gridSpan w:val="10"/>
            <w:tcBorders>
              <w:right w:val="single" w:sz="4" w:space="0" w:color="auto"/>
            </w:tcBorders>
          </w:tcPr>
          <w:p w:rsidR="006F4CB1" w:rsidRPr="006F4CB1" w:rsidRDefault="006F4CB1" w:rsidP="00120BCB">
            <w:pPr>
              <w:rPr>
                <w:b/>
                <w:sz w:val="20"/>
                <w:szCs w:val="20"/>
              </w:rPr>
            </w:pPr>
            <w:r w:rsidRPr="006F4CB1">
              <w:rPr>
                <w:b/>
                <w:sz w:val="20"/>
                <w:szCs w:val="20"/>
              </w:rPr>
              <w:t>Подпрограмма «Обеспечение безопасности дорожного движения на территории Яжелбицкого сельского поселения за счет средств бюджета Яжелбицкого сел</w:t>
            </w:r>
            <w:r w:rsidRPr="006F4CB1">
              <w:rPr>
                <w:b/>
                <w:sz w:val="20"/>
                <w:szCs w:val="20"/>
              </w:rPr>
              <w:t>ь</w:t>
            </w:r>
            <w:r w:rsidRPr="006F4CB1">
              <w:rPr>
                <w:b/>
                <w:sz w:val="20"/>
                <w:szCs w:val="20"/>
              </w:rPr>
              <w:t xml:space="preserve">ского поселения» </w:t>
            </w:r>
          </w:p>
        </w:tc>
      </w:tr>
      <w:tr w:rsidR="006F4CB1" w:rsidRPr="006F4CB1" w:rsidTr="00120BCB">
        <w:trPr>
          <w:trHeight w:val="690"/>
        </w:trPr>
        <w:tc>
          <w:tcPr>
            <w:tcW w:w="706" w:type="dxa"/>
            <w:shd w:val="clear" w:color="auto" w:fill="auto"/>
            <w:noWrap/>
            <w:vAlign w:val="center"/>
          </w:tcPr>
          <w:p w:rsidR="006F4CB1" w:rsidRPr="006F4CB1" w:rsidRDefault="006F4CB1" w:rsidP="00120BCB">
            <w:pPr>
              <w:jc w:val="center"/>
              <w:rPr>
                <w:sz w:val="20"/>
                <w:szCs w:val="20"/>
              </w:rPr>
            </w:pPr>
            <w:r w:rsidRPr="006F4CB1">
              <w:rPr>
                <w:sz w:val="20"/>
                <w:szCs w:val="20"/>
              </w:rPr>
              <w:t>2.1</w:t>
            </w:r>
          </w:p>
        </w:tc>
        <w:tc>
          <w:tcPr>
            <w:tcW w:w="13186" w:type="dxa"/>
            <w:gridSpan w:val="10"/>
          </w:tcPr>
          <w:p w:rsidR="006F4CB1" w:rsidRPr="006F4CB1" w:rsidRDefault="006F4CB1" w:rsidP="00120BCB">
            <w:pPr>
              <w:rPr>
                <w:sz w:val="20"/>
                <w:szCs w:val="20"/>
              </w:rPr>
            </w:pPr>
            <w:r w:rsidRPr="006F4CB1">
              <w:rPr>
                <w:sz w:val="20"/>
                <w:szCs w:val="20"/>
              </w:rPr>
              <w:t>Задача 1. Обеспечение безопасности дорожного движения на территории Яжелбицкого сел</w:t>
            </w:r>
            <w:r w:rsidRPr="006F4CB1">
              <w:rPr>
                <w:sz w:val="20"/>
                <w:szCs w:val="20"/>
              </w:rPr>
              <w:t>ь</w:t>
            </w:r>
            <w:r w:rsidRPr="006F4CB1">
              <w:rPr>
                <w:sz w:val="20"/>
                <w:szCs w:val="20"/>
              </w:rPr>
              <w:t>ского поселения за счет средств бюджета Яжелбицк</w:t>
            </w:r>
            <w:r w:rsidRPr="006F4CB1">
              <w:rPr>
                <w:sz w:val="20"/>
                <w:szCs w:val="20"/>
              </w:rPr>
              <w:t>о</w:t>
            </w:r>
            <w:r w:rsidRPr="006F4CB1">
              <w:rPr>
                <w:sz w:val="20"/>
                <w:szCs w:val="20"/>
              </w:rPr>
              <w:t>го сельского поселения.</w:t>
            </w:r>
          </w:p>
        </w:tc>
      </w:tr>
      <w:tr w:rsidR="006F4CB1" w:rsidRPr="006F4CB1" w:rsidTr="00120BCB">
        <w:trPr>
          <w:trHeight w:val="4301"/>
        </w:trPr>
        <w:tc>
          <w:tcPr>
            <w:tcW w:w="706" w:type="dxa"/>
            <w:shd w:val="clear" w:color="auto" w:fill="auto"/>
            <w:noWrap/>
            <w:vAlign w:val="center"/>
          </w:tcPr>
          <w:p w:rsidR="006F4CB1" w:rsidRPr="006F4CB1" w:rsidRDefault="006F4CB1" w:rsidP="00120BCB">
            <w:pPr>
              <w:jc w:val="center"/>
              <w:rPr>
                <w:sz w:val="20"/>
                <w:szCs w:val="20"/>
              </w:rPr>
            </w:pPr>
            <w:r w:rsidRPr="006F4CB1">
              <w:rPr>
                <w:sz w:val="20"/>
                <w:szCs w:val="20"/>
              </w:rPr>
              <w:t>2.1.1</w:t>
            </w:r>
          </w:p>
        </w:tc>
        <w:tc>
          <w:tcPr>
            <w:tcW w:w="1496" w:type="dxa"/>
          </w:tcPr>
          <w:p w:rsidR="006F4CB1" w:rsidRPr="006F4CB1" w:rsidRDefault="006F4CB1" w:rsidP="00120BCB">
            <w:pPr>
              <w:rPr>
                <w:sz w:val="20"/>
                <w:szCs w:val="20"/>
              </w:rPr>
            </w:pPr>
            <w:r w:rsidRPr="006F4CB1">
              <w:rPr>
                <w:sz w:val="20"/>
                <w:szCs w:val="20"/>
              </w:rPr>
              <w:t>Установка дорожных знаков, нан</w:t>
            </w:r>
            <w:r w:rsidRPr="006F4CB1">
              <w:rPr>
                <w:sz w:val="20"/>
                <w:szCs w:val="20"/>
              </w:rPr>
              <w:t>е</w:t>
            </w:r>
            <w:r w:rsidRPr="006F4CB1">
              <w:rPr>
                <w:sz w:val="20"/>
                <w:szCs w:val="20"/>
              </w:rPr>
              <w:t>сение доро</w:t>
            </w:r>
            <w:r w:rsidRPr="006F4CB1">
              <w:rPr>
                <w:sz w:val="20"/>
                <w:szCs w:val="20"/>
              </w:rPr>
              <w:t>ж</w:t>
            </w:r>
            <w:r w:rsidRPr="006F4CB1">
              <w:rPr>
                <w:sz w:val="20"/>
                <w:szCs w:val="20"/>
              </w:rPr>
              <w:t>ной разме</w:t>
            </w:r>
            <w:r w:rsidRPr="006F4CB1">
              <w:rPr>
                <w:sz w:val="20"/>
                <w:szCs w:val="20"/>
              </w:rPr>
              <w:t>т</w:t>
            </w:r>
            <w:r w:rsidRPr="006F4CB1">
              <w:rPr>
                <w:sz w:val="20"/>
                <w:szCs w:val="20"/>
              </w:rPr>
              <w:t>ки, ремонт искусстве</w:t>
            </w:r>
            <w:r w:rsidRPr="006F4CB1">
              <w:rPr>
                <w:sz w:val="20"/>
                <w:szCs w:val="20"/>
              </w:rPr>
              <w:t>н</w:t>
            </w:r>
            <w:r w:rsidRPr="006F4CB1">
              <w:rPr>
                <w:sz w:val="20"/>
                <w:szCs w:val="20"/>
              </w:rPr>
              <w:t>ных неровн</w:t>
            </w:r>
            <w:r w:rsidRPr="006F4CB1">
              <w:rPr>
                <w:sz w:val="20"/>
                <w:szCs w:val="20"/>
              </w:rPr>
              <w:t>о</w:t>
            </w:r>
            <w:r w:rsidRPr="006F4CB1">
              <w:rPr>
                <w:sz w:val="20"/>
                <w:szCs w:val="20"/>
              </w:rPr>
              <w:t>стей, грейд</w:t>
            </w:r>
            <w:r w:rsidRPr="006F4CB1">
              <w:rPr>
                <w:sz w:val="20"/>
                <w:szCs w:val="20"/>
              </w:rPr>
              <w:t>и</w:t>
            </w:r>
            <w:r w:rsidRPr="006F4CB1">
              <w:rPr>
                <w:sz w:val="20"/>
                <w:szCs w:val="20"/>
              </w:rPr>
              <w:t>рование, профилир</w:t>
            </w:r>
            <w:r w:rsidRPr="006F4CB1">
              <w:rPr>
                <w:sz w:val="20"/>
                <w:szCs w:val="20"/>
              </w:rPr>
              <w:t>о</w:t>
            </w:r>
            <w:r w:rsidRPr="006F4CB1">
              <w:rPr>
                <w:sz w:val="20"/>
                <w:szCs w:val="20"/>
              </w:rPr>
              <w:t>вание, очис</w:t>
            </w:r>
            <w:r w:rsidRPr="006F4CB1">
              <w:rPr>
                <w:sz w:val="20"/>
                <w:szCs w:val="20"/>
              </w:rPr>
              <w:t>т</w:t>
            </w:r>
            <w:r w:rsidRPr="006F4CB1">
              <w:rPr>
                <w:sz w:val="20"/>
                <w:szCs w:val="20"/>
              </w:rPr>
              <w:t>ка от снега, планировка и т.д. на терр</w:t>
            </w:r>
            <w:r w:rsidRPr="006F4CB1">
              <w:rPr>
                <w:sz w:val="20"/>
                <w:szCs w:val="20"/>
              </w:rPr>
              <w:t>и</w:t>
            </w:r>
            <w:r w:rsidRPr="006F4CB1">
              <w:rPr>
                <w:sz w:val="20"/>
                <w:szCs w:val="20"/>
              </w:rPr>
              <w:t>тории пос</w:t>
            </w:r>
            <w:r w:rsidRPr="006F4CB1">
              <w:rPr>
                <w:sz w:val="20"/>
                <w:szCs w:val="20"/>
              </w:rPr>
              <w:t>е</w:t>
            </w:r>
            <w:r w:rsidRPr="006F4CB1">
              <w:rPr>
                <w:sz w:val="20"/>
                <w:szCs w:val="20"/>
              </w:rPr>
              <w:t>ления</w:t>
            </w:r>
          </w:p>
        </w:tc>
        <w:tc>
          <w:tcPr>
            <w:tcW w:w="1496" w:type="dxa"/>
            <w:gridSpan w:val="2"/>
            <w:shd w:val="clear" w:color="auto" w:fill="auto"/>
            <w:vAlign w:val="center"/>
          </w:tcPr>
          <w:p w:rsidR="006F4CB1" w:rsidRPr="006F4CB1" w:rsidRDefault="006F4CB1" w:rsidP="00120BCB">
            <w:pPr>
              <w:rPr>
                <w:sz w:val="20"/>
                <w:szCs w:val="20"/>
              </w:rPr>
            </w:pPr>
            <w:r w:rsidRPr="006F4CB1">
              <w:rPr>
                <w:sz w:val="20"/>
                <w:szCs w:val="20"/>
              </w:rPr>
              <w:t>Админис</w:t>
            </w:r>
            <w:r w:rsidRPr="006F4CB1">
              <w:rPr>
                <w:sz w:val="20"/>
                <w:szCs w:val="20"/>
              </w:rPr>
              <w:t>т</w:t>
            </w:r>
            <w:r w:rsidRPr="006F4CB1">
              <w:rPr>
                <w:sz w:val="20"/>
                <w:szCs w:val="20"/>
              </w:rPr>
              <w:t>рация Яже</w:t>
            </w:r>
            <w:r w:rsidRPr="006F4CB1">
              <w:rPr>
                <w:sz w:val="20"/>
                <w:szCs w:val="20"/>
              </w:rPr>
              <w:t>л</w:t>
            </w:r>
            <w:r w:rsidRPr="006F4CB1">
              <w:rPr>
                <w:sz w:val="20"/>
                <w:szCs w:val="20"/>
              </w:rPr>
              <w:t>бицкого сельского п</w:t>
            </w:r>
            <w:r w:rsidRPr="006F4CB1">
              <w:rPr>
                <w:sz w:val="20"/>
                <w:szCs w:val="20"/>
              </w:rPr>
              <w:t>о</w:t>
            </w:r>
            <w:r w:rsidRPr="006F4CB1">
              <w:rPr>
                <w:sz w:val="20"/>
                <w:szCs w:val="20"/>
              </w:rPr>
              <w:t>селения</w:t>
            </w:r>
          </w:p>
        </w:tc>
        <w:tc>
          <w:tcPr>
            <w:tcW w:w="880" w:type="dxa"/>
            <w:gridSpan w:val="2"/>
            <w:shd w:val="clear" w:color="auto" w:fill="auto"/>
            <w:vAlign w:val="center"/>
          </w:tcPr>
          <w:p w:rsidR="006F4CB1" w:rsidRPr="006F4CB1" w:rsidRDefault="006F4CB1" w:rsidP="00120BCB">
            <w:pPr>
              <w:rPr>
                <w:sz w:val="20"/>
                <w:szCs w:val="20"/>
              </w:rPr>
            </w:pPr>
            <w:r w:rsidRPr="006F4CB1">
              <w:rPr>
                <w:sz w:val="20"/>
                <w:szCs w:val="20"/>
              </w:rPr>
              <w:t>2021</w:t>
            </w:r>
            <w:r w:rsidRPr="006F4CB1">
              <w:rPr>
                <w:sz w:val="20"/>
                <w:szCs w:val="20"/>
                <w:lang w:val="en-US"/>
              </w:rPr>
              <w:t>-</w:t>
            </w:r>
            <w:r w:rsidRPr="006F4CB1">
              <w:rPr>
                <w:sz w:val="20"/>
                <w:szCs w:val="20"/>
              </w:rPr>
              <w:t>2023 г</w:t>
            </w:r>
            <w:r w:rsidRPr="006F4CB1">
              <w:rPr>
                <w:sz w:val="20"/>
                <w:szCs w:val="20"/>
              </w:rPr>
              <w:t>о</w:t>
            </w:r>
            <w:r w:rsidRPr="006F4CB1">
              <w:rPr>
                <w:sz w:val="20"/>
                <w:szCs w:val="20"/>
              </w:rPr>
              <w:t>ды</w:t>
            </w:r>
          </w:p>
        </w:tc>
        <w:tc>
          <w:tcPr>
            <w:tcW w:w="2163" w:type="dxa"/>
          </w:tcPr>
          <w:p w:rsidR="006F4CB1" w:rsidRPr="006F4CB1" w:rsidRDefault="006F4CB1" w:rsidP="006F4CB1">
            <w:pPr>
              <w:numPr>
                <w:ilvl w:val="1"/>
                <w:numId w:val="12"/>
              </w:numPr>
              <w:rPr>
                <w:sz w:val="20"/>
                <w:szCs w:val="20"/>
              </w:rPr>
            </w:pPr>
            <w:r w:rsidRPr="006F4CB1">
              <w:rPr>
                <w:sz w:val="20"/>
                <w:szCs w:val="20"/>
              </w:rPr>
              <w:t>,2.2.</w:t>
            </w:r>
          </w:p>
        </w:tc>
        <w:tc>
          <w:tcPr>
            <w:tcW w:w="1623" w:type="dxa"/>
            <w:shd w:val="clear" w:color="auto" w:fill="auto"/>
            <w:vAlign w:val="center"/>
          </w:tcPr>
          <w:p w:rsidR="006F4CB1" w:rsidRPr="006F4CB1" w:rsidRDefault="006F4CB1" w:rsidP="00120BCB">
            <w:pPr>
              <w:rPr>
                <w:sz w:val="20"/>
                <w:szCs w:val="20"/>
              </w:rPr>
            </w:pPr>
            <w:r w:rsidRPr="006F4CB1">
              <w:rPr>
                <w:sz w:val="20"/>
                <w:szCs w:val="20"/>
              </w:rPr>
              <w:t>Мес</w:t>
            </w:r>
            <w:r w:rsidRPr="006F4CB1">
              <w:rPr>
                <w:sz w:val="20"/>
                <w:szCs w:val="20"/>
              </w:rPr>
              <w:t>т</w:t>
            </w:r>
            <w:r w:rsidRPr="006F4CB1">
              <w:rPr>
                <w:sz w:val="20"/>
                <w:szCs w:val="20"/>
              </w:rPr>
              <w:t>ный бюджет</w:t>
            </w:r>
          </w:p>
          <w:p w:rsidR="006F4CB1" w:rsidRPr="006F4CB1" w:rsidRDefault="006F4CB1" w:rsidP="00120BCB">
            <w:pPr>
              <w:rPr>
                <w:sz w:val="20"/>
                <w:szCs w:val="20"/>
              </w:rPr>
            </w:pPr>
          </w:p>
        </w:tc>
        <w:tc>
          <w:tcPr>
            <w:tcW w:w="1417" w:type="dxa"/>
            <w:shd w:val="clear" w:color="auto" w:fill="auto"/>
            <w:vAlign w:val="center"/>
          </w:tcPr>
          <w:p w:rsidR="006F4CB1" w:rsidRPr="006F4CB1" w:rsidRDefault="006F4CB1" w:rsidP="00120BCB">
            <w:pPr>
              <w:rPr>
                <w:sz w:val="20"/>
                <w:szCs w:val="20"/>
              </w:rPr>
            </w:pPr>
            <w:r w:rsidRPr="006F4CB1">
              <w:rPr>
                <w:sz w:val="20"/>
                <w:szCs w:val="20"/>
              </w:rPr>
              <w:t>18,0</w:t>
            </w:r>
          </w:p>
        </w:tc>
        <w:tc>
          <w:tcPr>
            <w:tcW w:w="1985" w:type="dxa"/>
            <w:shd w:val="clear" w:color="auto" w:fill="auto"/>
            <w:vAlign w:val="center"/>
          </w:tcPr>
          <w:p w:rsidR="006F4CB1" w:rsidRPr="006F4CB1" w:rsidRDefault="006F4CB1" w:rsidP="00120BCB">
            <w:pPr>
              <w:rPr>
                <w:sz w:val="20"/>
                <w:szCs w:val="20"/>
              </w:rPr>
            </w:pPr>
            <w:r w:rsidRPr="006F4CB1">
              <w:rPr>
                <w:sz w:val="20"/>
                <w:szCs w:val="20"/>
              </w:rPr>
              <w:t>18,0</w:t>
            </w:r>
          </w:p>
        </w:tc>
        <w:tc>
          <w:tcPr>
            <w:tcW w:w="2126" w:type="dxa"/>
            <w:shd w:val="clear" w:color="auto" w:fill="auto"/>
            <w:vAlign w:val="center"/>
          </w:tcPr>
          <w:p w:rsidR="006F4CB1" w:rsidRPr="006F4CB1" w:rsidRDefault="006F4CB1" w:rsidP="00120BCB">
            <w:pPr>
              <w:rPr>
                <w:sz w:val="20"/>
                <w:szCs w:val="20"/>
              </w:rPr>
            </w:pPr>
            <w:r w:rsidRPr="006F4CB1">
              <w:rPr>
                <w:sz w:val="20"/>
                <w:szCs w:val="20"/>
              </w:rPr>
              <w:t>18,0</w:t>
            </w:r>
          </w:p>
        </w:tc>
      </w:tr>
      <w:tr w:rsidR="006F4CB1" w:rsidRPr="006F4CB1" w:rsidTr="00120BCB">
        <w:trPr>
          <w:trHeight w:val="481"/>
        </w:trPr>
        <w:tc>
          <w:tcPr>
            <w:tcW w:w="8364" w:type="dxa"/>
            <w:gridSpan w:val="8"/>
          </w:tcPr>
          <w:p w:rsidR="006F4CB1" w:rsidRPr="006F4CB1" w:rsidRDefault="006F4CB1" w:rsidP="00120BCB">
            <w:pPr>
              <w:rPr>
                <w:b/>
                <w:sz w:val="20"/>
                <w:szCs w:val="20"/>
              </w:rPr>
            </w:pPr>
            <w:r w:rsidRPr="006F4CB1">
              <w:rPr>
                <w:b/>
                <w:sz w:val="20"/>
                <w:szCs w:val="20"/>
              </w:rPr>
              <w:t>Ит</w:t>
            </w:r>
            <w:r w:rsidRPr="006F4CB1">
              <w:rPr>
                <w:b/>
                <w:sz w:val="20"/>
                <w:szCs w:val="20"/>
              </w:rPr>
              <w:t>о</w:t>
            </w:r>
            <w:r w:rsidRPr="006F4CB1">
              <w:rPr>
                <w:b/>
                <w:sz w:val="20"/>
                <w:szCs w:val="20"/>
              </w:rPr>
              <w:t>го:</w:t>
            </w:r>
          </w:p>
        </w:tc>
        <w:tc>
          <w:tcPr>
            <w:tcW w:w="1417" w:type="dxa"/>
            <w:shd w:val="clear" w:color="auto" w:fill="auto"/>
            <w:vAlign w:val="center"/>
          </w:tcPr>
          <w:p w:rsidR="006F4CB1" w:rsidRPr="006F4CB1" w:rsidRDefault="006F4CB1" w:rsidP="00120BCB">
            <w:pPr>
              <w:rPr>
                <w:b/>
                <w:sz w:val="20"/>
                <w:szCs w:val="20"/>
              </w:rPr>
            </w:pPr>
            <w:r w:rsidRPr="006F4CB1">
              <w:rPr>
                <w:b/>
                <w:sz w:val="20"/>
                <w:szCs w:val="20"/>
              </w:rPr>
              <w:t>3539,24061</w:t>
            </w:r>
          </w:p>
        </w:tc>
        <w:tc>
          <w:tcPr>
            <w:tcW w:w="1985" w:type="dxa"/>
            <w:shd w:val="clear" w:color="auto" w:fill="auto"/>
            <w:vAlign w:val="center"/>
          </w:tcPr>
          <w:p w:rsidR="006F4CB1" w:rsidRPr="006F4CB1" w:rsidRDefault="006F4CB1" w:rsidP="00120BCB">
            <w:pPr>
              <w:rPr>
                <w:b/>
                <w:sz w:val="20"/>
                <w:szCs w:val="20"/>
              </w:rPr>
            </w:pPr>
            <w:r w:rsidRPr="006F4CB1">
              <w:rPr>
                <w:b/>
                <w:sz w:val="20"/>
                <w:szCs w:val="20"/>
              </w:rPr>
              <w:t>2480,31</w:t>
            </w:r>
          </w:p>
        </w:tc>
        <w:tc>
          <w:tcPr>
            <w:tcW w:w="2126" w:type="dxa"/>
            <w:shd w:val="clear" w:color="auto" w:fill="auto"/>
            <w:vAlign w:val="center"/>
          </w:tcPr>
          <w:p w:rsidR="006F4CB1" w:rsidRPr="006F4CB1" w:rsidRDefault="006F4CB1" w:rsidP="00120BCB">
            <w:pPr>
              <w:rPr>
                <w:b/>
                <w:sz w:val="20"/>
                <w:szCs w:val="20"/>
              </w:rPr>
            </w:pPr>
            <w:r w:rsidRPr="006F4CB1">
              <w:rPr>
                <w:b/>
                <w:sz w:val="20"/>
                <w:szCs w:val="20"/>
              </w:rPr>
              <w:t>2498,83</w:t>
            </w:r>
          </w:p>
        </w:tc>
      </w:tr>
    </w:tbl>
    <w:p w:rsidR="006F4CB1" w:rsidRPr="006F4CB1" w:rsidRDefault="006F4CB1" w:rsidP="006F4CB1">
      <w:pPr>
        <w:spacing w:line="240" w:lineRule="exact"/>
        <w:ind w:firstLine="720"/>
        <w:jc w:val="both"/>
        <w:rPr>
          <w:b/>
          <w:sz w:val="20"/>
          <w:szCs w:val="20"/>
        </w:rPr>
      </w:pPr>
    </w:p>
    <w:p w:rsidR="006F4CB1" w:rsidRPr="006F4CB1" w:rsidRDefault="006F4CB1" w:rsidP="006F4CB1">
      <w:pPr>
        <w:spacing w:line="240" w:lineRule="exact"/>
        <w:ind w:firstLine="720"/>
        <w:jc w:val="both"/>
        <w:rPr>
          <w:b/>
          <w:sz w:val="20"/>
          <w:szCs w:val="20"/>
        </w:rPr>
      </w:pPr>
    </w:p>
    <w:p w:rsidR="006F4CB1" w:rsidRPr="006F4CB1" w:rsidRDefault="006F4CB1" w:rsidP="006F4CB1">
      <w:pPr>
        <w:spacing w:line="240" w:lineRule="exact"/>
        <w:ind w:firstLine="720"/>
        <w:jc w:val="both"/>
        <w:rPr>
          <w:b/>
          <w:sz w:val="20"/>
          <w:szCs w:val="20"/>
        </w:rPr>
      </w:pPr>
    </w:p>
    <w:p w:rsidR="006F4CB1" w:rsidRDefault="006F4CB1" w:rsidP="006F4CB1">
      <w:pPr>
        <w:spacing w:line="240" w:lineRule="exact"/>
        <w:ind w:firstLine="720"/>
        <w:jc w:val="both"/>
        <w:rPr>
          <w:b/>
        </w:rPr>
      </w:pPr>
    </w:p>
    <w:p w:rsidR="006F4CB1" w:rsidRDefault="006F4CB1" w:rsidP="006F4CB1">
      <w:pPr>
        <w:spacing w:line="240" w:lineRule="exact"/>
        <w:ind w:firstLine="720"/>
        <w:jc w:val="both"/>
        <w:rPr>
          <w:b/>
        </w:rPr>
      </w:pPr>
    </w:p>
    <w:p w:rsidR="00D274B5" w:rsidRDefault="00D274B5" w:rsidP="00FF3361">
      <w:pPr>
        <w:rPr>
          <w:b/>
          <w:sz w:val="18"/>
          <w:szCs w:val="18"/>
        </w:rPr>
        <w:sectPr w:rsidR="00D274B5" w:rsidSect="00D274B5">
          <w:pgSz w:w="16838" w:h="11906" w:orient="landscape"/>
          <w:pgMar w:top="1418" w:right="1134" w:bottom="709" w:left="1134" w:header="709" w:footer="709" w:gutter="0"/>
          <w:cols w:space="708"/>
          <w:docGrid w:linePitch="360"/>
        </w:sect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6F4CB1" w:rsidRDefault="006F4CB1" w:rsidP="00FF3361">
      <w:pPr>
        <w:rPr>
          <w:b/>
          <w:sz w:val="18"/>
          <w:szCs w:val="18"/>
        </w:rPr>
      </w:pPr>
    </w:p>
    <w:p w:rsidR="008B02AF" w:rsidRPr="008B02AF" w:rsidRDefault="008B02AF" w:rsidP="008B02AF">
      <w:pPr>
        <w:jc w:val="center"/>
        <w:rPr>
          <w:b/>
          <w:color w:val="000000"/>
          <w:sz w:val="20"/>
          <w:szCs w:val="20"/>
        </w:rPr>
      </w:pPr>
      <w:r w:rsidRPr="008B02AF">
        <w:rPr>
          <w:b/>
          <w:color w:val="000000"/>
          <w:sz w:val="20"/>
          <w:szCs w:val="20"/>
        </w:rPr>
        <w:t>Российская Федерация</w:t>
      </w:r>
    </w:p>
    <w:p w:rsidR="008B02AF" w:rsidRPr="008B02AF" w:rsidRDefault="008B02AF" w:rsidP="008B02AF">
      <w:pPr>
        <w:jc w:val="center"/>
        <w:rPr>
          <w:b/>
          <w:color w:val="000000"/>
          <w:sz w:val="20"/>
          <w:szCs w:val="20"/>
        </w:rPr>
      </w:pPr>
      <w:r w:rsidRPr="008B02AF">
        <w:rPr>
          <w:b/>
          <w:sz w:val="20"/>
          <w:szCs w:val="20"/>
        </w:rPr>
        <w:t xml:space="preserve">Новгородская область Валдайский муниципальный район  </w:t>
      </w:r>
    </w:p>
    <w:p w:rsidR="008B02AF" w:rsidRPr="008B02AF" w:rsidRDefault="008B02AF" w:rsidP="008B02AF">
      <w:pPr>
        <w:jc w:val="center"/>
        <w:rPr>
          <w:b/>
          <w:color w:val="000000"/>
          <w:sz w:val="20"/>
          <w:szCs w:val="20"/>
        </w:rPr>
      </w:pPr>
      <w:r w:rsidRPr="008B02AF">
        <w:rPr>
          <w:b/>
          <w:color w:val="000000"/>
          <w:sz w:val="20"/>
          <w:szCs w:val="20"/>
        </w:rPr>
        <w:t>АДМИНИСТРАЦИЯ ЯЖЕЛБИЦКОГО СЕЛЬСКОГО ПОСЕЛЕНИЯ</w:t>
      </w:r>
    </w:p>
    <w:p w:rsidR="008B02AF" w:rsidRPr="008B02AF" w:rsidRDefault="008B02AF" w:rsidP="008B02AF">
      <w:pPr>
        <w:pStyle w:val="2"/>
        <w:rPr>
          <w:b w:val="0"/>
          <w:color w:val="000000"/>
          <w:sz w:val="20"/>
          <w:szCs w:val="20"/>
        </w:rPr>
      </w:pPr>
      <w:r w:rsidRPr="008B02AF">
        <w:rPr>
          <w:b w:val="0"/>
          <w:color w:val="000000"/>
          <w:sz w:val="20"/>
          <w:szCs w:val="20"/>
        </w:rPr>
        <w:t>П О С Т А Н О В Л Е Н И Е</w:t>
      </w:r>
    </w:p>
    <w:p w:rsidR="008B02AF" w:rsidRPr="008B02AF" w:rsidRDefault="008B02AF" w:rsidP="008B02AF">
      <w:pPr>
        <w:jc w:val="center"/>
        <w:rPr>
          <w:color w:val="000000"/>
          <w:sz w:val="20"/>
          <w:szCs w:val="20"/>
        </w:rPr>
      </w:pPr>
    </w:p>
    <w:p w:rsidR="008B02AF" w:rsidRPr="008B02AF" w:rsidRDefault="008B02AF" w:rsidP="008B02AF">
      <w:pPr>
        <w:tabs>
          <w:tab w:val="left" w:pos="6918"/>
        </w:tabs>
        <w:rPr>
          <w:color w:val="000000"/>
          <w:sz w:val="20"/>
          <w:szCs w:val="20"/>
        </w:rPr>
      </w:pPr>
      <w:r w:rsidRPr="008B02AF">
        <w:rPr>
          <w:color w:val="000000"/>
          <w:sz w:val="20"/>
          <w:szCs w:val="20"/>
        </w:rPr>
        <w:t>от 13.04.2021 № 32</w:t>
      </w:r>
    </w:p>
    <w:p w:rsidR="008B02AF" w:rsidRPr="008B02AF" w:rsidRDefault="008B02AF" w:rsidP="008B02AF">
      <w:pPr>
        <w:rPr>
          <w:b/>
          <w:color w:val="000000"/>
          <w:sz w:val="20"/>
          <w:szCs w:val="20"/>
        </w:rPr>
      </w:pPr>
      <w:r w:rsidRPr="008B02AF">
        <w:rPr>
          <w:color w:val="000000"/>
          <w:sz w:val="20"/>
          <w:szCs w:val="20"/>
        </w:rPr>
        <w:t>с. Яжелбицы</w:t>
      </w:r>
      <w:r w:rsidRPr="008B02AF">
        <w:rPr>
          <w:b/>
          <w:color w:val="000000"/>
          <w:sz w:val="20"/>
          <w:szCs w:val="20"/>
        </w:rPr>
        <w:t xml:space="preserve"> </w:t>
      </w:r>
    </w:p>
    <w:p w:rsidR="008B02AF" w:rsidRPr="008B02AF" w:rsidRDefault="008B02AF" w:rsidP="008B02AF">
      <w:pPr>
        <w:rPr>
          <w:b/>
          <w:color w:val="000000"/>
          <w:sz w:val="20"/>
          <w:szCs w:val="20"/>
        </w:rPr>
      </w:pPr>
    </w:p>
    <w:p w:rsidR="008B02AF" w:rsidRPr="008B02AF" w:rsidRDefault="008B02AF" w:rsidP="008B02AF">
      <w:pPr>
        <w:rPr>
          <w:b/>
          <w:sz w:val="20"/>
          <w:szCs w:val="20"/>
        </w:rPr>
      </w:pPr>
      <w:r w:rsidRPr="008B02AF">
        <w:rPr>
          <w:b/>
          <w:sz w:val="20"/>
          <w:szCs w:val="20"/>
        </w:rPr>
        <w:t xml:space="preserve">Об утверждении отчета об </w:t>
      </w:r>
    </w:p>
    <w:p w:rsidR="008B02AF" w:rsidRPr="008B02AF" w:rsidRDefault="008B02AF" w:rsidP="008B02AF">
      <w:pPr>
        <w:rPr>
          <w:rFonts w:ascii="Arial" w:hAnsi="Arial" w:cs="Arial"/>
          <w:b/>
          <w:bCs/>
          <w:sz w:val="20"/>
          <w:szCs w:val="20"/>
        </w:rPr>
      </w:pPr>
      <w:r w:rsidRPr="008B02AF">
        <w:rPr>
          <w:b/>
          <w:sz w:val="20"/>
          <w:szCs w:val="20"/>
        </w:rPr>
        <w:t>исполнении бюджета</w:t>
      </w:r>
      <w:r w:rsidRPr="008B02AF">
        <w:rPr>
          <w:rFonts w:ascii="Arial" w:hAnsi="Arial" w:cs="Arial"/>
          <w:b/>
          <w:bCs/>
          <w:sz w:val="20"/>
          <w:szCs w:val="20"/>
        </w:rPr>
        <w:t xml:space="preserve"> </w:t>
      </w:r>
    </w:p>
    <w:p w:rsidR="008B02AF" w:rsidRPr="008B02AF" w:rsidRDefault="008B02AF" w:rsidP="008B02AF">
      <w:pPr>
        <w:rPr>
          <w:b/>
          <w:sz w:val="20"/>
          <w:szCs w:val="20"/>
        </w:rPr>
      </w:pPr>
      <w:r w:rsidRPr="008B02AF">
        <w:rPr>
          <w:b/>
          <w:sz w:val="20"/>
          <w:szCs w:val="20"/>
        </w:rPr>
        <w:t xml:space="preserve">Яжелбицкого сельского </w:t>
      </w:r>
    </w:p>
    <w:p w:rsidR="008B02AF" w:rsidRPr="008B02AF" w:rsidRDefault="008B02AF" w:rsidP="008B02AF">
      <w:pPr>
        <w:rPr>
          <w:b/>
          <w:sz w:val="20"/>
          <w:szCs w:val="20"/>
        </w:rPr>
      </w:pPr>
      <w:r w:rsidRPr="008B02AF">
        <w:rPr>
          <w:b/>
          <w:sz w:val="20"/>
          <w:szCs w:val="20"/>
        </w:rPr>
        <w:t>поселения за 1 квартал</w:t>
      </w:r>
    </w:p>
    <w:p w:rsidR="008B02AF" w:rsidRPr="008B02AF" w:rsidRDefault="008B02AF" w:rsidP="008B02AF">
      <w:pPr>
        <w:rPr>
          <w:b/>
          <w:sz w:val="20"/>
          <w:szCs w:val="20"/>
        </w:rPr>
      </w:pPr>
      <w:r w:rsidRPr="008B02AF">
        <w:rPr>
          <w:b/>
          <w:sz w:val="20"/>
          <w:szCs w:val="20"/>
        </w:rPr>
        <w:t>2021 года</w:t>
      </w:r>
    </w:p>
    <w:p w:rsidR="008B02AF" w:rsidRPr="008B02AF" w:rsidRDefault="008B02AF" w:rsidP="008B02AF">
      <w:pPr>
        <w:rPr>
          <w:sz w:val="20"/>
          <w:szCs w:val="20"/>
        </w:rPr>
      </w:pPr>
    </w:p>
    <w:p w:rsidR="008B02AF" w:rsidRPr="008B02AF" w:rsidRDefault="008B02AF" w:rsidP="008B02AF">
      <w:pPr>
        <w:ind w:firstLine="708"/>
        <w:jc w:val="both"/>
        <w:rPr>
          <w:sz w:val="20"/>
          <w:szCs w:val="20"/>
        </w:rPr>
      </w:pPr>
      <w:r w:rsidRPr="008B02AF">
        <w:rPr>
          <w:sz w:val="20"/>
          <w:szCs w:val="20"/>
        </w:rPr>
        <w:t>В соответствии с</w:t>
      </w:r>
      <w:r w:rsidRPr="008B02AF">
        <w:rPr>
          <w:rStyle w:val="apple-converted-space"/>
          <w:rFonts w:ascii="Times New Roman" w:hAnsi="Times New Roman"/>
          <w:color w:val="3B2D36"/>
        </w:rPr>
        <w:t> </w:t>
      </w:r>
      <w:r w:rsidRPr="008B02AF">
        <w:rPr>
          <w:sz w:val="20"/>
          <w:szCs w:val="20"/>
        </w:rPr>
        <w:t>пунктом 5 статьи 264.2</w:t>
      </w:r>
      <w:r w:rsidRPr="008B02AF">
        <w:rPr>
          <w:rStyle w:val="apple-converted-space"/>
          <w:rFonts w:ascii="Times New Roman" w:hAnsi="Times New Roman"/>
          <w:color w:val="3B2D36"/>
          <w:lang w:val="ru-RU"/>
        </w:rPr>
        <w:t xml:space="preserve"> </w:t>
      </w:r>
      <w:r w:rsidRPr="008B02AF">
        <w:rPr>
          <w:sz w:val="20"/>
          <w:szCs w:val="20"/>
        </w:rPr>
        <w:t>Бюджетного кодекса Российской Федерации, ст.45 Устава Яжелбицкого сельского поселения, ст.2, главы 6 Положения о бюджетном процессе в Яжелбицком сельском поселении, утвержденным решением Совета депутатов Яжелбицкого сельского поселения от 07.05.2014 № 131</w:t>
      </w:r>
    </w:p>
    <w:p w:rsidR="008B02AF" w:rsidRPr="008B02AF" w:rsidRDefault="008B02AF" w:rsidP="008B02AF">
      <w:pPr>
        <w:jc w:val="both"/>
        <w:rPr>
          <w:sz w:val="20"/>
          <w:szCs w:val="20"/>
        </w:rPr>
      </w:pPr>
      <w:r w:rsidRPr="008B02AF">
        <w:rPr>
          <w:sz w:val="20"/>
          <w:szCs w:val="20"/>
        </w:rPr>
        <w:t xml:space="preserve"> </w:t>
      </w:r>
      <w:r w:rsidRPr="008B02AF">
        <w:rPr>
          <w:b/>
          <w:sz w:val="20"/>
          <w:szCs w:val="20"/>
        </w:rPr>
        <w:t>ПОСТАНОВЛЯЮ</w:t>
      </w:r>
      <w:r w:rsidRPr="008B02AF">
        <w:rPr>
          <w:sz w:val="20"/>
          <w:szCs w:val="20"/>
        </w:rPr>
        <w:t>:</w:t>
      </w:r>
    </w:p>
    <w:p w:rsidR="008B02AF" w:rsidRPr="008B02AF" w:rsidRDefault="008B02AF" w:rsidP="008B02AF">
      <w:pPr>
        <w:ind w:firstLine="708"/>
        <w:jc w:val="both"/>
        <w:rPr>
          <w:sz w:val="20"/>
          <w:szCs w:val="20"/>
        </w:rPr>
      </w:pPr>
      <w:r w:rsidRPr="008B02AF">
        <w:rPr>
          <w:sz w:val="20"/>
          <w:szCs w:val="20"/>
        </w:rPr>
        <w:t xml:space="preserve">1. Утвердить отчет об исполнении бюджета Яжелбицкого сельского поселения за 1 квартал 2021 года по доходам в сумме </w:t>
      </w:r>
      <w:r w:rsidRPr="008B02AF">
        <w:rPr>
          <w:bCs/>
          <w:sz w:val="20"/>
          <w:szCs w:val="20"/>
        </w:rPr>
        <w:t>1653809,40</w:t>
      </w:r>
      <w:r w:rsidRPr="008B02AF">
        <w:rPr>
          <w:sz w:val="20"/>
          <w:szCs w:val="20"/>
        </w:rPr>
        <w:t xml:space="preserve"> рублей, по расходам в сумме </w:t>
      </w:r>
      <w:r w:rsidRPr="008B02AF">
        <w:rPr>
          <w:bCs/>
          <w:sz w:val="20"/>
          <w:szCs w:val="20"/>
        </w:rPr>
        <w:t>2333742,17</w:t>
      </w:r>
      <w:r w:rsidRPr="008B02AF">
        <w:rPr>
          <w:rFonts w:ascii="Arial" w:hAnsi="Arial" w:cs="Arial"/>
          <w:b/>
          <w:bCs/>
          <w:sz w:val="20"/>
          <w:szCs w:val="20"/>
        </w:rPr>
        <w:t xml:space="preserve"> </w:t>
      </w:r>
      <w:r w:rsidRPr="008B02AF">
        <w:rPr>
          <w:sz w:val="20"/>
          <w:szCs w:val="20"/>
        </w:rPr>
        <w:t xml:space="preserve">рублей с дефицитом в сумме </w:t>
      </w:r>
      <w:r w:rsidRPr="008B02AF">
        <w:rPr>
          <w:bCs/>
          <w:sz w:val="20"/>
          <w:szCs w:val="20"/>
        </w:rPr>
        <w:t>-679932,77</w:t>
      </w:r>
      <w:r w:rsidRPr="008B02AF">
        <w:rPr>
          <w:sz w:val="20"/>
          <w:szCs w:val="20"/>
        </w:rPr>
        <w:t xml:space="preserve"> рублей.</w:t>
      </w:r>
    </w:p>
    <w:p w:rsidR="008B02AF" w:rsidRPr="008B02AF" w:rsidRDefault="008B02AF" w:rsidP="008B02AF">
      <w:pPr>
        <w:ind w:firstLine="708"/>
        <w:jc w:val="both"/>
        <w:rPr>
          <w:sz w:val="20"/>
          <w:szCs w:val="20"/>
        </w:rPr>
      </w:pPr>
      <w:r w:rsidRPr="008B02AF">
        <w:rPr>
          <w:sz w:val="20"/>
          <w:szCs w:val="20"/>
        </w:rPr>
        <w:t>2. Утвердить исполнение бюджета Яжелбицкого сельского поселения за 1 квартал 2021 года:</w:t>
      </w:r>
    </w:p>
    <w:p w:rsidR="008B02AF" w:rsidRPr="008B02AF" w:rsidRDefault="008B02AF" w:rsidP="008B02AF">
      <w:pPr>
        <w:jc w:val="both"/>
        <w:rPr>
          <w:sz w:val="20"/>
          <w:szCs w:val="20"/>
        </w:rPr>
      </w:pPr>
      <w:r w:rsidRPr="008B02AF">
        <w:rPr>
          <w:sz w:val="20"/>
          <w:szCs w:val="20"/>
        </w:rPr>
        <w:t>по доходам, и расходам согласно</w:t>
      </w:r>
      <w:r w:rsidRPr="008B02AF">
        <w:rPr>
          <w:rStyle w:val="apple-converted-space"/>
          <w:rFonts w:ascii="Times New Roman" w:hAnsi="Times New Roman"/>
          <w:color w:val="3B2D36"/>
        </w:rPr>
        <w:t> </w:t>
      </w:r>
      <w:r w:rsidRPr="008B02AF">
        <w:rPr>
          <w:sz w:val="20"/>
          <w:szCs w:val="20"/>
        </w:rPr>
        <w:t>приложению</w:t>
      </w:r>
      <w:r w:rsidRPr="008B02AF">
        <w:rPr>
          <w:rStyle w:val="apple-converted-space"/>
          <w:rFonts w:ascii="Times New Roman" w:hAnsi="Times New Roman"/>
          <w:color w:val="3B2D36"/>
        </w:rPr>
        <w:t> </w:t>
      </w:r>
      <w:r w:rsidRPr="008B02AF">
        <w:rPr>
          <w:sz w:val="20"/>
          <w:szCs w:val="20"/>
        </w:rPr>
        <w:t>к настоящему постановлению;</w:t>
      </w:r>
    </w:p>
    <w:p w:rsidR="008B02AF" w:rsidRPr="008B02AF" w:rsidRDefault="008B02AF" w:rsidP="008B02AF">
      <w:pPr>
        <w:ind w:firstLine="708"/>
        <w:jc w:val="both"/>
        <w:rPr>
          <w:sz w:val="20"/>
          <w:szCs w:val="20"/>
        </w:rPr>
      </w:pPr>
      <w:r w:rsidRPr="008B02AF">
        <w:rPr>
          <w:sz w:val="20"/>
          <w:szCs w:val="20"/>
        </w:rPr>
        <w:t xml:space="preserve">3. Опубликовать постановление в информационном бюллетене «Яжелбицкий вестник» и разместить на официальном сайте поселения в сети Интернет. </w:t>
      </w:r>
    </w:p>
    <w:p w:rsidR="008B02AF" w:rsidRPr="008B02AF" w:rsidRDefault="008B02AF" w:rsidP="008B02AF">
      <w:pPr>
        <w:jc w:val="both"/>
        <w:rPr>
          <w:sz w:val="20"/>
          <w:szCs w:val="20"/>
        </w:rPr>
      </w:pPr>
    </w:p>
    <w:p w:rsidR="008B02AF" w:rsidRPr="008B02AF" w:rsidRDefault="008B02AF" w:rsidP="008B02AF">
      <w:pPr>
        <w:pStyle w:val="afffd"/>
        <w:jc w:val="both"/>
        <w:rPr>
          <w:sz w:val="20"/>
          <w:szCs w:val="20"/>
        </w:rPr>
      </w:pPr>
    </w:p>
    <w:p w:rsidR="008B02AF" w:rsidRPr="00D274B5" w:rsidRDefault="008B02AF" w:rsidP="008B02AF">
      <w:pPr>
        <w:rPr>
          <w:b/>
          <w:sz w:val="20"/>
          <w:szCs w:val="20"/>
        </w:rPr>
        <w:sectPr w:rsidR="008B02AF" w:rsidRPr="00D274B5" w:rsidSect="00120BCB">
          <w:pgSz w:w="11906" w:h="16838"/>
          <w:pgMar w:top="1134" w:right="707" w:bottom="1134" w:left="1418" w:header="709" w:footer="709" w:gutter="0"/>
          <w:cols w:space="708"/>
          <w:docGrid w:linePitch="360"/>
        </w:sectPr>
      </w:pPr>
      <w:r w:rsidRPr="008B02AF">
        <w:rPr>
          <w:b/>
          <w:sz w:val="20"/>
          <w:szCs w:val="20"/>
        </w:rPr>
        <w:t>Глава сельского поселения</w:t>
      </w:r>
      <w:r w:rsidRPr="008B02AF">
        <w:rPr>
          <w:b/>
          <w:sz w:val="20"/>
          <w:szCs w:val="20"/>
        </w:rPr>
        <w:tab/>
      </w:r>
      <w:r w:rsidRPr="008B02AF">
        <w:rPr>
          <w:b/>
          <w:sz w:val="20"/>
          <w:szCs w:val="20"/>
        </w:rPr>
        <w:tab/>
      </w:r>
      <w:r w:rsidRPr="008B02AF">
        <w:rPr>
          <w:b/>
          <w:sz w:val="20"/>
          <w:szCs w:val="20"/>
        </w:rPr>
        <w:tab/>
      </w:r>
      <w:r w:rsidRPr="008B02AF">
        <w:rPr>
          <w:b/>
          <w:sz w:val="20"/>
          <w:szCs w:val="20"/>
        </w:rPr>
        <w:tab/>
        <w:t xml:space="preserve">                                  А.И. И</w:t>
      </w:r>
      <w:r w:rsidR="00D274B5">
        <w:rPr>
          <w:b/>
          <w:sz w:val="20"/>
          <w:szCs w:val="20"/>
        </w:rPr>
        <w:t>ванов</w:t>
      </w:r>
    </w:p>
    <w:p w:rsidR="008B02AF" w:rsidRDefault="008B02AF" w:rsidP="00D274B5">
      <w:pPr>
        <w:rPr>
          <w:sz w:val="20"/>
          <w:szCs w:val="20"/>
        </w:rPr>
        <w:sectPr w:rsidR="008B02AF" w:rsidSect="008B02AF">
          <w:headerReference w:type="even" r:id="rId12"/>
          <w:headerReference w:type="default" r:id="rId13"/>
          <w:pgSz w:w="16838" w:h="11906" w:orient="landscape"/>
          <w:pgMar w:top="1701" w:right="1134" w:bottom="851" w:left="1418" w:header="709" w:footer="709" w:gutter="0"/>
          <w:cols w:space="720"/>
          <w:titlePg/>
          <w:docGrid w:linePitch="360"/>
        </w:sectPr>
      </w:pPr>
    </w:p>
    <w:p w:rsidR="008B02AF" w:rsidRPr="008B02AF" w:rsidRDefault="008B02AF" w:rsidP="008B02AF">
      <w:pPr>
        <w:jc w:val="right"/>
        <w:rPr>
          <w:sz w:val="20"/>
          <w:szCs w:val="20"/>
        </w:rPr>
      </w:pPr>
      <w:r w:rsidRPr="008B02AF">
        <w:rPr>
          <w:sz w:val="20"/>
          <w:szCs w:val="20"/>
        </w:rPr>
        <w:lastRenderedPageBreak/>
        <w:t xml:space="preserve">Приложение №1 </w:t>
      </w:r>
    </w:p>
    <w:p w:rsidR="008B02AF" w:rsidRPr="008B02AF" w:rsidRDefault="008B02AF" w:rsidP="008B02AF">
      <w:pPr>
        <w:jc w:val="right"/>
        <w:rPr>
          <w:sz w:val="20"/>
          <w:szCs w:val="20"/>
        </w:rPr>
      </w:pPr>
      <w:r w:rsidRPr="008B02AF">
        <w:rPr>
          <w:sz w:val="20"/>
          <w:szCs w:val="20"/>
        </w:rPr>
        <w:t xml:space="preserve">к Постановлению  </w:t>
      </w:r>
    </w:p>
    <w:p w:rsidR="008B02AF" w:rsidRPr="008B02AF" w:rsidRDefault="008B02AF" w:rsidP="008B02AF">
      <w:pPr>
        <w:jc w:val="right"/>
        <w:rPr>
          <w:sz w:val="20"/>
          <w:szCs w:val="20"/>
        </w:rPr>
      </w:pPr>
      <w:r w:rsidRPr="008B02AF">
        <w:rPr>
          <w:sz w:val="20"/>
          <w:szCs w:val="20"/>
        </w:rPr>
        <w:t>Администрации Яжелбицкого сельского поселения</w:t>
      </w:r>
    </w:p>
    <w:p w:rsidR="008B02AF" w:rsidRPr="008B02AF" w:rsidRDefault="008B02AF" w:rsidP="008B02AF">
      <w:pPr>
        <w:jc w:val="right"/>
        <w:rPr>
          <w:sz w:val="20"/>
          <w:szCs w:val="20"/>
        </w:rPr>
      </w:pPr>
      <w:r w:rsidRPr="008B02AF">
        <w:rPr>
          <w:sz w:val="20"/>
          <w:szCs w:val="20"/>
        </w:rPr>
        <w:t>№32 от 13.04.2021 г.</w:t>
      </w:r>
    </w:p>
    <w:p w:rsidR="008B02AF" w:rsidRPr="008B02AF" w:rsidRDefault="008B02AF" w:rsidP="008B02AF">
      <w:pPr>
        <w:jc w:val="right"/>
        <w:rPr>
          <w:sz w:val="20"/>
          <w:szCs w:val="20"/>
        </w:rPr>
      </w:pPr>
      <w:r w:rsidRPr="008B02AF">
        <w:rPr>
          <w:sz w:val="20"/>
          <w:szCs w:val="20"/>
        </w:rPr>
        <w:t>«Об исполнении бюджета Яжелбицкого сельского поселения за 1 квартал 2021 года»</w:t>
      </w:r>
    </w:p>
    <w:p w:rsidR="008B02AF" w:rsidRPr="008B02AF" w:rsidRDefault="008B02AF" w:rsidP="008B02AF">
      <w:pPr>
        <w:jc w:val="right"/>
        <w:rPr>
          <w:sz w:val="20"/>
          <w:szCs w:val="20"/>
        </w:rPr>
      </w:pPr>
    </w:p>
    <w:tbl>
      <w:tblPr>
        <w:tblW w:w="15417" w:type="dxa"/>
        <w:tblInd w:w="108" w:type="dxa"/>
        <w:tblLook w:val="04A0" w:firstRow="1" w:lastRow="0" w:firstColumn="1" w:lastColumn="0" w:noHBand="0" w:noVBand="1"/>
      </w:tblPr>
      <w:tblGrid>
        <w:gridCol w:w="5812"/>
        <w:gridCol w:w="3119"/>
        <w:gridCol w:w="1417"/>
        <w:gridCol w:w="1418"/>
        <w:gridCol w:w="1718"/>
        <w:gridCol w:w="1933"/>
      </w:tblGrid>
      <w:tr w:rsidR="008B02AF" w:rsidRPr="008B02AF" w:rsidTr="0099533B">
        <w:trPr>
          <w:trHeight w:val="255"/>
        </w:trPr>
        <w:tc>
          <w:tcPr>
            <w:tcW w:w="15417" w:type="dxa"/>
            <w:gridSpan w:val="6"/>
            <w:tcBorders>
              <w:top w:val="nil"/>
              <w:left w:val="nil"/>
              <w:bottom w:val="nil"/>
              <w:right w:val="nil"/>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Отчёт об исполнении бюджета Яжелбицкого сельского поселения</w:t>
            </w:r>
          </w:p>
        </w:tc>
      </w:tr>
      <w:tr w:rsidR="008B02AF" w:rsidRPr="008B02AF" w:rsidTr="0099533B">
        <w:trPr>
          <w:trHeight w:val="255"/>
        </w:trPr>
        <w:tc>
          <w:tcPr>
            <w:tcW w:w="15417" w:type="dxa"/>
            <w:gridSpan w:val="6"/>
            <w:tcBorders>
              <w:top w:val="nil"/>
              <w:left w:val="nil"/>
              <w:bottom w:val="nil"/>
              <w:right w:val="nil"/>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за 1 квартал 2021 года.</w:t>
            </w:r>
          </w:p>
        </w:tc>
      </w:tr>
      <w:tr w:rsidR="008B02AF" w:rsidRPr="008B02AF" w:rsidTr="0099533B">
        <w:trPr>
          <w:trHeight w:val="180"/>
        </w:trPr>
        <w:tc>
          <w:tcPr>
            <w:tcW w:w="5812" w:type="dxa"/>
            <w:tcBorders>
              <w:top w:val="nil"/>
              <w:left w:val="nil"/>
              <w:bottom w:val="nil"/>
              <w:right w:val="nil"/>
            </w:tcBorders>
            <w:shd w:val="clear" w:color="auto" w:fill="auto"/>
            <w:noWrap/>
            <w:vAlign w:val="bottom"/>
            <w:hideMark/>
          </w:tcPr>
          <w:p w:rsidR="008B02AF" w:rsidRPr="008B02AF" w:rsidRDefault="008B02AF" w:rsidP="00120BCB">
            <w:pPr>
              <w:jc w:val="center"/>
              <w:rPr>
                <w:rFonts w:ascii="Arial" w:hAnsi="Arial" w:cs="Arial"/>
                <w:b/>
                <w:bCs/>
                <w:sz w:val="20"/>
                <w:szCs w:val="20"/>
              </w:rPr>
            </w:pPr>
          </w:p>
        </w:tc>
        <w:tc>
          <w:tcPr>
            <w:tcW w:w="3119"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417"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418"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r>
      <w:tr w:rsidR="008B02AF" w:rsidRPr="008B02AF" w:rsidTr="0099533B">
        <w:trPr>
          <w:trHeight w:val="255"/>
        </w:trPr>
        <w:tc>
          <w:tcPr>
            <w:tcW w:w="5812"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3119"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417"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418"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center"/>
              <w:rPr>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(руб.коп.)</w:t>
            </w:r>
          </w:p>
        </w:tc>
      </w:tr>
      <w:tr w:rsidR="008B02AF" w:rsidRPr="008B02AF" w:rsidTr="0099533B">
        <w:trPr>
          <w:trHeight w:val="255"/>
        </w:trPr>
        <w:tc>
          <w:tcPr>
            <w:tcW w:w="5812"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Наименование показателя</w:t>
            </w:r>
          </w:p>
        </w:tc>
        <w:tc>
          <w:tcPr>
            <w:tcW w:w="311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Код бюджетной классификации</w:t>
            </w:r>
          </w:p>
        </w:tc>
        <w:tc>
          <w:tcPr>
            <w:tcW w:w="1417" w:type="dxa"/>
            <w:tcBorders>
              <w:top w:val="single" w:sz="4" w:space="0" w:color="auto"/>
              <w:left w:val="nil"/>
              <w:bottom w:val="nil"/>
              <w:right w:val="single" w:sz="4" w:space="0" w:color="auto"/>
            </w:tcBorders>
            <w:shd w:val="clear" w:color="auto" w:fill="auto"/>
            <w:noWrap/>
            <w:vAlign w:val="center"/>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Уточнённый </w:t>
            </w:r>
          </w:p>
        </w:tc>
        <w:tc>
          <w:tcPr>
            <w:tcW w:w="1418"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Исполнено</w:t>
            </w:r>
          </w:p>
        </w:tc>
        <w:tc>
          <w:tcPr>
            <w:tcW w:w="1718" w:type="dxa"/>
            <w:vMerge w:val="restart"/>
            <w:tcBorders>
              <w:top w:val="single" w:sz="4" w:space="0" w:color="auto"/>
              <w:left w:val="single" w:sz="4" w:space="0" w:color="auto"/>
              <w:bottom w:val="nil"/>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Неисполненные назначения</w:t>
            </w:r>
          </w:p>
        </w:tc>
        <w:tc>
          <w:tcPr>
            <w:tcW w:w="1933" w:type="dxa"/>
            <w:vMerge w:val="restart"/>
            <w:tcBorders>
              <w:top w:val="single" w:sz="4" w:space="0" w:color="auto"/>
              <w:left w:val="single" w:sz="4" w:space="0" w:color="auto"/>
              <w:bottom w:val="nil"/>
              <w:right w:val="single" w:sz="4" w:space="0" w:color="auto"/>
            </w:tcBorders>
            <w:shd w:val="clear" w:color="auto" w:fill="auto"/>
            <w:vAlign w:val="center"/>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исполнения</w:t>
            </w:r>
          </w:p>
        </w:tc>
      </w:tr>
      <w:tr w:rsidR="008B02AF" w:rsidRPr="008B02AF" w:rsidTr="0099533B">
        <w:trPr>
          <w:trHeight w:val="255"/>
        </w:trPr>
        <w:tc>
          <w:tcPr>
            <w:tcW w:w="5812"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3119"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417" w:type="dxa"/>
            <w:tcBorders>
              <w:top w:val="nil"/>
              <w:left w:val="nil"/>
              <w:bottom w:val="nil"/>
              <w:right w:val="single" w:sz="4" w:space="0" w:color="auto"/>
            </w:tcBorders>
            <w:shd w:val="clear" w:color="auto" w:fill="auto"/>
            <w:noWrap/>
            <w:vAlign w:val="center"/>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план</w:t>
            </w:r>
          </w:p>
        </w:tc>
        <w:tc>
          <w:tcPr>
            <w:tcW w:w="1418"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718"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933"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r>
      <w:tr w:rsidR="008B02AF" w:rsidRPr="008B02AF" w:rsidTr="0099533B">
        <w:trPr>
          <w:trHeight w:val="276"/>
        </w:trPr>
        <w:tc>
          <w:tcPr>
            <w:tcW w:w="5812"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3119"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417" w:type="dxa"/>
            <w:vMerge w:val="restart"/>
            <w:tcBorders>
              <w:top w:val="nil"/>
              <w:left w:val="single" w:sz="4" w:space="0" w:color="auto"/>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w:t>
            </w:r>
          </w:p>
        </w:tc>
        <w:tc>
          <w:tcPr>
            <w:tcW w:w="1418"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718"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933"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r>
      <w:tr w:rsidR="008B02AF" w:rsidRPr="008B02AF" w:rsidTr="0099533B">
        <w:trPr>
          <w:trHeight w:val="276"/>
        </w:trPr>
        <w:tc>
          <w:tcPr>
            <w:tcW w:w="5812"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3119"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417" w:type="dxa"/>
            <w:vMerge/>
            <w:tcBorders>
              <w:top w:val="nil"/>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718"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c>
          <w:tcPr>
            <w:tcW w:w="1933" w:type="dxa"/>
            <w:vMerge/>
            <w:tcBorders>
              <w:top w:val="single" w:sz="4" w:space="0" w:color="auto"/>
              <w:left w:val="single" w:sz="4" w:space="0" w:color="auto"/>
              <w:bottom w:val="nil"/>
              <w:right w:val="single" w:sz="4" w:space="0" w:color="auto"/>
            </w:tcBorders>
            <w:vAlign w:val="center"/>
            <w:hideMark/>
          </w:tcPr>
          <w:p w:rsidR="008B02AF" w:rsidRPr="008B02AF" w:rsidRDefault="008B02AF" w:rsidP="00120BCB">
            <w:pPr>
              <w:rPr>
                <w:rFonts w:ascii="Arial" w:hAnsi="Arial" w:cs="Arial"/>
                <w:sz w:val="20"/>
                <w:szCs w:val="20"/>
              </w:rPr>
            </w:pPr>
          </w:p>
        </w:tc>
      </w:tr>
      <w:tr w:rsidR="008B02AF" w:rsidRPr="008B02AF" w:rsidTr="0099533B">
        <w:trPr>
          <w:trHeight w:val="255"/>
        </w:trPr>
        <w:tc>
          <w:tcPr>
            <w:tcW w:w="5812" w:type="dxa"/>
            <w:tcBorders>
              <w:top w:val="nil"/>
              <w:left w:val="single" w:sz="4" w:space="0" w:color="auto"/>
              <w:bottom w:val="nil"/>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1</w:t>
            </w:r>
          </w:p>
        </w:tc>
        <w:tc>
          <w:tcPr>
            <w:tcW w:w="3119"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2</w:t>
            </w:r>
          </w:p>
        </w:tc>
        <w:tc>
          <w:tcPr>
            <w:tcW w:w="1417"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3</w:t>
            </w:r>
          </w:p>
        </w:tc>
        <w:tc>
          <w:tcPr>
            <w:tcW w:w="1418"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4</w:t>
            </w:r>
          </w:p>
        </w:tc>
        <w:tc>
          <w:tcPr>
            <w:tcW w:w="1718"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w:t>
            </w:r>
          </w:p>
        </w:tc>
        <w:tc>
          <w:tcPr>
            <w:tcW w:w="1933"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5</w:t>
            </w:r>
          </w:p>
        </w:tc>
      </w:tr>
      <w:tr w:rsidR="008B02AF" w:rsidRPr="008B02AF" w:rsidTr="0099533B">
        <w:trPr>
          <w:trHeight w:val="450"/>
        </w:trPr>
        <w:tc>
          <w:tcPr>
            <w:tcW w:w="5812" w:type="dxa"/>
            <w:tcBorders>
              <w:top w:val="single" w:sz="4" w:space="0" w:color="auto"/>
              <w:left w:val="single" w:sz="4" w:space="0" w:color="auto"/>
              <w:bottom w:val="single" w:sz="4" w:space="0" w:color="auto"/>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c>
          <w:tcPr>
            <w:tcW w:w="3119"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Раздел 1. Доходы</w:t>
            </w:r>
          </w:p>
        </w:tc>
        <w:tc>
          <w:tcPr>
            <w:tcW w:w="1417"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418"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718"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r>
      <w:tr w:rsidR="008B02AF" w:rsidRPr="008B02AF" w:rsidTr="0099533B">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 xml:space="preserve"> НАЛОГОВЫЕ И НЕНАЛОГОВЫЕ ДОХОДЫ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3 824 100,00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718 099,40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3 106 000,60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18,8%</w:t>
            </w:r>
          </w:p>
        </w:tc>
      </w:tr>
      <w:tr w:rsidR="008B02AF" w:rsidRPr="008B02AF" w:rsidTr="0099533B">
        <w:trPr>
          <w:trHeight w:val="4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НАЛОГИ НА ПРИБЫЛЬ, ДОХОДЫ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650 900,00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110 418,82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540 481,18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17,0%</w:t>
            </w:r>
          </w:p>
        </w:tc>
      </w:tr>
      <w:tr w:rsidR="008B02AF" w:rsidRPr="008B02AF" w:rsidTr="0099533B">
        <w:trPr>
          <w:trHeight w:val="39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Налог на доходы физических лиц</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650 900,00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110 418,82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540 481,18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17,0%</w:t>
            </w:r>
          </w:p>
        </w:tc>
      </w:tr>
      <w:tr w:rsidR="008B02AF" w:rsidRPr="008B02AF" w:rsidTr="0099533B">
        <w:trPr>
          <w:trHeight w:val="11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640 900,00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109 032,86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531 867,14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17,0%</w:t>
            </w:r>
          </w:p>
        </w:tc>
      </w:tr>
      <w:tr w:rsidR="008B02AF" w:rsidRPr="008B02AF" w:rsidTr="0099533B">
        <w:trPr>
          <w:trHeight w:val="108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000 1 01 02020 01 0000 110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9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1 385,96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-1 385,96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6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Акцизы по подакцизным товарам ( продукции), производимим на территории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000 1 03 02000 01 0000 110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1 016 200,00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227 852,16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788 347,84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22,4%</w:t>
            </w:r>
          </w:p>
        </w:tc>
      </w:tr>
      <w:tr w:rsidR="008B02AF" w:rsidRPr="008B02AF" w:rsidTr="0099533B">
        <w:trPr>
          <w:trHeight w:val="10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000 1 03 02231 01 0000 110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466 600,00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102 255,99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364 344,01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21,9%</w:t>
            </w:r>
          </w:p>
        </w:tc>
      </w:tr>
      <w:tr w:rsidR="008B02AF" w:rsidRPr="008B02AF" w:rsidTr="0099533B">
        <w:trPr>
          <w:trHeight w:val="12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000 1 03 02241 01 0000 110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2 660,00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717,18</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1 942,82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27,0%</w:t>
            </w:r>
          </w:p>
        </w:tc>
      </w:tr>
      <w:tr w:rsidR="008B02AF" w:rsidRPr="008B02AF" w:rsidTr="0099533B">
        <w:trPr>
          <w:trHeight w:val="9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000 1 03 02251 01 0000 110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613 790,00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143 141,21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470 648,79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23,3%</w:t>
            </w:r>
          </w:p>
        </w:tc>
      </w:tr>
      <w:tr w:rsidR="008B02AF" w:rsidRPr="008B02AF" w:rsidTr="0099533B">
        <w:trPr>
          <w:trHeight w:val="10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диффференцираванных нормативов отчислений в местные бюджеты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000 1 03 02261 01 0000 110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-66 850,00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-18 262,22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-48 587,78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27,3%</w:t>
            </w:r>
          </w:p>
        </w:tc>
      </w:tr>
      <w:tr w:rsidR="008B02AF" w:rsidRPr="008B02AF" w:rsidTr="0099533B">
        <w:trPr>
          <w:trHeight w:val="3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НАЛОГИ НА СОВОКУПНЫЙ ДОХОД</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4 574,40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-674,40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117,3%</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Единый сельскохозяйственный налог</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4 574,40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-674,40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117,3%</w:t>
            </w:r>
          </w:p>
        </w:tc>
      </w:tr>
      <w:tr w:rsidR="008B02AF" w:rsidRPr="008B02AF" w:rsidTr="0099533B">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НАЛОГИ НА ИМУЩЕСТВО</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1 900 000,00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343 276,40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1 556 723,60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18,1%</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Налоги на имущество физических лиц</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638 000,00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60 341,84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577 658,16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9,5%</w:t>
            </w:r>
          </w:p>
        </w:tc>
      </w:tr>
      <w:tr w:rsidR="008B02AF" w:rsidRPr="008B02AF" w:rsidTr="0099533B">
        <w:trPr>
          <w:trHeight w:val="5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638 000,00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60 341,84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577 658,16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9,5%</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Земельный налог</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1 262 000,00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282 934,56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979 065,44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22,4%</w:t>
            </w:r>
          </w:p>
        </w:tc>
      </w:tr>
      <w:tr w:rsidR="008B02AF" w:rsidRPr="008B02AF" w:rsidTr="0099533B">
        <w:trPr>
          <w:trHeight w:val="4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Земельный налог с организаций обладающим земельным участком,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000 1 06 06010 00 0000 110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782 000,00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217 165,64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564 834,36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27,8%</w:t>
            </w:r>
          </w:p>
        </w:tc>
      </w:tr>
      <w:tr w:rsidR="008B02AF" w:rsidRPr="008B02AF" w:rsidTr="0099533B">
        <w:trPr>
          <w:trHeight w:val="4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Земельный налог с организаций обладающим земельным участком,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782 000,00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217 165,64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564 834,36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27,8%</w:t>
            </w:r>
          </w:p>
        </w:tc>
      </w:tr>
      <w:tr w:rsidR="008B02AF" w:rsidRPr="008B02AF" w:rsidTr="0099533B">
        <w:trPr>
          <w:trHeight w:val="4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Земельный налог с физических лиц обладающим земельным участком,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65 768,92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414 231,08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13,7%</w:t>
            </w:r>
          </w:p>
        </w:tc>
      </w:tr>
      <w:tr w:rsidR="008B02AF" w:rsidRPr="008B02AF" w:rsidTr="0099533B">
        <w:trPr>
          <w:trHeight w:val="6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Земельный налог с физических лиц обладающим земельным участком, расположенным в границах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65 768,92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414 231,08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13,7%</w:t>
            </w:r>
          </w:p>
        </w:tc>
      </w:tr>
      <w:tr w:rsidR="008B02AF" w:rsidRPr="008B02AF" w:rsidTr="0099533B">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lastRenderedPageBreak/>
              <w:t>ГОСУДАРСТВЕННАЯ ПОШЛИНА</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000 1 08 00000 00 0000 000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1 900,00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7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000 1 08 04000 01 0000 110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1 900,00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10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000 1 08 04020 01 1000 110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1 900,00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151 100,00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27 677,62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123 422,38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18,3%</w:t>
            </w:r>
          </w:p>
        </w:tc>
      </w:tr>
      <w:tr w:rsidR="008B02AF" w:rsidRPr="008B02AF" w:rsidTr="0099533B">
        <w:trPr>
          <w:trHeight w:val="11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151 100,00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27 677,62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123 422,38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18,3%</w:t>
            </w:r>
          </w:p>
        </w:tc>
      </w:tr>
      <w:tr w:rsidR="008B02AF" w:rsidRPr="008B02AF" w:rsidTr="0099533B">
        <w:trPr>
          <w:trHeight w:val="11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151 100,00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27 677,62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123 422,38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18,3%</w:t>
            </w:r>
          </w:p>
        </w:tc>
      </w:tr>
      <w:tr w:rsidR="008B02AF" w:rsidRPr="008B02AF" w:rsidTr="0099533B">
        <w:trPr>
          <w:trHeight w:val="7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151 100,00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27 677,62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123 422,38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18,3%</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прочие доходы от компенсации затрат бюджетов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000 1 13 02995 10 0000 130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6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ДОХОДЫ ОТ ПРОДАЖИ МАТЕРИАЛЬНЫХ И НЕМАТЕРИАЛЬНЫХ АКТИВОВ</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000 1 14 00000 00 0000 000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95 800,00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4,2%</w:t>
            </w:r>
          </w:p>
        </w:tc>
      </w:tr>
      <w:tr w:rsidR="008B02AF" w:rsidRPr="008B02AF" w:rsidTr="0099533B">
        <w:trPr>
          <w:trHeight w:val="1020"/>
        </w:trPr>
        <w:tc>
          <w:tcPr>
            <w:tcW w:w="5812" w:type="dxa"/>
            <w:tcBorders>
              <w:top w:val="nil"/>
              <w:left w:val="nil"/>
              <w:bottom w:val="nil"/>
              <w:right w:val="nil"/>
            </w:tcBorders>
            <w:shd w:val="clear" w:color="auto" w:fill="auto"/>
            <w:vAlign w:val="bottom"/>
            <w:hideMark/>
          </w:tcPr>
          <w:p w:rsidR="008B02AF" w:rsidRPr="008B02AF" w:rsidRDefault="008B02AF" w:rsidP="00120BCB">
            <w:pPr>
              <w:rPr>
                <w:rFonts w:ascii="Arial" w:hAnsi="Arial" w:cs="Arial"/>
                <w:color w:val="000000"/>
                <w:sz w:val="20"/>
                <w:szCs w:val="20"/>
              </w:rPr>
            </w:pPr>
            <w:r w:rsidRPr="008B02AF">
              <w:rPr>
                <w:rFonts w:ascii="Arial" w:hAnsi="Arial" w:cs="Arial"/>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000 1 14 02000 00 0000 000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95 800,00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w:t>
            </w:r>
          </w:p>
        </w:tc>
      </w:tr>
      <w:tr w:rsidR="008B02AF" w:rsidRPr="008B02AF" w:rsidTr="0099533B">
        <w:trPr>
          <w:trHeight w:val="1320"/>
        </w:trPr>
        <w:tc>
          <w:tcPr>
            <w:tcW w:w="5812" w:type="dxa"/>
            <w:tcBorders>
              <w:top w:val="nil"/>
              <w:left w:val="nil"/>
              <w:bottom w:val="nil"/>
              <w:right w:val="nil"/>
            </w:tcBorders>
            <w:shd w:val="clear" w:color="auto" w:fill="auto"/>
            <w:vAlign w:val="bottom"/>
            <w:hideMark/>
          </w:tcPr>
          <w:p w:rsidR="008B02AF" w:rsidRPr="008B02AF" w:rsidRDefault="008B02AF" w:rsidP="00120BCB">
            <w:pPr>
              <w:rPr>
                <w:rFonts w:ascii="Arial" w:hAnsi="Arial" w:cs="Arial"/>
                <w:color w:val="000000"/>
                <w:sz w:val="20"/>
                <w:szCs w:val="20"/>
              </w:rPr>
            </w:pPr>
            <w:r w:rsidRPr="008B02AF">
              <w:rPr>
                <w:rFonts w:ascii="Arial" w:hAnsi="Arial" w:cs="Arial"/>
                <w:color w:val="000000"/>
                <w:sz w:val="20"/>
                <w:szCs w:val="20"/>
              </w:rPr>
              <w:lastRenderedPageBreak/>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000 1 14 02050 10 0000 410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95 800,00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w:t>
            </w:r>
          </w:p>
        </w:tc>
      </w:tr>
      <w:tr w:rsidR="008B02AF" w:rsidRPr="008B02AF" w:rsidTr="0099533B">
        <w:trPr>
          <w:trHeight w:val="1320"/>
        </w:trPr>
        <w:tc>
          <w:tcPr>
            <w:tcW w:w="5812" w:type="dxa"/>
            <w:tcBorders>
              <w:top w:val="nil"/>
              <w:left w:val="nil"/>
              <w:bottom w:val="nil"/>
              <w:right w:val="nil"/>
            </w:tcBorders>
            <w:shd w:val="clear" w:color="auto" w:fill="auto"/>
            <w:vAlign w:val="bottom"/>
            <w:hideMark/>
          </w:tcPr>
          <w:p w:rsidR="008B02AF" w:rsidRPr="008B02AF" w:rsidRDefault="008B02AF" w:rsidP="00120BCB">
            <w:pPr>
              <w:rPr>
                <w:rFonts w:ascii="Arial" w:hAnsi="Arial" w:cs="Arial"/>
                <w:color w:val="000000"/>
                <w:sz w:val="20"/>
                <w:szCs w:val="20"/>
              </w:rPr>
            </w:pPr>
            <w:r w:rsidRPr="008B02AF">
              <w:rPr>
                <w:rFonts w:ascii="Arial" w:hAnsi="Arial" w:cs="Arial"/>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000 1 14 02053 10 0000 410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4 200,00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95 800,00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w:t>
            </w:r>
          </w:p>
        </w:tc>
      </w:tr>
      <w:tr w:rsidR="008B02AF" w:rsidRPr="008B02AF" w:rsidTr="0099533B">
        <w:trPr>
          <w:trHeight w:val="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000 1 14 06026 10 0000 430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#ДЕЛ/0!</w:t>
            </w:r>
          </w:p>
        </w:tc>
      </w:tr>
      <w:tr w:rsidR="008B02AF" w:rsidRPr="008B02AF" w:rsidTr="0099533B">
        <w:trPr>
          <w:trHeight w:val="10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000 1 16 33050 10 6000 140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ПРОЧИЕ НЕНАЛОГОВЫЕ ДОХОДЫ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000 1 17 00000 00 0000 000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Невыясненные поступления</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000 1 17 01000 00 0000 180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Невыясненные поступления, зачисляемые в бюджеты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000 1 17 01050 10 0000 180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6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БЕЗВОЗМЕЗДНЫЕ ПОСТУПЛЕНИЯ</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7 235 820,00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935 710,00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6 300 110,00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12,9%</w:t>
            </w:r>
          </w:p>
        </w:tc>
      </w:tr>
      <w:tr w:rsidR="008B02AF" w:rsidRPr="008B02AF" w:rsidTr="0099533B">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Безвозмездные поступления от других бюджетов бюджетной системы Российской Федерации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7 235 820,00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935 710,00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6 300 110,00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12,9%</w:t>
            </w:r>
          </w:p>
        </w:tc>
      </w:tr>
      <w:tr w:rsidR="008B02AF" w:rsidRPr="008B02AF" w:rsidTr="0099533B">
        <w:trPr>
          <w:trHeight w:val="5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Дотации бюджетам субъектов Российской Федерации и муниципальных образований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000 2 02 16000 00 0000 150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4 253 800,00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851 160,00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3 402 640,00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w:t>
            </w:r>
          </w:p>
        </w:tc>
      </w:tr>
      <w:tr w:rsidR="008B02AF" w:rsidRPr="008B02AF" w:rsidTr="0099533B">
        <w:trPr>
          <w:trHeight w:val="4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Дотации на выравнивание бюджетной обеспеченности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4 253 800,00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851 160,00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3 402 640,00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w:t>
            </w:r>
          </w:p>
        </w:tc>
      </w:tr>
      <w:tr w:rsidR="008B02AF" w:rsidRPr="008B02AF" w:rsidTr="0099533B">
        <w:trPr>
          <w:trHeight w:val="43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Дотации бюджетам поселений на выравнивание бюджетной обеспеченности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4 253 800,00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851 160,00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3 402 640,00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w:t>
            </w:r>
          </w:p>
        </w:tc>
      </w:tr>
      <w:tr w:rsidR="008B02AF" w:rsidRPr="008B02AF" w:rsidTr="0099533B">
        <w:trPr>
          <w:trHeight w:val="5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Субсидии бюджетам субъектов Российской Федерации и муниципальных образований (межбюджетные субсидии)</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000 2 02 20000 00 0000 150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27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Прочие субсидии бюджетам поселений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000 2 02 29999 10 0000 150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8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Субсидия бюджетам сельских поселений на формирование муниципальных дорожных фондов</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000 2 02 29999 10 7152 150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10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lastRenderedPageBreak/>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000 2 02 29999 10 7209 150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Субвенции бюджетам субъектов Российской Федерации и муниципальных образований</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338 620,00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84 550,00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254 070,00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51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61 150,00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183 350,00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49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61 150,00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183 350,00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1110"/>
        </w:trPr>
        <w:tc>
          <w:tcPr>
            <w:tcW w:w="5812" w:type="dxa"/>
            <w:tcBorders>
              <w:top w:val="nil"/>
              <w:left w:val="single" w:sz="4" w:space="0" w:color="auto"/>
              <w:bottom w:val="nil"/>
              <w:right w:val="single" w:sz="4" w:space="0" w:color="auto"/>
            </w:tcBorders>
            <w:shd w:val="clear" w:color="auto" w:fill="auto"/>
            <w:hideMark/>
          </w:tcPr>
          <w:p w:rsidR="008B02AF" w:rsidRPr="008B02AF" w:rsidRDefault="008B02AF" w:rsidP="00120BCB">
            <w:pPr>
              <w:rPr>
                <w:rFonts w:ascii="Arial" w:hAnsi="Arial" w:cs="Arial"/>
                <w:sz w:val="20"/>
                <w:szCs w:val="20"/>
              </w:rPr>
            </w:pPr>
            <w:r w:rsidRPr="008B02AF">
              <w:rPr>
                <w:rFonts w:ascii="Arial" w:hAnsi="Arial" w:cs="Arial"/>
                <w:sz w:val="20"/>
                <w:szCs w:val="20"/>
              </w:rPr>
              <w:t>Субвенция бюджетам поселений по определению перечня должностных лиц,уполномоченных составлять протоколы об административных правонарушениях, предусмотренных соотвествующими статьями областного закона " Об административных правонарушениях" на 2017-2019 год</w:t>
            </w:r>
          </w:p>
        </w:tc>
        <w:tc>
          <w:tcPr>
            <w:tcW w:w="3119"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000 2 02 30024 10 7065 150</w:t>
            </w:r>
          </w:p>
        </w:tc>
        <w:tc>
          <w:tcPr>
            <w:tcW w:w="1417"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418" w:type="dxa"/>
            <w:tcBorders>
              <w:top w:val="single" w:sz="4" w:space="0" w:color="auto"/>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933" w:type="dxa"/>
            <w:tcBorders>
              <w:top w:val="nil"/>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70"/>
        </w:trPr>
        <w:tc>
          <w:tcPr>
            <w:tcW w:w="5812" w:type="dxa"/>
            <w:tcBorders>
              <w:top w:val="single" w:sz="4" w:space="0" w:color="auto"/>
              <w:left w:val="single" w:sz="4" w:space="0" w:color="auto"/>
              <w:bottom w:val="nil"/>
              <w:right w:val="single" w:sz="4" w:space="0" w:color="auto"/>
            </w:tcBorders>
            <w:shd w:val="clear" w:color="auto" w:fill="auto"/>
            <w:hideMark/>
          </w:tcPr>
          <w:p w:rsidR="008B02AF" w:rsidRPr="008B02AF" w:rsidRDefault="008B02AF" w:rsidP="00120BCB">
            <w:pPr>
              <w:rPr>
                <w:rFonts w:ascii="Arial" w:hAnsi="Arial" w:cs="Arial"/>
                <w:sz w:val="20"/>
                <w:szCs w:val="20"/>
              </w:rPr>
            </w:pPr>
            <w:r w:rsidRPr="008B02AF">
              <w:rPr>
                <w:rFonts w:ascii="Arial" w:hAnsi="Arial" w:cs="Arial"/>
                <w:sz w:val="20"/>
                <w:szCs w:val="20"/>
              </w:rPr>
              <w:t>Субвенция бюджетам сельских поселений на содержание штатных единиц(организация вывоза, утилизация отходов)</w:t>
            </w:r>
          </w:p>
        </w:tc>
        <w:tc>
          <w:tcPr>
            <w:tcW w:w="3119"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000 2 02 30024 10 7028 150</w:t>
            </w:r>
          </w:p>
        </w:tc>
        <w:tc>
          <w:tcPr>
            <w:tcW w:w="1417"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93 620,00</w:t>
            </w:r>
          </w:p>
        </w:tc>
        <w:tc>
          <w:tcPr>
            <w:tcW w:w="1418" w:type="dxa"/>
            <w:tcBorders>
              <w:top w:val="single" w:sz="4" w:space="0" w:color="auto"/>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23 400,00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70 220,00</w:t>
            </w:r>
          </w:p>
        </w:tc>
        <w:tc>
          <w:tcPr>
            <w:tcW w:w="1933"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525"/>
        </w:trPr>
        <w:tc>
          <w:tcPr>
            <w:tcW w:w="5812" w:type="dxa"/>
            <w:tcBorders>
              <w:top w:val="single" w:sz="4" w:space="0" w:color="auto"/>
              <w:left w:val="single" w:sz="4" w:space="0" w:color="auto"/>
              <w:bottom w:val="nil"/>
              <w:right w:val="single" w:sz="4" w:space="0" w:color="auto"/>
            </w:tcBorders>
            <w:shd w:val="clear" w:color="auto" w:fill="auto"/>
            <w:hideMark/>
          </w:tcPr>
          <w:p w:rsidR="008B02AF" w:rsidRPr="008B02AF" w:rsidRDefault="008B02AF" w:rsidP="00120BCB">
            <w:pPr>
              <w:rPr>
                <w:rFonts w:ascii="Arial" w:hAnsi="Arial" w:cs="Arial"/>
                <w:sz w:val="20"/>
                <w:szCs w:val="20"/>
              </w:rPr>
            </w:pPr>
            <w:r w:rsidRPr="008B02AF">
              <w:rPr>
                <w:rFonts w:ascii="Arial" w:hAnsi="Arial" w:cs="Arial"/>
                <w:sz w:val="20"/>
                <w:szCs w:val="20"/>
              </w:rPr>
              <w:t>субсидия бюджетам сельских поселений на обеспечение комплексного развития сельских территорий</w:t>
            </w:r>
          </w:p>
        </w:tc>
        <w:tc>
          <w:tcPr>
            <w:tcW w:w="3119"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000 2 02 25576 00 0000 150</w:t>
            </w:r>
          </w:p>
        </w:tc>
        <w:tc>
          <w:tcPr>
            <w:tcW w:w="1417"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418" w:type="dxa"/>
            <w:tcBorders>
              <w:top w:val="single" w:sz="4" w:space="0" w:color="auto"/>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933"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990"/>
        </w:trPr>
        <w:tc>
          <w:tcPr>
            <w:tcW w:w="58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02AF" w:rsidRPr="008B02AF" w:rsidRDefault="008B02AF" w:rsidP="00120BCB">
            <w:pPr>
              <w:rPr>
                <w:rFonts w:ascii="Arial" w:hAnsi="Arial" w:cs="Arial"/>
                <w:sz w:val="20"/>
                <w:szCs w:val="20"/>
              </w:rPr>
            </w:pPr>
            <w:r w:rsidRPr="008B02AF">
              <w:rPr>
                <w:rFonts w:ascii="Arial" w:hAnsi="Arial" w:cs="Arial"/>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3119" w:type="dxa"/>
            <w:tcBorders>
              <w:top w:val="single" w:sz="4" w:space="0" w:color="auto"/>
              <w:left w:val="single" w:sz="4" w:space="0" w:color="auto"/>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000 2 02 25576 10 0000 150</w:t>
            </w:r>
          </w:p>
        </w:tc>
        <w:tc>
          <w:tcPr>
            <w:tcW w:w="1417"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418" w:type="dxa"/>
            <w:tcBorders>
              <w:top w:val="single" w:sz="4" w:space="0" w:color="auto"/>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45"/>
        </w:trPr>
        <w:tc>
          <w:tcPr>
            <w:tcW w:w="5812" w:type="dxa"/>
            <w:tcBorders>
              <w:top w:val="single" w:sz="4" w:space="0" w:color="auto"/>
              <w:left w:val="single" w:sz="4" w:space="0" w:color="auto"/>
              <w:bottom w:val="nil"/>
              <w:right w:val="single" w:sz="4" w:space="0" w:color="auto"/>
            </w:tcBorders>
            <w:shd w:val="clear" w:color="auto" w:fill="auto"/>
            <w:hideMark/>
          </w:tcPr>
          <w:p w:rsidR="008B02AF" w:rsidRPr="008B02AF" w:rsidRDefault="008B02AF" w:rsidP="00120BCB">
            <w:pPr>
              <w:rPr>
                <w:rFonts w:ascii="Arial" w:hAnsi="Arial" w:cs="Arial"/>
                <w:sz w:val="20"/>
                <w:szCs w:val="20"/>
              </w:rPr>
            </w:pPr>
            <w:r w:rsidRPr="008B02AF">
              <w:rPr>
                <w:rFonts w:ascii="Arial" w:hAnsi="Arial" w:cs="Arial"/>
                <w:sz w:val="20"/>
                <w:szCs w:val="20"/>
              </w:rPr>
              <w:t>прочие безвозмездные поступления в бюдет сельского поселения</w:t>
            </w:r>
          </w:p>
        </w:tc>
        <w:tc>
          <w:tcPr>
            <w:tcW w:w="3119"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000 2 07 05030 10 0000 150</w:t>
            </w:r>
          </w:p>
        </w:tc>
        <w:tc>
          <w:tcPr>
            <w:tcW w:w="1417"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58 900,00</w:t>
            </w:r>
          </w:p>
        </w:tc>
        <w:tc>
          <w:tcPr>
            <w:tcW w:w="1418" w:type="dxa"/>
            <w:tcBorders>
              <w:top w:val="single" w:sz="4" w:space="0" w:color="auto"/>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58 900,00</w:t>
            </w:r>
          </w:p>
        </w:tc>
        <w:tc>
          <w:tcPr>
            <w:tcW w:w="1933"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35"/>
        </w:trPr>
        <w:tc>
          <w:tcPr>
            <w:tcW w:w="5812" w:type="dxa"/>
            <w:tcBorders>
              <w:top w:val="single" w:sz="4" w:space="0" w:color="auto"/>
              <w:left w:val="single" w:sz="4" w:space="0" w:color="auto"/>
              <w:bottom w:val="nil"/>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ВСЕГО ДОХОДОВ</w:t>
            </w:r>
          </w:p>
        </w:tc>
        <w:tc>
          <w:tcPr>
            <w:tcW w:w="3119"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11 059 920,00</w:t>
            </w:r>
          </w:p>
        </w:tc>
        <w:tc>
          <w:tcPr>
            <w:tcW w:w="1418"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1 653 809,40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9 406 110,60</w:t>
            </w:r>
          </w:p>
        </w:tc>
        <w:tc>
          <w:tcPr>
            <w:tcW w:w="1933" w:type="dxa"/>
            <w:tcBorders>
              <w:top w:val="single" w:sz="4" w:space="0" w:color="auto"/>
              <w:left w:val="nil"/>
              <w:bottom w:val="nil"/>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15,0%</w:t>
            </w:r>
          </w:p>
        </w:tc>
      </w:tr>
      <w:tr w:rsidR="008B02AF" w:rsidRPr="008B02AF" w:rsidTr="0099533B">
        <w:trPr>
          <w:trHeight w:val="465"/>
        </w:trPr>
        <w:tc>
          <w:tcPr>
            <w:tcW w:w="5812" w:type="dxa"/>
            <w:tcBorders>
              <w:top w:val="single" w:sz="4" w:space="0" w:color="auto"/>
              <w:left w:val="single" w:sz="4" w:space="0" w:color="auto"/>
              <w:bottom w:val="single" w:sz="4" w:space="0" w:color="auto"/>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c>
          <w:tcPr>
            <w:tcW w:w="3119"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Раздел 2. Расходы.</w:t>
            </w:r>
          </w:p>
        </w:tc>
        <w:tc>
          <w:tcPr>
            <w:tcW w:w="1417"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418" w:type="dxa"/>
            <w:tcBorders>
              <w:top w:val="single" w:sz="4" w:space="0" w:color="auto"/>
              <w:left w:val="nil"/>
              <w:bottom w:val="single" w:sz="4" w:space="0" w:color="auto"/>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718"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933" w:type="dxa"/>
            <w:tcBorders>
              <w:top w:val="single" w:sz="4" w:space="0" w:color="auto"/>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r>
      <w:tr w:rsidR="008B02AF" w:rsidRPr="008B02AF" w:rsidTr="0099533B">
        <w:trPr>
          <w:trHeight w:val="45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 xml:space="preserve">Общегосударственные вопросы    </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947 01000000000000000000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4 855 681,00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1 267 671,85</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3 588 009,15</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26,1%</w:t>
            </w:r>
          </w:p>
        </w:tc>
      </w:tr>
      <w:tr w:rsidR="008B02AF" w:rsidRPr="008B02AF" w:rsidTr="0099533B">
        <w:trPr>
          <w:trHeight w:val="5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947 01020000000000000000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881 840,00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213 221,59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668 618,41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24,2%</w:t>
            </w:r>
          </w:p>
        </w:tc>
      </w:tr>
      <w:tr w:rsidR="008B02AF" w:rsidRPr="008B02AF" w:rsidTr="0099533B">
        <w:trPr>
          <w:trHeight w:val="39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Глава муниципального образования</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947 01029110100000000000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881 840,00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213 221,59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668 618,41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24,2%</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947 01029110100000000000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881 840,00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213 221,59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668 618,41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24,2%</w:t>
            </w:r>
          </w:p>
        </w:tc>
      </w:tr>
      <w:tr w:rsidR="008B02AF" w:rsidRPr="008B02AF" w:rsidTr="0099533B">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Фонд оплаты труда государственных (муниципальных) органовЗаработная плата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94701029110001000121211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643 120,00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164 969,97</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478 150,03</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25,7%</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94701029110001000129213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194 220,00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48 251,62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145 968,38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24,8%</w:t>
            </w:r>
          </w:p>
        </w:tc>
      </w:tr>
      <w:tr w:rsidR="008B02AF" w:rsidRPr="008B02AF" w:rsidTr="0099533B">
        <w:trPr>
          <w:trHeight w:val="2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94701029110001000122212</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44 500,00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82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Функционирование правительства Российской Федерации,высших исполнительных органов государственной власти субъектов Российской Федерации,местных администраций</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947 01040000000000000000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3 821 538,00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1 051 450,30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2 770 087,70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27,5%</w:t>
            </w:r>
          </w:p>
        </w:tc>
      </w:tr>
      <w:tr w:rsidR="008B02AF" w:rsidRPr="008B02AF" w:rsidTr="0099533B">
        <w:trPr>
          <w:trHeight w:val="58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Муниципальная  программа "Информатизация Яжелбицкого сельского поселения на 2021-2023 годы"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94701040600000000000000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279 000,00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131 904,41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147 095,59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47,3%</w:t>
            </w:r>
          </w:p>
        </w:tc>
      </w:tr>
      <w:tr w:rsidR="008B02AF" w:rsidRPr="008B02AF" w:rsidTr="0099533B">
        <w:trPr>
          <w:trHeight w:val="1515"/>
        </w:trPr>
        <w:tc>
          <w:tcPr>
            <w:tcW w:w="5812" w:type="dxa"/>
            <w:tcBorders>
              <w:top w:val="nil"/>
              <w:left w:val="single" w:sz="4" w:space="0" w:color="auto"/>
              <w:bottom w:val="single" w:sz="4" w:space="0" w:color="auto"/>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94701040600023610242000</w:t>
            </w:r>
          </w:p>
        </w:tc>
        <w:tc>
          <w:tcPr>
            <w:tcW w:w="1417"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219 000,00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89 679,41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129 320,59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40,9%</w:t>
            </w:r>
          </w:p>
        </w:tc>
      </w:tr>
      <w:tr w:rsidR="008B02AF" w:rsidRPr="008B02AF" w:rsidTr="0099533B">
        <w:trPr>
          <w:trHeight w:val="4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связи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94701040600023610242221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4 539,41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23 460,59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16,2%</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94701040600023610242226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191 000,00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85 140,00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105 860,00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44,6%</w:t>
            </w:r>
          </w:p>
        </w:tc>
      </w:tr>
      <w:tr w:rsidR="008B02AF" w:rsidRPr="008B02AF" w:rsidTr="0099533B">
        <w:trPr>
          <w:trHeight w:val="34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обновление парка компьютерной техники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94701040600123620242310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29 980,00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10 020,00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75,0%</w:t>
            </w:r>
          </w:p>
        </w:tc>
      </w:tr>
      <w:tr w:rsidR="008B02AF" w:rsidRPr="008B02AF" w:rsidTr="0099533B">
        <w:trPr>
          <w:trHeight w:val="585"/>
        </w:trPr>
        <w:tc>
          <w:tcPr>
            <w:tcW w:w="5812" w:type="dxa"/>
            <w:tcBorders>
              <w:top w:val="nil"/>
              <w:left w:val="single" w:sz="4" w:space="0" w:color="auto"/>
              <w:bottom w:val="single" w:sz="4" w:space="0" w:color="auto"/>
              <w:right w:val="nil"/>
            </w:tcBorders>
            <w:shd w:val="clear" w:color="auto" w:fill="auto"/>
            <w:vAlign w:val="bottom"/>
            <w:hideMark/>
          </w:tcPr>
          <w:p w:rsidR="008B02AF" w:rsidRPr="008B02AF" w:rsidRDefault="008B02AF" w:rsidP="00120BCB">
            <w:pPr>
              <w:rPr>
                <w:rFonts w:ascii="Arial" w:hAnsi="Arial" w:cs="Arial"/>
                <w:color w:val="000000"/>
                <w:sz w:val="20"/>
                <w:szCs w:val="20"/>
              </w:rPr>
            </w:pPr>
            <w:r w:rsidRPr="008B02AF">
              <w:rPr>
                <w:rFonts w:ascii="Arial" w:hAnsi="Arial" w:cs="Arial"/>
                <w:color w:val="000000"/>
                <w:sz w:val="20"/>
                <w:szCs w:val="20"/>
              </w:rPr>
              <w:t>Мероприятия по обслуживанию оргтехники, приобретение расходных материалов</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94701040600323630242000</w:t>
            </w:r>
          </w:p>
        </w:tc>
        <w:tc>
          <w:tcPr>
            <w:tcW w:w="1417"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12 245,00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7 755,00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61,2%</w:t>
            </w:r>
          </w:p>
        </w:tc>
      </w:tr>
      <w:tr w:rsidR="008B02AF" w:rsidRPr="008B02AF" w:rsidTr="009953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Работы,услуги по содержанию имущества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94701040600323630242225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990,00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990,00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94701040600323630242226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6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94701040600323630242340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18 510,00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10 755,00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7 755,00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58,1%</w:t>
            </w:r>
          </w:p>
        </w:tc>
      </w:tr>
      <w:tr w:rsidR="008B02AF" w:rsidRPr="008B02AF" w:rsidTr="0099533B">
        <w:trPr>
          <w:trHeight w:val="54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 xml:space="preserve">муниципальная программа "Нулевой травматизм" в Администрации Яжелбицкого сельского поселения  на 2020-2022 годы                             </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94701040900000000000000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14 000,00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92,9%</w:t>
            </w:r>
          </w:p>
        </w:tc>
      </w:tr>
      <w:tr w:rsidR="008B02AF" w:rsidRPr="008B02AF" w:rsidTr="0099533B">
        <w:trPr>
          <w:trHeight w:val="36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медицинские осмотры (обследования) работников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94701040900023260244000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6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94701040900023260244226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51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оборудованию кабинета аптечкой, укомплектованной набором препаратов для оказания первой помощи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94701040900023270244000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6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94701040900023270244340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Центральный аппарат</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94701049120000000000000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3 528 538,00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906 545,89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2 621 992,11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25,7%</w:t>
            </w:r>
          </w:p>
        </w:tc>
      </w:tr>
      <w:tr w:rsidR="008B02AF" w:rsidRPr="008B02AF" w:rsidTr="0099533B">
        <w:trPr>
          <w:trHeight w:val="34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947 01049120001000000000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3 528 538,00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906 545,89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2 621 992,11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25,7%</w:t>
            </w:r>
          </w:p>
        </w:tc>
      </w:tr>
      <w:tr w:rsidR="008B02AF" w:rsidRPr="008B02AF" w:rsidTr="0099533B">
        <w:trPr>
          <w:trHeight w:val="5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Фонд оплаты труда государственных (муниципальных) органов заработная плата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94701049120001000121211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2 082 200,00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517 687,41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1 564 512,59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24,9%</w:t>
            </w:r>
          </w:p>
        </w:tc>
      </w:tr>
      <w:tr w:rsidR="008B02AF" w:rsidRPr="008B02AF" w:rsidTr="0099533B">
        <w:trPr>
          <w:trHeight w:val="28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94701049120001000129213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628 800,00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140 833,70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487 966,30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22,4%</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Иные выплаты персоналу, за исключением фонда оплаты труда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94701049120001000122212</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44 500,00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137 500,00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24,5%</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связи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94701049120001000242221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7 530,73</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22 469,27</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25,1%</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94701049120001000242226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связи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94701049120001000244221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5 138,90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861,10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85,6%</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Транспортные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94701049120001000244222</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Коммунальные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947010491200001000247223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202 400,00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59 624,70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142 775,30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29,5%</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Коммунальные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947010491200001000244223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1 291,43</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2 708,57</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32,3%</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Работы,услуги по содержанию имущества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947 01049120001000244225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52 900,00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19 125,48</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33 774,52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36,2%</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947 01049120001000244226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87 082,50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59 936,96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27 145,54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68,8%</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страхование</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947 01049120001000244227</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3 317,50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3 317,50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94701049120001000244290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947 01049120001000244310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947 01049120001000244340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122 349,00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33 784,72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88 564,28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27,6%</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94701049120001000851290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947 01049120001000852290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94701049120001000853290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13 949,00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2 985,83</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10 963,17</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21,4%</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Фонд оплаты труда государственных (муниципальных) органовЗаработная плата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94701049120070280121211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71 905,00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10 067,59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61 837,41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94701049120070280129213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21 715,00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3 618,44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18 096,56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16,7%</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Фонд оплаты труда государственных (муниципальных) органовЗаработная плата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94701049120071420121211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94701049120071420129213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Межбюджетные трансферты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94701069130000000000000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46 803,00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46 803,00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Перечисления другим бюджетам бюджетной системы Российской Федерации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94701069130093020540251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46 803,00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46 803,00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Резервные фонды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947 01119140003000870000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947 01119140003000870290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Другие общегосударственные вопросы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94701130000000000000000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100 500,00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2 999,96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97 500,04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3,0%</w:t>
            </w:r>
          </w:p>
        </w:tc>
      </w:tr>
      <w:tr w:rsidR="008B02AF" w:rsidRPr="008B02AF" w:rsidTr="0099533B">
        <w:trPr>
          <w:trHeight w:val="52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Муниципальная программа Профилактика правонарушений на территории Яжелбицкого сельского поселекния на 2021-2023 годы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2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обслуживание системы видеонаблюдения в местах массового пребывания граждан</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94701131100023410244000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19 000,00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2 999,96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16 000,04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15,8%</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94701131100023410244340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94701131100023410244226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19 000,00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2 999,96</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16 000,04</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94701131100023410244310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9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материально- техническое обеспечение деятельности членов Яжелбицкой добровольной народной дружины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94701131100023420244000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6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94701131100023420244340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102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Определение перечня должностных лиц, уполномоченных составлять протоколы об административных правонарушениях, предусмотренных соотвествущими статьями областного закона " Об административных правонарушениях " на 2019-2021 годы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94701139150070650244300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94701139150070650244340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Закупка товаров, работ и услуг для государственных (муниципальных нужд)</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94701139160004000244000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94701139160004000244226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обслуживанию муниципальной казны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94701139150023500244290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94701139150023500244226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94701139150023500244290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возмещению компенсационных расходов старостам поселения</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94701139190001000000000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75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94701139190001000123296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Национальная оборона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947 02000000000000000000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244 500,00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53 886,55</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190 613,45</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22,0%</w:t>
            </w:r>
          </w:p>
        </w:tc>
      </w:tr>
      <w:tr w:rsidR="008B02AF" w:rsidRPr="008B02AF" w:rsidTr="0099533B">
        <w:trPr>
          <w:trHeight w:val="60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Осуществление первичного воинского учета на территориях, где отсутствуют военные комиссариаты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94702039210051180000000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53 886,55</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190 613,45</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22,0%</w:t>
            </w:r>
          </w:p>
        </w:tc>
      </w:tr>
      <w:tr w:rsidR="008B02AF" w:rsidRPr="008B02AF" w:rsidTr="0099533B">
        <w:trPr>
          <w:trHeight w:val="345"/>
        </w:trPr>
        <w:tc>
          <w:tcPr>
            <w:tcW w:w="5812" w:type="dxa"/>
            <w:tcBorders>
              <w:top w:val="nil"/>
              <w:left w:val="single" w:sz="4" w:space="0" w:color="auto"/>
              <w:bottom w:val="nil"/>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руководство и управление в сфере установленных функций</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94702039210051180000000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53 886,55</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190 613,45</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22,0%</w:t>
            </w:r>
          </w:p>
        </w:tc>
      </w:tr>
      <w:tr w:rsidR="008B02AF" w:rsidRPr="008B02AF" w:rsidTr="0099533B">
        <w:trPr>
          <w:trHeight w:val="375"/>
        </w:trPr>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Фонд оплаты труда государственных (муниципальных) органовЗаработная плата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94702039210051180121211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153 504,00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38 376,00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115 128,00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34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94702039210051180129213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46 358,00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11 589,55</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34 768,45</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Иные выплаты персоналу, за исключением фонда оплаты труда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94702039210051180122226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7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связи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94702039210051180244221</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7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Транспортные услуги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94702039210051180244222</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Коммунальные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94702039210051180247223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3 600,00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3 600,00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7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24 300,00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23 880,00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94702039210051180244340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16 738,00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3 501,00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13 237,00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20,9%</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Национальная безопасность и правоохранительная деятельность</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947 0300000000000000000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7 713,54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57 286,46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11,9%</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Обеспечение пожарной безопасности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94703109310000000000000</w:t>
            </w:r>
          </w:p>
        </w:tc>
        <w:tc>
          <w:tcPr>
            <w:tcW w:w="1417"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7 713,54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57 286,46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11,9%</w:t>
            </w:r>
          </w:p>
        </w:tc>
      </w:tr>
      <w:tr w:rsidR="008B02AF" w:rsidRPr="008B02AF" w:rsidTr="0099533B">
        <w:trPr>
          <w:trHeight w:val="64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Функционирование органов в сфере национальной безопасности и правоохранительной деятельности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94703109310011020000000</w:t>
            </w:r>
          </w:p>
        </w:tc>
        <w:tc>
          <w:tcPr>
            <w:tcW w:w="1417"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7 713,54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57 286,46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11,9%</w:t>
            </w:r>
          </w:p>
        </w:tc>
      </w:tr>
      <w:tr w:rsidR="008B02AF" w:rsidRPr="008B02AF" w:rsidTr="0099533B">
        <w:trPr>
          <w:trHeight w:val="39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Закупка товаров, работ и услуг для государственных (муниципальных нужд)</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7 713,54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57 286,46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11,9%</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Коммунальные услуги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94703109310011020244223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30 886,46</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3 600,00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27 286,46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11,7%</w:t>
            </w:r>
          </w:p>
        </w:tc>
      </w:tr>
      <w:tr w:rsidR="008B02AF" w:rsidRPr="008B02AF" w:rsidTr="0099533B">
        <w:trPr>
          <w:trHeight w:val="39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25 250,00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25 250,00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страхование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94703109310011020244227</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4 113,54</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4 113,54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100,00%</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9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94703109310011020244340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4 750,00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4 750,00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Национальная экономика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947 04000000000000000000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3 739 240,61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306 191,99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3 433 048,62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8,2%</w:t>
            </w:r>
          </w:p>
        </w:tc>
      </w:tr>
      <w:tr w:rsidR="008B02AF" w:rsidRPr="008B02AF" w:rsidTr="0099533B">
        <w:trPr>
          <w:trHeight w:val="129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Мероприятия по муниципальной  программе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2021-2023 годы"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94704090100000000000000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3 539 240,61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306 191,99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3 233 048,62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8,7%</w:t>
            </w:r>
          </w:p>
        </w:tc>
      </w:tr>
      <w:tr w:rsidR="008B02AF" w:rsidRPr="008B02AF" w:rsidTr="0099533B">
        <w:trPr>
          <w:trHeight w:val="81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94704090100100000000000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3 521 240,61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306 191,99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3 215 048,62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8,7%</w:t>
            </w:r>
          </w:p>
        </w:tc>
      </w:tr>
      <w:tr w:rsidR="008B02AF" w:rsidRPr="008B02AF" w:rsidTr="0099533B">
        <w:trPr>
          <w:trHeight w:val="58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содержанию автомобильных дорог общего пользования местного значения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94704090100123210244000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786 200,00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306 191,99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480 008,01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36,9%</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94704090100123210244225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760 880,00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280 871,99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480 008,01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36,9%</w:t>
            </w:r>
          </w:p>
        </w:tc>
      </w:tr>
      <w:tr w:rsidR="008B02AF" w:rsidRPr="008B02AF" w:rsidTr="0099533B">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94704090100123210244226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25 320,00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25 320,00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750"/>
        </w:trPr>
        <w:tc>
          <w:tcPr>
            <w:tcW w:w="5812" w:type="dxa"/>
            <w:tcBorders>
              <w:top w:val="nil"/>
              <w:left w:val="nil"/>
              <w:bottom w:val="nil"/>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94704090100171520244000</w:t>
            </w:r>
          </w:p>
        </w:tc>
        <w:tc>
          <w:tcPr>
            <w:tcW w:w="1417" w:type="dxa"/>
            <w:tcBorders>
              <w:top w:val="nil"/>
              <w:left w:val="nil"/>
              <w:bottom w:val="nil"/>
              <w:right w:val="single" w:sz="4" w:space="0" w:color="auto"/>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35"/>
        </w:trPr>
        <w:tc>
          <w:tcPr>
            <w:tcW w:w="5812" w:type="dxa"/>
            <w:tcBorders>
              <w:top w:val="single" w:sz="4" w:space="0" w:color="auto"/>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94704090100171520244225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2 127 000,00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1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Софинансирования мероприятий  к субсидии на формирование муниципальных  дорожных фондов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947040901001S1520244225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3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947040901001S1520244225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2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ремонт автомобильных дорог общего пользования местного значения за счет средств местного бюджета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94704090100123220244225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396 040,61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396 040,61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3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94704090100123220244225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396 040,61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396 040,61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615"/>
        </w:trPr>
        <w:tc>
          <w:tcPr>
            <w:tcW w:w="5812" w:type="dxa"/>
            <w:tcBorders>
              <w:top w:val="nil"/>
              <w:left w:val="nil"/>
              <w:bottom w:val="single" w:sz="4" w:space="0" w:color="auto"/>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Проведение работ по паспортизации автомобильных дорог общего пользования местного значения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94704090100123090244000</w:t>
            </w:r>
          </w:p>
        </w:tc>
        <w:tc>
          <w:tcPr>
            <w:tcW w:w="1417"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5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94704090100123090244225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5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подпрограмма "Обеспечение безопасности дорожного движения на территории Яжелбицкого сельского поселения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94704090100223330244200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81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мероприятия по установке дорожных знаков, нанесение дорожной разметки, ремонт искусственных неровностей, грейдирование, профилирование, очистка от снега, планировка и т.д.</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94704090100223330244225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6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мероприятия по землеустройству и землепользованию</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94704129410011050244200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200 000,00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43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94704129410011050244226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6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Жилищно-коммунальное хозяйство</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947 05000000000000000000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2 598 796,08</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650 414,30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1 948 381,78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25,0%</w:t>
            </w:r>
          </w:p>
        </w:tc>
      </w:tr>
      <w:tr w:rsidR="008B02AF" w:rsidRPr="008B02AF" w:rsidTr="0099533B">
        <w:trPr>
          <w:trHeight w:val="33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Благоустройство</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947 05030000000000000000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2 598 796,08</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650 414,30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1 948 381,78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25,0%</w:t>
            </w:r>
          </w:p>
        </w:tc>
      </w:tr>
      <w:tr w:rsidR="008B02AF" w:rsidRPr="008B02AF" w:rsidTr="0099533B">
        <w:trPr>
          <w:trHeight w:val="765"/>
        </w:trPr>
        <w:tc>
          <w:tcPr>
            <w:tcW w:w="5812" w:type="dxa"/>
            <w:tcBorders>
              <w:top w:val="nil"/>
              <w:left w:val="single" w:sz="8" w:space="0" w:color="000000"/>
              <w:bottom w:val="single" w:sz="8" w:space="0" w:color="000000"/>
              <w:right w:val="nil"/>
            </w:tcBorders>
            <w:shd w:val="clear" w:color="auto" w:fill="auto"/>
            <w:vAlign w:val="center"/>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Муниципальная программа «Энергосбережение и повышение энергетической эффективности на территории Яжелбицкого сельского поселения на 2021-2023 годы</w:t>
            </w:r>
          </w:p>
        </w:tc>
        <w:tc>
          <w:tcPr>
            <w:tcW w:w="3119" w:type="dxa"/>
            <w:tcBorders>
              <w:top w:val="nil"/>
              <w:left w:val="single" w:sz="4" w:space="0" w:color="auto"/>
              <w:bottom w:val="single" w:sz="8" w:space="0" w:color="000000"/>
              <w:right w:val="single" w:sz="4" w:space="0" w:color="auto"/>
            </w:tcBorders>
            <w:shd w:val="clear" w:color="auto" w:fill="auto"/>
            <w:vAlign w:val="center"/>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94705030500000000000000</w:t>
            </w:r>
          </w:p>
        </w:tc>
        <w:tc>
          <w:tcPr>
            <w:tcW w:w="1417" w:type="dxa"/>
            <w:tcBorders>
              <w:top w:val="nil"/>
              <w:left w:val="nil"/>
              <w:bottom w:val="single" w:sz="8" w:space="0" w:color="000000"/>
              <w:right w:val="single" w:sz="8" w:space="0" w:color="000000"/>
            </w:tcBorders>
            <w:shd w:val="clear" w:color="auto" w:fill="auto"/>
            <w:vAlign w:val="center"/>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687 157,08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687 157,08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1020"/>
        </w:trPr>
        <w:tc>
          <w:tcPr>
            <w:tcW w:w="5812" w:type="dxa"/>
            <w:tcBorders>
              <w:top w:val="nil"/>
              <w:left w:val="single" w:sz="4" w:space="0" w:color="000000"/>
              <w:bottom w:val="single" w:sz="4" w:space="0" w:color="000000"/>
              <w:right w:val="nil"/>
            </w:tcBorders>
            <w:shd w:val="clear" w:color="auto" w:fill="auto"/>
            <w:vAlign w:val="bottom"/>
            <w:hideMark/>
          </w:tcPr>
          <w:p w:rsidR="008B02AF" w:rsidRPr="008B02AF" w:rsidRDefault="008B02AF" w:rsidP="00120BCB">
            <w:pPr>
              <w:rPr>
                <w:sz w:val="20"/>
                <w:szCs w:val="20"/>
              </w:rPr>
            </w:pPr>
            <w:r w:rsidRPr="008B02AF">
              <w:rPr>
                <w:sz w:val="20"/>
                <w:szCs w:val="20"/>
              </w:rPr>
              <w:t>Субсидия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на 2021 год</w:t>
            </w:r>
          </w:p>
        </w:tc>
        <w:tc>
          <w:tcPr>
            <w:tcW w:w="3119" w:type="dxa"/>
            <w:tcBorders>
              <w:top w:val="nil"/>
              <w:left w:val="single" w:sz="8" w:space="0" w:color="000000"/>
              <w:bottom w:val="single" w:sz="4" w:space="0" w:color="auto"/>
              <w:right w:val="single" w:sz="8" w:space="0" w:color="000000"/>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947050305000N5764244000</w:t>
            </w:r>
          </w:p>
        </w:tc>
        <w:tc>
          <w:tcPr>
            <w:tcW w:w="1417" w:type="dxa"/>
            <w:tcBorders>
              <w:top w:val="nil"/>
              <w:left w:val="nil"/>
              <w:bottom w:val="single" w:sz="4" w:space="0" w:color="000000"/>
              <w:right w:val="single" w:sz="4" w:space="0" w:color="000000"/>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single" w:sz="8" w:space="0" w:color="000000"/>
              <w:left w:val="single" w:sz="8" w:space="0" w:color="000000"/>
              <w:bottom w:val="single" w:sz="4" w:space="0" w:color="auto"/>
              <w:right w:val="single" w:sz="8" w:space="0" w:color="000000"/>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947050305000N5764244226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457 500,00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70"/>
        </w:trPr>
        <w:tc>
          <w:tcPr>
            <w:tcW w:w="5812" w:type="dxa"/>
            <w:tcBorders>
              <w:top w:val="nil"/>
              <w:left w:val="single" w:sz="4" w:space="0" w:color="000000"/>
              <w:bottom w:val="single" w:sz="4" w:space="0" w:color="000000"/>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Софинансирование мероприятий по замене светильников уличного освещения на светодиодные из бюджета поселения</w:t>
            </w:r>
          </w:p>
        </w:tc>
        <w:tc>
          <w:tcPr>
            <w:tcW w:w="3119" w:type="dxa"/>
            <w:tcBorders>
              <w:top w:val="nil"/>
              <w:left w:val="nil"/>
              <w:bottom w:val="single" w:sz="4" w:space="0" w:color="000000"/>
              <w:right w:val="nil"/>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94705030500023520244000</w:t>
            </w:r>
          </w:p>
        </w:tc>
        <w:tc>
          <w:tcPr>
            <w:tcW w:w="1417" w:type="dxa"/>
            <w:tcBorders>
              <w:top w:val="nil"/>
              <w:left w:val="nil"/>
              <w:bottom w:val="single" w:sz="4" w:space="0" w:color="000000"/>
              <w:right w:val="single" w:sz="4" w:space="0" w:color="000000"/>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170 757,08</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170 757,08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000000"/>
              <w:right w:val="nil"/>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94705030500023520244226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170 757,08</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170 757,08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10"/>
        </w:trPr>
        <w:tc>
          <w:tcPr>
            <w:tcW w:w="5812" w:type="dxa"/>
            <w:tcBorders>
              <w:top w:val="nil"/>
              <w:left w:val="single" w:sz="4" w:space="0" w:color="000000"/>
              <w:bottom w:val="single" w:sz="4" w:space="0" w:color="000000"/>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Софинансирование мероприятий  по замене светильников уличного освещения на светодиодные  от  населения с.Яжелбицы и индивидуальных предпринимателей Внебюджетные расходы)</w:t>
            </w:r>
          </w:p>
        </w:tc>
        <w:tc>
          <w:tcPr>
            <w:tcW w:w="3119" w:type="dxa"/>
            <w:tcBorders>
              <w:top w:val="nil"/>
              <w:left w:val="single" w:sz="4" w:space="0" w:color="000000"/>
              <w:bottom w:val="single" w:sz="4" w:space="0" w:color="auto"/>
              <w:right w:val="single" w:sz="4" w:space="0" w:color="000000"/>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94705030500023510244226</w:t>
            </w:r>
          </w:p>
        </w:tc>
        <w:tc>
          <w:tcPr>
            <w:tcW w:w="1417" w:type="dxa"/>
            <w:tcBorders>
              <w:top w:val="nil"/>
              <w:left w:val="nil"/>
              <w:bottom w:val="single" w:sz="4" w:space="0" w:color="000000"/>
              <w:right w:val="single" w:sz="4" w:space="0" w:color="000000"/>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58 900,00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000000"/>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94705030500023510244226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58 900,00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58 900,00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63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Муниципальная программа "Благоустройство территории Яжелбицкого сельского поселения на 2021-2023 годы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94705031300000000000000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1 891 639,00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650 414,30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1 241 224,70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34,4%</w:t>
            </w:r>
          </w:p>
        </w:tc>
      </w:tr>
      <w:tr w:rsidR="008B02AF" w:rsidRPr="008B02AF" w:rsidTr="0099533B">
        <w:trPr>
          <w:trHeight w:val="36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подпрограмма мероприятия по освещению улиц</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94705031310000000000000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993 000,00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164 721,33</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828 278,67</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16,6%</w:t>
            </w:r>
          </w:p>
        </w:tc>
      </w:tr>
      <w:tr w:rsidR="008B02AF" w:rsidRPr="008B02AF" w:rsidTr="0099533B">
        <w:trPr>
          <w:trHeight w:val="52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 xml:space="preserve"> мероприятия по расходам на коммунальные услуги за потребление электроэнергии (уличного освещения)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94705031310023010244225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743 000,00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124 129,91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618 870,09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16,7%</w:t>
            </w:r>
          </w:p>
        </w:tc>
      </w:tr>
      <w:tr w:rsidR="008B02AF" w:rsidRPr="008B02AF" w:rsidTr="0099533B">
        <w:trPr>
          <w:trHeight w:val="34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94705031310023010244225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743 000,00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124 129,91</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618 870,09</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16,7%</w:t>
            </w:r>
          </w:p>
        </w:tc>
      </w:tr>
      <w:tr w:rsidR="008B02AF" w:rsidRPr="008B02AF" w:rsidTr="0099533B">
        <w:trPr>
          <w:trHeight w:val="52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техническому обслуживанию и ремонту оборудования уличного освещения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94705031310023010244225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40 591,42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209 408,58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16,2%</w:t>
            </w:r>
          </w:p>
        </w:tc>
      </w:tr>
      <w:tr w:rsidR="008B02AF" w:rsidRPr="008B02AF" w:rsidTr="0099533B">
        <w:trPr>
          <w:trHeight w:val="34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94705031310023010244225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40 591,42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209 408,58</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16,2%</w:t>
            </w:r>
          </w:p>
        </w:tc>
      </w:tr>
      <w:tr w:rsidR="008B02AF" w:rsidRPr="008B02AF" w:rsidTr="0099533B">
        <w:trPr>
          <w:trHeight w:val="27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lastRenderedPageBreak/>
              <w:t>подпрограмма Озеленение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94705031320000000000000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260 000,00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64 934,00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195 066,00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25,0%</w:t>
            </w:r>
          </w:p>
        </w:tc>
      </w:tr>
      <w:tr w:rsidR="008B02AF" w:rsidRPr="008B02AF" w:rsidTr="0099533B">
        <w:trPr>
          <w:trHeight w:val="27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организации спиливания и уборки деревьев</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94705031320023030244000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46 934,00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53 066,00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46,9%</w:t>
            </w:r>
          </w:p>
        </w:tc>
      </w:tr>
      <w:tr w:rsidR="008B02AF" w:rsidRPr="008B02AF" w:rsidTr="0099533B">
        <w:trPr>
          <w:trHeight w:val="27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94705031320023030244225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2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94705031320023030244226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46 934,00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53 066,00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46,9%</w:t>
            </w:r>
          </w:p>
        </w:tc>
      </w:tr>
      <w:tr w:rsidR="008B02AF" w:rsidRPr="008B02AF" w:rsidTr="0099533B">
        <w:trPr>
          <w:trHeight w:val="51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приобретению  посадочного материала (цветы), подвоз плодородной земли, песка, содержанию цветников, содержанию цветников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94705031320023050244000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2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94705031320023050244340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79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94705031320023060244000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w:t>
            </w:r>
          </w:p>
        </w:tc>
      </w:tr>
      <w:tr w:rsidR="008B02AF" w:rsidRPr="008B02AF" w:rsidTr="0099533B">
        <w:trPr>
          <w:trHeight w:val="27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94705031320023060244225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90 000,00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72 000,00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w:t>
            </w:r>
          </w:p>
        </w:tc>
      </w:tr>
      <w:tr w:rsidR="008B02AF" w:rsidRPr="008B02AF" w:rsidTr="0099533B">
        <w:trPr>
          <w:trHeight w:val="2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94705031320023060244340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0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подпрограмма "организация содержания мест захоронений"</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94705031330000000000000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460 639,00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292 465,19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168 173,81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63,5%</w:t>
            </w:r>
          </w:p>
        </w:tc>
      </w:tr>
      <w:tr w:rsidR="008B02AF" w:rsidRPr="008B02AF" w:rsidTr="0099533B">
        <w:trPr>
          <w:trHeight w:val="30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содержанию  территории мест захоронений</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94705031330223080244000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460 639,00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292 465,19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168 173,81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63,5%</w:t>
            </w:r>
          </w:p>
        </w:tc>
      </w:tr>
      <w:tr w:rsidR="008B02AF" w:rsidRPr="008B02AF" w:rsidTr="0099533B">
        <w:trPr>
          <w:trHeight w:val="30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94705031330223080244225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11 965,19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11 965,19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0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94705031330223080244226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193 873,81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25 700,00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168 173,81</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13,3%</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94705031330023080244310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254 800,00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254 800,00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0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94705031330023080244340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Подпрограмма "Прочие мероприятия по благоустройству"</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94705031340000000000000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178 000,00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 xml:space="preserve">     128 293,78   </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49 706,22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72,1%</w:t>
            </w:r>
          </w:p>
        </w:tc>
      </w:tr>
      <w:tr w:rsidR="008B02AF" w:rsidRPr="008B02AF" w:rsidTr="0099533B">
        <w:trPr>
          <w:trHeight w:val="60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уборке территории сельского  поселения от мусора, содержание мест массового пребывания граждан</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94705031340023120244000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89 373,78</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10 626,22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89,4%</w:t>
            </w:r>
          </w:p>
        </w:tc>
      </w:tr>
      <w:tr w:rsidR="008B02AF" w:rsidRPr="008B02AF" w:rsidTr="0099533B">
        <w:trPr>
          <w:trHeight w:val="33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94705031340023120244225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89 373,78</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10 626,22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89,4%</w:t>
            </w:r>
          </w:p>
        </w:tc>
      </w:tr>
      <w:tr w:rsidR="008B02AF" w:rsidRPr="008B02AF" w:rsidTr="0099533B">
        <w:trPr>
          <w:trHeight w:val="33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94705031340023120244226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94705031340023120244340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94705031340023120244310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4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ремонту  и обслуживанию детских игровых площадок и общественной территории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94705031340023140244000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42 000,00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18 920,00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23 080,00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45,0%</w:t>
            </w:r>
          </w:p>
        </w:tc>
      </w:tr>
      <w:tr w:rsidR="008B02AF" w:rsidRPr="008B02AF" w:rsidTr="0099533B">
        <w:trPr>
          <w:trHeight w:val="42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94705031340023140244225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23 080,00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23 080,00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2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94705031340023140244310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42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94705031340023140244340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18 920,00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18 920,00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52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lastRenderedPageBreak/>
              <w:t xml:space="preserve"> прочие мероприятия по благоустройству (мероприятия по проверке сметной документации, экспертиза приемки результатов работ и др)</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94705031340023180244000</w:t>
            </w:r>
          </w:p>
        </w:tc>
        <w:tc>
          <w:tcPr>
            <w:tcW w:w="1417"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36 000,00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55,6%</w:t>
            </w:r>
          </w:p>
        </w:tc>
      </w:tr>
      <w:tr w:rsidR="008B02AF" w:rsidRPr="008B02AF" w:rsidTr="0099533B">
        <w:trPr>
          <w:trHeight w:val="46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94705031340023180244226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36 000,00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55,6%</w:t>
            </w:r>
          </w:p>
        </w:tc>
      </w:tr>
      <w:tr w:rsidR="008B02AF" w:rsidRPr="008B02AF" w:rsidTr="0099533B">
        <w:trPr>
          <w:trHeight w:val="54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муниципальная программа "Развитие территорий и поддержки ТОС в Яжелбицком сельском поселении на 2019-2021 годы"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94705031400000000244000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75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94705031400072090244000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4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94705031400072090244310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4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приобретению и установке детской площадки в с.Яжелбицы у д.№ 4 на территории ТОС "У пруда"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94705031400023240244300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54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94705031400023240244310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28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Образование</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94707000000000000000000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40 500,00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7 996,00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32 504,00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19,7%</w:t>
            </w:r>
          </w:p>
        </w:tc>
      </w:tr>
      <w:tr w:rsidR="008B02AF" w:rsidRPr="008B02AF" w:rsidTr="0099533B">
        <w:trPr>
          <w:trHeight w:val="5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 xml:space="preserve">муниципальная программа "Нулевой травматизм" в Администрации Яжелбицкого сельского поселения  на 2020-2022 годы                             </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94707050900000000000000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6 004,00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25,0%</w:t>
            </w:r>
          </w:p>
        </w:tc>
      </w:tr>
      <w:tr w:rsidR="008B02AF" w:rsidRPr="008B02AF" w:rsidTr="0099533B">
        <w:trPr>
          <w:trHeight w:val="51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94707050900023250244000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6 004,00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28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94707050900023250244226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1 996,00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6 004,00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25,0%</w:t>
            </w:r>
          </w:p>
        </w:tc>
      </w:tr>
      <w:tr w:rsidR="008B02AF" w:rsidRPr="008B02AF" w:rsidTr="0099533B">
        <w:trPr>
          <w:trHeight w:val="28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Проведение мероприятий для детей и молодежи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94707079610011110244000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27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94707079610011110244340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4 500,00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4 500,00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28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другие вопросы в области образования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94707090000000000000000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22 000,00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21,4%</w:t>
            </w:r>
          </w:p>
        </w:tc>
      </w:tr>
      <w:tr w:rsidR="008B02AF" w:rsidRPr="008B02AF" w:rsidTr="0099533B">
        <w:trPr>
          <w:trHeight w:val="73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Мероприятия по муниципальной программе " Реформирование и развитие муниципальной службы в Яжелбицком сельском поселении на 2021-2023 годы"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94707090800000000000000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14 000,00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30,0%</w:t>
            </w:r>
          </w:p>
        </w:tc>
      </w:tr>
      <w:tr w:rsidR="008B02AF" w:rsidRPr="008B02AF" w:rsidTr="0099533B">
        <w:trPr>
          <w:trHeight w:val="1065"/>
        </w:trPr>
        <w:tc>
          <w:tcPr>
            <w:tcW w:w="5812" w:type="dxa"/>
            <w:tcBorders>
              <w:top w:val="nil"/>
              <w:left w:val="single" w:sz="4" w:space="0" w:color="000000"/>
              <w:bottom w:val="single" w:sz="4" w:space="0" w:color="000000"/>
              <w:right w:val="nil"/>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94707090800123810244226</w:t>
            </w:r>
          </w:p>
        </w:tc>
        <w:tc>
          <w:tcPr>
            <w:tcW w:w="1417" w:type="dxa"/>
            <w:tcBorders>
              <w:top w:val="nil"/>
              <w:left w:val="nil"/>
              <w:bottom w:val="single" w:sz="4" w:space="0" w:color="000000"/>
              <w:right w:val="single" w:sz="4" w:space="0" w:color="000000"/>
            </w:tcBorders>
            <w:shd w:val="clear" w:color="auto" w:fill="auto"/>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30,0%</w:t>
            </w:r>
          </w:p>
        </w:tc>
      </w:tr>
      <w:tr w:rsidR="008B02AF" w:rsidRPr="008B02AF" w:rsidTr="0099533B">
        <w:trPr>
          <w:trHeight w:val="28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94707090800123810244226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14 000,00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30,0%</w:t>
            </w:r>
          </w:p>
        </w:tc>
      </w:tr>
      <w:tr w:rsidR="008B02AF" w:rsidRPr="008B02AF" w:rsidTr="0099533B">
        <w:trPr>
          <w:trHeight w:val="61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lastRenderedPageBreak/>
              <w:t>муниципальная программа "Противодействие коррупции в Яжелбицком сельском поселении на 2021-2023 годы"</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94707091000023910000000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Закупка товаров, работ и услуг для государственных (муниципальных нужд)</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94707091000023910244226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94707091000023910244226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8 000,00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Культура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94708019710000000000000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3 480,00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30,4%</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 xml:space="preserve">Государственная поддержка в сфере культуры,кинематографии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94708019710011120000000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3 480,00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30,4%</w:t>
            </w:r>
          </w:p>
        </w:tc>
      </w:tr>
      <w:tr w:rsidR="008B02AF" w:rsidRPr="008B02AF" w:rsidTr="0099533B">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94708019710011120244226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расходы</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94708019710011120244290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1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94708019710011120244340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1 520,00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3 480,00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30,4%</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Социальная политика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94710019150082100000000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152 100,00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25 347,94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126 752,06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16,7%</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публичные нормативные социальные выплаты гражданам</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94710019150082100312263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152 100,00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25 347,94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126 752,06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16,7%</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пенсия, пособия, выплачиваемые организациями сектора государственного управления</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94710019150082100312263</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152 100,00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25 347,94</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126 752,06</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16,7%</w:t>
            </w:r>
          </w:p>
        </w:tc>
      </w:tr>
      <w:tr w:rsidR="008B02AF" w:rsidRPr="008B02AF" w:rsidTr="0099533B">
        <w:trPr>
          <w:trHeight w:val="34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 xml:space="preserve">Физическая культура </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94711019810000000000000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5 000,00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0,0%</w:t>
            </w:r>
          </w:p>
        </w:tc>
      </w:tr>
      <w:tr w:rsidR="008B02AF" w:rsidRPr="008B02AF" w:rsidTr="0099533B">
        <w:trPr>
          <w:trHeight w:val="49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Мероприятия в области здравоохранения,спорта и физической культуры,туризма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94711019810011130000000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4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Услуги по содерж.имущества</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94711019810011130244225</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4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основных средств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94711019810011130244310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4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94711019810011130244340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5 000,00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4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b/>
                <w:bCs/>
                <w:sz w:val="20"/>
                <w:szCs w:val="20"/>
              </w:rPr>
            </w:pPr>
            <w:r w:rsidRPr="008B02AF">
              <w:rPr>
                <w:rFonts w:ascii="Arial" w:hAnsi="Arial" w:cs="Arial"/>
                <w:b/>
                <w:bCs/>
                <w:sz w:val="20"/>
                <w:szCs w:val="20"/>
              </w:rPr>
              <w:t>Периодическая печать и издательство</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94712009910000000000000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16 000,00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3 000,00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81,3%</w:t>
            </w:r>
          </w:p>
        </w:tc>
      </w:tr>
      <w:tr w:rsidR="008B02AF" w:rsidRPr="008B02AF" w:rsidTr="0099533B">
        <w:trPr>
          <w:trHeight w:val="315"/>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и услуги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94712029910011140244226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стоимости материальных запасов</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94712029910011140244340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3 000,00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w:t>
            </w:r>
          </w:p>
        </w:tc>
      </w:tr>
      <w:tr w:rsidR="008B02AF" w:rsidRPr="008B02AF" w:rsidTr="0099533B">
        <w:trPr>
          <w:trHeight w:val="360"/>
        </w:trPr>
        <w:tc>
          <w:tcPr>
            <w:tcW w:w="5812" w:type="dxa"/>
            <w:tcBorders>
              <w:top w:val="nil"/>
              <w:left w:val="single" w:sz="4" w:space="0" w:color="auto"/>
              <w:bottom w:val="single" w:sz="4" w:space="0" w:color="auto"/>
              <w:right w:val="nil"/>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Другие вопросы в области средств массовой информации</w:t>
            </w: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94712049910000000000000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40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Прочие работы, услуги</w:t>
            </w:r>
          </w:p>
        </w:tc>
        <w:tc>
          <w:tcPr>
            <w:tcW w:w="3119" w:type="dxa"/>
            <w:tcBorders>
              <w:top w:val="nil"/>
              <w:left w:val="nil"/>
              <w:bottom w:val="single" w:sz="4" w:space="0" w:color="auto"/>
              <w:right w:val="single" w:sz="4" w:space="0" w:color="auto"/>
            </w:tcBorders>
            <w:shd w:val="clear" w:color="auto" w:fill="auto"/>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94712049910011150242226</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13 000,00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100,0%</w:t>
            </w:r>
          </w:p>
        </w:tc>
      </w:tr>
      <w:tr w:rsidR="008B02AF" w:rsidRPr="008B02AF" w:rsidTr="0099533B">
        <w:trPr>
          <w:trHeight w:val="37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Всего расходов</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000 0000 0000000 000 960</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11 721 817,69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2 333 742,17</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9 388 075,52</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19,9%</w:t>
            </w:r>
          </w:p>
        </w:tc>
      </w:tr>
      <w:tr w:rsidR="008B02AF" w:rsidRPr="008B02AF" w:rsidTr="0099533B">
        <w:trPr>
          <w:trHeight w:val="420"/>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b/>
                <w:bCs/>
                <w:sz w:val="20"/>
                <w:szCs w:val="20"/>
              </w:rPr>
            </w:pPr>
            <w:r w:rsidRPr="008B02AF">
              <w:rPr>
                <w:rFonts w:ascii="Arial" w:hAnsi="Arial" w:cs="Arial"/>
                <w:b/>
                <w:bCs/>
                <w:sz w:val="20"/>
                <w:szCs w:val="20"/>
              </w:rPr>
              <w:t>Результат исполнения бюджета (дефицит/профицит)</w:t>
            </w:r>
          </w:p>
        </w:tc>
        <w:tc>
          <w:tcPr>
            <w:tcW w:w="3119"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-661 897,69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-679 932,77</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 </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b/>
                <w:bCs/>
                <w:sz w:val="20"/>
                <w:szCs w:val="20"/>
              </w:rPr>
            </w:pPr>
            <w:r w:rsidRPr="008B02AF">
              <w:rPr>
                <w:rFonts w:ascii="Arial" w:hAnsi="Arial" w:cs="Arial"/>
                <w:b/>
                <w:bCs/>
                <w:sz w:val="20"/>
                <w:szCs w:val="20"/>
              </w:rPr>
              <w:t> </w:t>
            </w:r>
          </w:p>
        </w:tc>
      </w:tr>
      <w:tr w:rsidR="008B02AF" w:rsidRPr="008B02AF" w:rsidTr="0099533B">
        <w:trPr>
          <w:trHeight w:val="375"/>
        </w:trPr>
        <w:tc>
          <w:tcPr>
            <w:tcW w:w="1541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B02AF" w:rsidRPr="008B02AF" w:rsidRDefault="008B02AF" w:rsidP="00120BCB">
            <w:pPr>
              <w:jc w:val="center"/>
              <w:rPr>
                <w:rFonts w:ascii="Arial" w:hAnsi="Arial" w:cs="Arial"/>
                <w:b/>
                <w:bCs/>
                <w:sz w:val="20"/>
                <w:szCs w:val="20"/>
              </w:rPr>
            </w:pPr>
            <w:r w:rsidRPr="008B02AF">
              <w:rPr>
                <w:rFonts w:ascii="Arial" w:hAnsi="Arial" w:cs="Arial"/>
                <w:b/>
                <w:bCs/>
                <w:sz w:val="20"/>
                <w:szCs w:val="20"/>
              </w:rPr>
              <w:t xml:space="preserve"> Источники финансирования дефицита бюджета</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lastRenderedPageBreak/>
              <w:t>Источники  финансирования дефицита бюджетов-всего</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х</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661 897,69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679 932,77</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в том числе:источники внутреннего финансирования бюджета</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х</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из них: источники внешнего финансирования бюджетаизмене</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х</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из них: изменение остатков средств</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00001000000000000000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661 897,69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679 932,77</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8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Изменение остатков  средств на счетах по учёту средств  бюджета</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661 897,69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679 932,77</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75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00001060000000000000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остатков средств бюджетов</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00001050000000000500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-11 059 920,00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-2 529 088,92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 xml:space="preserve">Увеличение прочих остатков денежных средств бюджетов </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00001050201000000510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-11 059 920,00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-2 529 088,92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Увеличение прочих остатков денежных средств бюджетов поселений</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00001050201100000510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-11 059 920,00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-2 529 088,92</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Уменьшение остатков средств бюджета</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00001050000000000600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11 721 817,69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3 209 021,69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55"/>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 xml:space="preserve">Уменьшение прочих остатков денежных средств бюджетов </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00001050201000000610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11 721 817,69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3 209 021,69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330"/>
        </w:trPr>
        <w:tc>
          <w:tcPr>
            <w:tcW w:w="5812" w:type="dxa"/>
            <w:tcBorders>
              <w:top w:val="nil"/>
              <w:left w:val="single" w:sz="4" w:space="0" w:color="auto"/>
              <w:bottom w:val="single" w:sz="4" w:space="0" w:color="auto"/>
              <w:right w:val="single" w:sz="4" w:space="0" w:color="auto"/>
            </w:tcBorders>
            <w:shd w:val="clear" w:color="auto" w:fill="auto"/>
            <w:hideMark/>
          </w:tcPr>
          <w:p w:rsidR="008B02AF" w:rsidRPr="008B02AF" w:rsidRDefault="008B02AF" w:rsidP="00120BCB">
            <w:pPr>
              <w:jc w:val="both"/>
              <w:rPr>
                <w:rFonts w:ascii="Arial" w:hAnsi="Arial" w:cs="Arial"/>
                <w:sz w:val="20"/>
                <w:szCs w:val="20"/>
              </w:rPr>
            </w:pPr>
            <w:r w:rsidRPr="008B02AF">
              <w:rPr>
                <w:rFonts w:ascii="Arial" w:hAnsi="Arial" w:cs="Arial"/>
                <w:sz w:val="20"/>
                <w:szCs w:val="20"/>
              </w:rPr>
              <w:t>Уменьшение прочих остатков денежных средств бюджетов поселений</w:t>
            </w:r>
          </w:p>
        </w:tc>
        <w:tc>
          <w:tcPr>
            <w:tcW w:w="3119" w:type="dxa"/>
            <w:tcBorders>
              <w:top w:val="nil"/>
              <w:left w:val="nil"/>
              <w:bottom w:val="single" w:sz="4" w:space="0" w:color="auto"/>
              <w:right w:val="nil"/>
            </w:tcBorders>
            <w:shd w:val="clear" w:color="auto" w:fill="auto"/>
            <w:noWrap/>
            <w:vAlign w:val="bottom"/>
            <w:hideMark/>
          </w:tcPr>
          <w:p w:rsidR="008B02AF" w:rsidRPr="008B02AF" w:rsidRDefault="008B02AF" w:rsidP="00120BCB">
            <w:pPr>
              <w:jc w:val="center"/>
              <w:rPr>
                <w:rFonts w:ascii="Arial" w:hAnsi="Arial" w:cs="Arial"/>
                <w:sz w:val="20"/>
                <w:szCs w:val="20"/>
              </w:rPr>
            </w:pPr>
            <w:r w:rsidRPr="008B02AF">
              <w:rPr>
                <w:rFonts w:ascii="Arial" w:hAnsi="Arial" w:cs="Arial"/>
                <w:sz w:val="20"/>
                <w:szCs w:val="20"/>
              </w:rPr>
              <w:t xml:space="preserve"> 00001050201100000610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11 721 817,69</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3 209 021,69</w:t>
            </w:r>
          </w:p>
        </w:tc>
        <w:tc>
          <w:tcPr>
            <w:tcW w:w="17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0,00</w:t>
            </w:r>
          </w:p>
        </w:tc>
        <w:tc>
          <w:tcPr>
            <w:tcW w:w="1933"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w:t>
            </w:r>
          </w:p>
        </w:tc>
      </w:tr>
      <w:tr w:rsidR="008B02AF" w:rsidRPr="008B02AF" w:rsidTr="0099533B">
        <w:trPr>
          <w:trHeight w:val="243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p>
        </w:tc>
        <w:tc>
          <w:tcPr>
            <w:tcW w:w="3119" w:type="dxa"/>
            <w:tcBorders>
              <w:top w:val="nil"/>
              <w:left w:val="nil"/>
              <w:bottom w:val="nil"/>
              <w:right w:val="nil"/>
            </w:tcBorders>
            <w:shd w:val="clear" w:color="auto" w:fill="auto"/>
            <w:noWrap/>
            <w:vAlign w:val="bottom"/>
            <w:hideMark/>
          </w:tcPr>
          <w:p w:rsidR="008B02AF" w:rsidRDefault="008B02AF" w:rsidP="00120BCB">
            <w:pPr>
              <w:rPr>
                <w:sz w:val="20"/>
                <w:szCs w:val="20"/>
              </w:rPr>
            </w:pPr>
          </w:p>
          <w:p w:rsidR="0099533B" w:rsidRDefault="0099533B" w:rsidP="00120BCB">
            <w:pPr>
              <w:rPr>
                <w:sz w:val="20"/>
                <w:szCs w:val="20"/>
              </w:rPr>
            </w:pPr>
          </w:p>
          <w:p w:rsidR="0099533B" w:rsidRPr="008B02AF" w:rsidRDefault="0099533B" w:rsidP="00120BCB">
            <w:pPr>
              <w:rPr>
                <w:sz w:val="20"/>
                <w:szCs w:val="20"/>
              </w:rPr>
            </w:pPr>
          </w:p>
        </w:tc>
        <w:tc>
          <w:tcPr>
            <w:tcW w:w="1417"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1418" w:type="dxa"/>
            <w:tcBorders>
              <w:top w:val="nil"/>
              <w:left w:val="nil"/>
              <w:bottom w:val="nil"/>
              <w:right w:val="nil"/>
            </w:tcBorders>
            <w:shd w:val="clear" w:color="auto" w:fill="auto"/>
            <w:noWrap/>
            <w:vAlign w:val="bottom"/>
            <w:hideMark/>
          </w:tcPr>
          <w:p w:rsidR="008B02AF" w:rsidRDefault="008B02AF" w:rsidP="00120BCB">
            <w:pPr>
              <w:rPr>
                <w:sz w:val="20"/>
                <w:szCs w:val="20"/>
              </w:rPr>
            </w:pPr>
          </w:p>
          <w:p w:rsidR="0099533B" w:rsidRDefault="0099533B" w:rsidP="00120BCB">
            <w:pPr>
              <w:rPr>
                <w:sz w:val="20"/>
                <w:szCs w:val="20"/>
              </w:rPr>
            </w:pPr>
          </w:p>
          <w:p w:rsidR="0099533B" w:rsidRDefault="0099533B" w:rsidP="00120BCB">
            <w:pPr>
              <w:rPr>
                <w:sz w:val="20"/>
                <w:szCs w:val="20"/>
              </w:rPr>
            </w:pPr>
          </w:p>
          <w:p w:rsidR="0099533B" w:rsidRDefault="0099533B" w:rsidP="00120BCB">
            <w:pPr>
              <w:rPr>
                <w:sz w:val="20"/>
                <w:szCs w:val="20"/>
              </w:rPr>
            </w:pPr>
          </w:p>
          <w:p w:rsidR="0099533B" w:rsidRPr="008B02AF" w:rsidRDefault="0099533B" w:rsidP="00120BCB">
            <w:pPr>
              <w:rPr>
                <w:sz w:val="20"/>
                <w:szCs w:val="20"/>
              </w:rPr>
            </w:pPr>
          </w:p>
        </w:tc>
        <w:tc>
          <w:tcPr>
            <w:tcW w:w="1718"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r w:rsidR="008B02AF" w:rsidRPr="008B02AF" w:rsidTr="0099533B">
        <w:trPr>
          <w:trHeight w:val="225"/>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9605" w:type="dxa"/>
            <w:gridSpan w:val="5"/>
            <w:vMerge w:val="restart"/>
            <w:tcBorders>
              <w:top w:val="nil"/>
              <w:left w:val="nil"/>
              <w:bottom w:val="nil"/>
              <w:right w:val="nil"/>
            </w:tcBorders>
            <w:shd w:val="clear" w:color="auto" w:fill="auto"/>
            <w:vAlign w:val="bottom"/>
            <w:hideMark/>
          </w:tcPr>
          <w:p w:rsidR="008B02AF" w:rsidRPr="008B02AF" w:rsidRDefault="0099533B" w:rsidP="00120BCB">
            <w:pPr>
              <w:rPr>
                <w:rFonts w:ascii="Arial" w:hAnsi="Arial" w:cs="Arial"/>
                <w:b/>
                <w:bCs/>
                <w:sz w:val="20"/>
                <w:szCs w:val="20"/>
              </w:rPr>
            </w:pPr>
            <w:r>
              <w:rPr>
                <w:rFonts w:ascii="Arial" w:hAnsi="Arial" w:cs="Arial"/>
                <w:b/>
                <w:bCs/>
                <w:sz w:val="20"/>
                <w:szCs w:val="20"/>
              </w:rPr>
              <w:t xml:space="preserve">                                                                                                                                                             </w:t>
            </w:r>
            <w:r w:rsidR="008B02AF" w:rsidRPr="008B02AF">
              <w:rPr>
                <w:rFonts w:ascii="Arial" w:hAnsi="Arial" w:cs="Arial"/>
                <w:b/>
                <w:bCs/>
                <w:sz w:val="20"/>
                <w:szCs w:val="20"/>
              </w:rPr>
              <w:t>Сведения о численности муниципальных служащих и работников Администрации Яжелбицкого сельского поселения и фактических затратах на их денежное содержание за 1 квартал 2021 года</w:t>
            </w:r>
          </w:p>
        </w:tc>
      </w:tr>
      <w:tr w:rsidR="008B02AF" w:rsidRPr="008B02AF" w:rsidTr="0099533B">
        <w:trPr>
          <w:trHeight w:val="21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b/>
                <w:bCs/>
                <w:sz w:val="20"/>
                <w:szCs w:val="20"/>
              </w:rPr>
            </w:pPr>
          </w:p>
        </w:tc>
        <w:tc>
          <w:tcPr>
            <w:tcW w:w="9605" w:type="dxa"/>
            <w:gridSpan w:val="5"/>
            <w:vMerge/>
            <w:tcBorders>
              <w:top w:val="nil"/>
              <w:left w:val="nil"/>
              <w:bottom w:val="nil"/>
              <w:right w:val="nil"/>
            </w:tcBorders>
            <w:vAlign w:val="center"/>
            <w:hideMark/>
          </w:tcPr>
          <w:p w:rsidR="008B02AF" w:rsidRPr="008B02AF" w:rsidRDefault="008B02AF" w:rsidP="00120BCB">
            <w:pPr>
              <w:rPr>
                <w:rFonts w:ascii="Arial" w:hAnsi="Arial" w:cs="Arial"/>
                <w:b/>
                <w:bCs/>
                <w:sz w:val="20"/>
                <w:szCs w:val="20"/>
              </w:rPr>
            </w:pPr>
          </w:p>
        </w:tc>
      </w:tr>
      <w:tr w:rsidR="008B02AF" w:rsidRPr="008B02AF" w:rsidTr="0099533B">
        <w:trPr>
          <w:trHeight w:val="75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9605" w:type="dxa"/>
            <w:gridSpan w:val="5"/>
            <w:vMerge/>
            <w:tcBorders>
              <w:top w:val="nil"/>
              <w:left w:val="nil"/>
              <w:bottom w:val="nil"/>
              <w:right w:val="nil"/>
            </w:tcBorders>
            <w:vAlign w:val="center"/>
            <w:hideMark/>
          </w:tcPr>
          <w:p w:rsidR="008B02AF" w:rsidRPr="008B02AF" w:rsidRDefault="008B02AF" w:rsidP="00120BCB">
            <w:pPr>
              <w:rPr>
                <w:rFonts w:ascii="Arial" w:hAnsi="Arial" w:cs="Arial"/>
                <w:b/>
                <w:bCs/>
                <w:sz w:val="20"/>
                <w:szCs w:val="20"/>
              </w:rPr>
            </w:pPr>
          </w:p>
        </w:tc>
      </w:tr>
      <w:tr w:rsidR="008B02AF" w:rsidRPr="008B02AF" w:rsidTr="0099533B">
        <w:trPr>
          <w:trHeight w:val="45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Наименование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Численность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Денежное содержание, тыс.руб.</w:t>
            </w:r>
          </w:p>
        </w:tc>
        <w:tc>
          <w:tcPr>
            <w:tcW w:w="1718" w:type="dxa"/>
            <w:tcBorders>
              <w:top w:val="nil"/>
              <w:left w:val="nil"/>
              <w:bottom w:val="nil"/>
              <w:right w:val="nil"/>
            </w:tcBorders>
            <w:shd w:val="clear" w:color="auto" w:fill="auto"/>
            <w:vAlign w:val="bottom"/>
            <w:hideMark/>
          </w:tcPr>
          <w:p w:rsidR="008B02AF" w:rsidRPr="008B02AF" w:rsidRDefault="008B02AF" w:rsidP="00120BCB">
            <w:pPr>
              <w:rPr>
                <w:rFonts w:ascii="Arial" w:hAnsi="Arial" w:cs="Arial"/>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r w:rsidR="008B02AF" w:rsidRPr="008B02AF" w:rsidTr="0099533B">
        <w:trPr>
          <w:trHeight w:val="69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8B02AF" w:rsidRPr="008B02AF" w:rsidRDefault="008B02AF" w:rsidP="00120BCB">
            <w:pPr>
              <w:rPr>
                <w:rFonts w:ascii="Arial" w:hAnsi="Arial" w:cs="Arial"/>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B02AF" w:rsidRPr="008B02AF" w:rsidRDefault="008B02AF" w:rsidP="00120BCB">
            <w:pPr>
              <w:rPr>
                <w:rFonts w:ascii="Arial" w:hAnsi="Arial" w:cs="Arial"/>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B02AF" w:rsidRPr="008B02AF" w:rsidRDefault="008B02AF" w:rsidP="00120BCB">
            <w:pPr>
              <w:rPr>
                <w:rFonts w:ascii="Arial" w:hAnsi="Arial" w:cs="Arial"/>
                <w:sz w:val="20"/>
                <w:szCs w:val="20"/>
              </w:rPr>
            </w:pPr>
          </w:p>
        </w:tc>
        <w:tc>
          <w:tcPr>
            <w:tcW w:w="1718" w:type="dxa"/>
            <w:tcBorders>
              <w:top w:val="nil"/>
              <w:left w:val="nil"/>
              <w:bottom w:val="nil"/>
              <w:right w:val="nil"/>
            </w:tcBorders>
            <w:shd w:val="clear" w:color="auto" w:fill="auto"/>
            <w:vAlign w:val="bottom"/>
            <w:hideMark/>
          </w:tcPr>
          <w:p w:rsidR="008B02AF" w:rsidRPr="008B02AF" w:rsidRDefault="008B02AF" w:rsidP="00120BCB">
            <w:pPr>
              <w:rPr>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r w:rsidR="008B02AF" w:rsidRPr="008B02AF" w:rsidTr="0099533B">
        <w:trPr>
          <w:trHeight w:val="285"/>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Глава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165,0</w:t>
            </w: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xml:space="preserve"> </w:t>
            </w:r>
          </w:p>
        </w:tc>
      </w:tr>
      <w:tr w:rsidR="008B02AF" w:rsidRPr="008B02AF" w:rsidTr="0099533B">
        <w:trPr>
          <w:trHeight w:val="33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Муниципальные служащие</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4</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311,7</w:t>
            </w: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r w:rsidR="008B02AF" w:rsidRPr="008B02AF" w:rsidTr="0099533B">
        <w:trPr>
          <w:trHeight w:val="285"/>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Служащие</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3</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color w:val="000000"/>
                <w:sz w:val="20"/>
                <w:szCs w:val="20"/>
              </w:rPr>
            </w:pPr>
            <w:r w:rsidRPr="008B02AF">
              <w:rPr>
                <w:rFonts w:ascii="Arial" w:hAnsi="Arial" w:cs="Arial"/>
                <w:color w:val="000000"/>
                <w:sz w:val="20"/>
                <w:szCs w:val="20"/>
              </w:rPr>
              <w:t>115,8</w:t>
            </w: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color w:val="000000"/>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xml:space="preserve"> </w:t>
            </w:r>
          </w:p>
        </w:tc>
      </w:tr>
      <w:tr w:rsidR="008B02AF" w:rsidRPr="008B02AF" w:rsidTr="0099533B">
        <w:trPr>
          <w:trHeight w:val="900"/>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p>
        </w:tc>
        <w:tc>
          <w:tcPr>
            <w:tcW w:w="3119" w:type="dxa"/>
            <w:tcBorders>
              <w:top w:val="nil"/>
              <w:left w:val="single" w:sz="4" w:space="0" w:color="auto"/>
              <w:bottom w:val="single" w:sz="4" w:space="0" w:color="auto"/>
              <w:right w:val="single" w:sz="4" w:space="0" w:color="auto"/>
            </w:tcBorders>
            <w:shd w:val="clear" w:color="auto" w:fill="auto"/>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Обслуживающий персонал (водитель и уборщица)</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color w:val="000000"/>
                <w:sz w:val="20"/>
                <w:szCs w:val="20"/>
              </w:rPr>
            </w:pPr>
            <w:r w:rsidRPr="008B02AF">
              <w:rPr>
                <w:rFonts w:ascii="Arial" w:hAnsi="Arial" w:cs="Arial"/>
                <w:color w:val="000000"/>
                <w:sz w:val="20"/>
                <w:szCs w:val="20"/>
              </w:rPr>
              <w:t>90,2</w:t>
            </w: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color w:val="000000"/>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r w:rsidR="008B02AF" w:rsidRPr="008B02AF" w:rsidTr="0099533B">
        <w:trPr>
          <w:trHeight w:val="285"/>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noWrap/>
            <w:vAlign w:val="bottom"/>
            <w:hideMark/>
          </w:tcPr>
          <w:p w:rsidR="008B02AF" w:rsidRPr="008B02AF" w:rsidRDefault="008B02AF" w:rsidP="00120BCB">
            <w:pPr>
              <w:jc w:val="right"/>
              <w:rPr>
                <w:rFonts w:ascii="Arial" w:hAnsi="Arial" w:cs="Arial"/>
                <w:sz w:val="20"/>
                <w:szCs w:val="20"/>
              </w:rPr>
            </w:pPr>
            <w:r w:rsidRPr="008B02AF">
              <w:rPr>
                <w:rFonts w:ascii="Arial" w:hAnsi="Arial" w:cs="Arial"/>
                <w:sz w:val="20"/>
                <w:szCs w:val="20"/>
              </w:rPr>
              <w:t>682,7</w:t>
            </w:r>
          </w:p>
        </w:tc>
        <w:tc>
          <w:tcPr>
            <w:tcW w:w="1718" w:type="dxa"/>
            <w:tcBorders>
              <w:top w:val="nil"/>
              <w:left w:val="nil"/>
              <w:bottom w:val="nil"/>
              <w:right w:val="nil"/>
            </w:tcBorders>
            <w:shd w:val="clear" w:color="auto" w:fill="auto"/>
            <w:noWrap/>
            <w:vAlign w:val="bottom"/>
            <w:hideMark/>
          </w:tcPr>
          <w:p w:rsidR="008B02AF" w:rsidRPr="008B02AF" w:rsidRDefault="008B02AF" w:rsidP="00120BCB">
            <w:pPr>
              <w:jc w:val="right"/>
              <w:rPr>
                <w:rFonts w:ascii="Arial" w:hAnsi="Arial" w:cs="Arial"/>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r w:rsidR="008B02AF" w:rsidRPr="008B02AF" w:rsidTr="0099533B">
        <w:trPr>
          <w:trHeight w:val="255"/>
        </w:trPr>
        <w:tc>
          <w:tcPr>
            <w:tcW w:w="5812"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3119"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1417"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c>
          <w:tcPr>
            <w:tcW w:w="1418"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r w:rsidRPr="008B02AF">
              <w:rPr>
                <w:rFonts w:ascii="Arial" w:hAnsi="Arial" w:cs="Arial"/>
                <w:sz w:val="20"/>
                <w:szCs w:val="20"/>
              </w:rPr>
              <w:t xml:space="preserve"> </w:t>
            </w:r>
          </w:p>
        </w:tc>
        <w:tc>
          <w:tcPr>
            <w:tcW w:w="1718" w:type="dxa"/>
            <w:tcBorders>
              <w:top w:val="nil"/>
              <w:left w:val="nil"/>
              <w:bottom w:val="nil"/>
              <w:right w:val="nil"/>
            </w:tcBorders>
            <w:shd w:val="clear" w:color="auto" w:fill="auto"/>
            <w:noWrap/>
            <w:vAlign w:val="bottom"/>
            <w:hideMark/>
          </w:tcPr>
          <w:p w:rsidR="008B02AF" w:rsidRPr="008B02AF" w:rsidRDefault="008B02AF" w:rsidP="00120BCB">
            <w:pPr>
              <w:rPr>
                <w:rFonts w:ascii="Arial" w:hAnsi="Arial" w:cs="Arial"/>
                <w:sz w:val="20"/>
                <w:szCs w:val="20"/>
              </w:rPr>
            </w:pPr>
          </w:p>
        </w:tc>
        <w:tc>
          <w:tcPr>
            <w:tcW w:w="1933" w:type="dxa"/>
            <w:tcBorders>
              <w:top w:val="nil"/>
              <w:left w:val="nil"/>
              <w:bottom w:val="nil"/>
              <w:right w:val="nil"/>
            </w:tcBorders>
            <w:shd w:val="clear" w:color="auto" w:fill="auto"/>
            <w:noWrap/>
            <w:vAlign w:val="bottom"/>
            <w:hideMark/>
          </w:tcPr>
          <w:p w:rsidR="008B02AF" w:rsidRPr="008B02AF" w:rsidRDefault="008B02AF" w:rsidP="00120BCB">
            <w:pPr>
              <w:rPr>
                <w:sz w:val="20"/>
                <w:szCs w:val="20"/>
              </w:rPr>
            </w:pPr>
          </w:p>
        </w:tc>
      </w:tr>
    </w:tbl>
    <w:p w:rsidR="006F4CB1" w:rsidRPr="008B02AF" w:rsidRDefault="006F4CB1" w:rsidP="00FF3361">
      <w:pPr>
        <w:rPr>
          <w:b/>
          <w:sz w:val="20"/>
          <w:szCs w:val="20"/>
        </w:rPr>
      </w:pPr>
    </w:p>
    <w:p w:rsidR="006F4CB1" w:rsidRPr="008B02AF" w:rsidRDefault="006F4CB1" w:rsidP="00FF3361">
      <w:pPr>
        <w:rPr>
          <w:b/>
          <w:sz w:val="20"/>
          <w:szCs w:val="20"/>
        </w:rPr>
      </w:pPr>
    </w:p>
    <w:p w:rsidR="006F4CB1" w:rsidRPr="008B02AF" w:rsidRDefault="006F4CB1" w:rsidP="00FF3361">
      <w:pPr>
        <w:rPr>
          <w:b/>
          <w:sz w:val="20"/>
          <w:szCs w:val="20"/>
        </w:rPr>
      </w:pPr>
    </w:p>
    <w:p w:rsidR="006F4CB1" w:rsidRPr="008B02AF" w:rsidRDefault="006F4CB1" w:rsidP="00FF3361">
      <w:pPr>
        <w:rPr>
          <w:b/>
          <w:sz w:val="20"/>
          <w:szCs w:val="20"/>
        </w:rPr>
      </w:pPr>
    </w:p>
    <w:p w:rsidR="006F4CB1" w:rsidRPr="008B02AF" w:rsidRDefault="006F4CB1" w:rsidP="00FF3361">
      <w:pPr>
        <w:rPr>
          <w:b/>
          <w:sz w:val="20"/>
          <w:szCs w:val="20"/>
        </w:rPr>
      </w:pPr>
    </w:p>
    <w:p w:rsidR="008B02AF" w:rsidRDefault="008B02AF" w:rsidP="00FF3361">
      <w:pPr>
        <w:rPr>
          <w:b/>
          <w:sz w:val="20"/>
          <w:szCs w:val="20"/>
        </w:rPr>
        <w:sectPr w:rsidR="008B02AF" w:rsidSect="008B02AF">
          <w:pgSz w:w="16838" w:h="11906" w:orient="landscape"/>
          <w:pgMar w:top="851" w:right="1134" w:bottom="851" w:left="1134" w:header="709" w:footer="709" w:gutter="0"/>
          <w:cols w:space="720"/>
          <w:titlePg/>
          <w:docGrid w:linePitch="360"/>
        </w:sectPr>
      </w:pPr>
    </w:p>
    <w:p w:rsidR="006F4CB1" w:rsidRPr="008B02AF" w:rsidRDefault="006F4CB1" w:rsidP="00FF3361">
      <w:pPr>
        <w:rPr>
          <w:b/>
          <w:sz w:val="20"/>
          <w:szCs w:val="20"/>
        </w:rPr>
      </w:pPr>
    </w:p>
    <w:p w:rsidR="0099533B" w:rsidRPr="0099533B" w:rsidRDefault="0099533B" w:rsidP="0099533B">
      <w:pPr>
        <w:jc w:val="center"/>
        <w:rPr>
          <w:b/>
          <w:color w:val="000000"/>
          <w:sz w:val="20"/>
          <w:szCs w:val="20"/>
        </w:rPr>
      </w:pPr>
      <w:r w:rsidRPr="0099533B">
        <w:rPr>
          <w:b/>
          <w:color w:val="000000"/>
          <w:sz w:val="20"/>
          <w:szCs w:val="20"/>
        </w:rPr>
        <w:t>Российская Федерация</w:t>
      </w:r>
    </w:p>
    <w:p w:rsidR="0099533B" w:rsidRPr="0099533B" w:rsidRDefault="0099533B" w:rsidP="0099533B">
      <w:pPr>
        <w:jc w:val="center"/>
        <w:rPr>
          <w:b/>
          <w:color w:val="000000"/>
          <w:sz w:val="20"/>
          <w:szCs w:val="20"/>
        </w:rPr>
      </w:pPr>
      <w:r w:rsidRPr="0099533B">
        <w:rPr>
          <w:b/>
          <w:sz w:val="20"/>
          <w:szCs w:val="20"/>
        </w:rPr>
        <w:t xml:space="preserve">Новгородская область Валдайский район  </w:t>
      </w:r>
    </w:p>
    <w:p w:rsidR="0099533B" w:rsidRPr="0099533B" w:rsidRDefault="0099533B" w:rsidP="0099533B">
      <w:pPr>
        <w:jc w:val="center"/>
        <w:rPr>
          <w:b/>
          <w:color w:val="000000"/>
          <w:sz w:val="20"/>
          <w:szCs w:val="20"/>
        </w:rPr>
      </w:pPr>
      <w:r w:rsidRPr="0099533B">
        <w:rPr>
          <w:b/>
          <w:color w:val="000000"/>
          <w:sz w:val="20"/>
          <w:szCs w:val="20"/>
        </w:rPr>
        <w:t>АДМИНИСТРАЦИЯ ЯЖЕЛБИЦКОГО СЕЛЬСКОГО ПОСЕЛЕНИЯ</w:t>
      </w:r>
    </w:p>
    <w:p w:rsidR="0099533B" w:rsidRPr="0099533B" w:rsidRDefault="0099533B" w:rsidP="0099533B">
      <w:pPr>
        <w:pStyle w:val="2"/>
        <w:rPr>
          <w:b w:val="0"/>
          <w:color w:val="000000"/>
          <w:sz w:val="20"/>
          <w:szCs w:val="20"/>
        </w:rPr>
      </w:pPr>
      <w:r w:rsidRPr="0099533B">
        <w:rPr>
          <w:b w:val="0"/>
          <w:color w:val="000000"/>
          <w:sz w:val="20"/>
          <w:szCs w:val="20"/>
        </w:rPr>
        <w:t>П О С Т А Н О В Л Е Н И Е</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от 13.04.2021 № 33</w:t>
      </w:r>
    </w:p>
    <w:p w:rsidR="0099533B" w:rsidRPr="0099533B" w:rsidRDefault="0099533B" w:rsidP="0099533B">
      <w:pPr>
        <w:rPr>
          <w:b/>
          <w:color w:val="000000"/>
          <w:sz w:val="20"/>
          <w:szCs w:val="20"/>
        </w:rPr>
      </w:pPr>
      <w:r w:rsidRPr="0099533B">
        <w:rPr>
          <w:color w:val="000000"/>
          <w:sz w:val="20"/>
          <w:szCs w:val="20"/>
        </w:rPr>
        <w:t>с. Яжелбицы</w:t>
      </w:r>
      <w:r w:rsidRPr="0099533B">
        <w:rPr>
          <w:b/>
          <w:color w:val="000000"/>
          <w:sz w:val="20"/>
          <w:szCs w:val="20"/>
        </w:rPr>
        <w:t xml:space="preserve"> </w:t>
      </w:r>
    </w:p>
    <w:p w:rsidR="0099533B" w:rsidRPr="0099533B" w:rsidRDefault="0099533B" w:rsidP="0099533B">
      <w:pPr>
        <w:rPr>
          <w:color w:val="0000FF"/>
          <w:sz w:val="20"/>
          <w:szCs w:val="20"/>
        </w:rPr>
      </w:pP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p>
    <w:p w:rsidR="0099533B" w:rsidRPr="0099533B" w:rsidRDefault="0099533B" w:rsidP="0099533B">
      <w:pPr>
        <w:rPr>
          <w:b/>
          <w:sz w:val="20"/>
          <w:szCs w:val="20"/>
        </w:rPr>
      </w:pPr>
      <w:r w:rsidRPr="0099533B">
        <w:rPr>
          <w:b/>
          <w:sz w:val="20"/>
          <w:szCs w:val="20"/>
        </w:rPr>
        <w:t>О внесении изменений в постановление</w:t>
      </w:r>
    </w:p>
    <w:p w:rsidR="0099533B" w:rsidRPr="0099533B" w:rsidRDefault="0099533B" w:rsidP="0099533B">
      <w:pPr>
        <w:rPr>
          <w:b/>
          <w:sz w:val="20"/>
          <w:szCs w:val="20"/>
        </w:rPr>
      </w:pPr>
      <w:r w:rsidRPr="0099533B">
        <w:rPr>
          <w:b/>
          <w:sz w:val="20"/>
          <w:szCs w:val="20"/>
        </w:rPr>
        <w:t xml:space="preserve">Администрации Яжелбицкого сельского </w:t>
      </w:r>
    </w:p>
    <w:p w:rsidR="0099533B" w:rsidRPr="0099533B" w:rsidRDefault="0099533B" w:rsidP="0099533B">
      <w:pPr>
        <w:rPr>
          <w:b/>
          <w:sz w:val="20"/>
          <w:szCs w:val="20"/>
        </w:rPr>
      </w:pPr>
      <w:r w:rsidRPr="0099533B">
        <w:rPr>
          <w:b/>
          <w:sz w:val="20"/>
          <w:szCs w:val="20"/>
        </w:rPr>
        <w:t>поселения от 18.06.2012 № 65</w:t>
      </w:r>
    </w:p>
    <w:p w:rsidR="0099533B" w:rsidRPr="0099533B" w:rsidRDefault="0099533B" w:rsidP="0099533B">
      <w:pPr>
        <w:rPr>
          <w:b/>
          <w:sz w:val="20"/>
          <w:szCs w:val="20"/>
        </w:rPr>
      </w:pPr>
      <w:r w:rsidRPr="0099533B">
        <w:rPr>
          <w:b/>
          <w:sz w:val="20"/>
          <w:szCs w:val="20"/>
        </w:rPr>
        <w:t xml:space="preserve">«Об утверждении </w:t>
      </w:r>
      <w:hyperlink r:id="rId14" w:history="1">
        <w:r w:rsidRPr="0099533B">
          <w:rPr>
            <w:b/>
            <w:sz w:val="20"/>
            <w:szCs w:val="20"/>
          </w:rPr>
          <w:t>Правил</w:t>
        </w:r>
      </w:hyperlink>
      <w:r w:rsidRPr="0099533B">
        <w:rPr>
          <w:b/>
          <w:sz w:val="20"/>
          <w:szCs w:val="20"/>
        </w:rPr>
        <w:t xml:space="preserve"> внутреннего</w:t>
      </w:r>
    </w:p>
    <w:p w:rsidR="0099533B" w:rsidRPr="0099533B" w:rsidRDefault="0099533B" w:rsidP="0099533B">
      <w:pPr>
        <w:rPr>
          <w:b/>
          <w:sz w:val="20"/>
          <w:szCs w:val="20"/>
        </w:rPr>
      </w:pPr>
      <w:r w:rsidRPr="0099533B">
        <w:rPr>
          <w:b/>
          <w:sz w:val="20"/>
          <w:szCs w:val="20"/>
        </w:rPr>
        <w:t xml:space="preserve"> трудового распорядка Администрации </w:t>
      </w:r>
    </w:p>
    <w:p w:rsidR="0099533B" w:rsidRPr="0099533B" w:rsidRDefault="0099533B" w:rsidP="0099533B">
      <w:pPr>
        <w:rPr>
          <w:b/>
          <w:sz w:val="20"/>
          <w:szCs w:val="20"/>
        </w:rPr>
      </w:pPr>
      <w:r w:rsidRPr="0099533B">
        <w:rPr>
          <w:b/>
          <w:sz w:val="20"/>
          <w:szCs w:val="20"/>
        </w:rPr>
        <w:t>Яжелбицкого сельского поселения»</w:t>
      </w:r>
    </w:p>
    <w:p w:rsidR="0099533B" w:rsidRPr="0099533B" w:rsidRDefault="0099533B" w:rsidP="0099533B">
      <w:pPr>
        <w:spacing w:line="360" w:lineRule="atLeast"/>
        <w:ind w:firstLine="540"/>
        <w:jc w:val="both"/>
        <w:rPr>
          <w:sz w:val="20"/>
          <w:szCs w:val="20"/>
        </w:rPr>
      </w:pPr>
    </w:p>
    <w:p w:rsidR="0099533B" w:rsidRPr="0099533B" w:rsidRDefault="0099533B" w:rsidP="0099533B">
      <w:pPr>
        <w:spacing w:line="360" w:lineRule="atLeast"/>
        <w:ind w:firstLine="540"/>
        <w:jc w:val="both"/>
        <w:rPr>
          <w:b/>
          <w:sz w:val="20"/>
          <w:szCs w:val="20"/>
        </w:rPr>
      </w:pPr>
      <w:r w:rsidRPr="0099533B">
        <w:rPr>
          <w:sz w:val="20"/>
          <w:szCs w:val="20"/>
        </w:rPr>
        <w:t xml:space="preserve">  В соответствии со </w:t>
      </w:r>
      <w:hyperlink r:id="rId15" w:history="1">
        <w:r w:rsidRPr="0099533B">
          <w:rPr>
            <w:sz w:val="20"/>
            <w:szCs w:val="20"/>
          </w:rPr>
          <w:t>статьями 80</w:t>
        </w:r>
      </w:hyperlink>
      <w:r w:rsidRPr="0099533B">
        <w:rPr>
          <w:sz w:val="20"/>
          <w:szCs w:val="20"/>
        </w:rPr>
        <w:t xml:space="preserve">, </w:t>
      </w:r>
      <w:hyperlink r:id="rId16" w:history="1">
        <w:r w:rsidRPr="0099533B">
          <w:rPr>
            <w:sz w:val="20"/>
            <w:szCs w:val="20"/>
          </w:rPr>
          <w:t>84.1</w:t>
        </w:r>
      </w:hyperlink>
      <w:r w:rsidRPr="0099533B">
        <w:rPr>
          <w:sz w:val="20"/>
          <w:szCs w:val="20"/>
        </w:rPr>
        <w:t xml:space="preserve"> Трудового кодекса Российской Федерации </w:t>
      </w:r>
      <w:r w:rsidRPr="0099533B">
        <w:rPr>
          <w:b/>
          <w:sz w:val="20"/>
          <w:szCs w:val="20"/>
        </w:rPr>
        <w:t>ПОСТАНОВЛЯЮ:</w:t>
      </w:r>
    </w:p>
    <w:p w:rsidR="0099533B" w:rsidRPr="0099533B" w:rsidRDefault="0099533B" w:rsidP="0099533B">
      <w:pPr>
        <w:numPr>
          <w:ilvl w:val="0"/>
          <w:numId w:val="13"/>
        </w:numPr>
        <w:ind w:left="0" w:firstLine="567"/>
        <w:jc w:val="both"/>
        <w:rPr>
          <w:sz w:val="20"/>
          <w:szCs w:val="20"/>
        </w:rPr>
      </w:pPr>
      <w:r w:rsidRPr="0099533B">
        <w:rPr>
          <w:sz w:val="20"/>
          <w:szCs w:val="20"/>
        </w:rPr>
        <w:t xml:space="preserve">Внести  в постановление Администрации Яжелбицкого сельского поселения от 18.06.2012 № 65 «Об утверждении </w:t>
      </w:r>
      <w:hyperlink r:id="rId17" w:history="1">
        <w:r w:rsidRPr="0099533B">
          <w:rPr>
            <w:sz w:val="20"/>
            <w:szCs w:val="20"/>
          </w:rPr>
          <w:t>Правил</w:t>
        </w:r>
      </w:hyperlink>
      <w:r w:rsidRPr="0099533B">
        <w:rPr>
          <w:sz w:val="20"/>
          <w:szCs w:val="20"/>
        </w:rPr>
        <w:t xml:space="preserve"> внутреннего трудового распорядка Администрации Яжелбицкого сельского поселения» следующие изменения:</w:t>
      </w:r>
    </w:p>
    <w:p w:rsidR="0099533B" w:rsidRPr="0099533B" w:rsidRDefault="0099533B" w:rsidP="0099533B">
      <w:pPr>
        <w:numPr>
          <w:ilvl w:val="1"/>
          <w:numId w:val="13"/>
        </w:numPr>
        <w:ind w:left="0" w:firstLine="567"/>
        <w:jc w:val="both"/>
        <w:rPr>
          <w:sz w:val="20"/>
          <w:szCs w:val="20"/>
        </w:rPr>
      </w:pPr>
      <w:r w:rsidRPr="0099533B">
        <w:rPr>
          <w:sz w:val="20"/>
          <w:szCs w:val="20"/>
        </w:rPr>
        <w:t xml:space="preserve">Пункт 2.12 </w:t>
      </w:r>
      <w:bookmarkStart w:id="0" w:name="_Hlk69214254"/>
      <w:r w:rsidRPr="0099533B">
        <w:rPr>
          <w:sz w:val="20"/>
          <w:szCs w:val="20"/>
        </w:rPr>
        <w:t>Правил внутреннего трудового распорядка Администрации Яжелбицкого сельского поселения изложить в следующей редакции:</w:t>
      </w:r>
    </w:p>
    <w:bookmarkEnd w:id="0"/>
    <w:p w:rsidR="0099533B" w:rsidRPr="0099533B" w:rsidRDefault="0099533B" w:rsidP="0099533B">
      <w:pPr>
        <w:ind w:firstLine="567"/>
        <w:jc w:val="both"/>
        <w:rPr>
          <w:sz w:val="20"/>
          <w:szCs w:val="20"/>
          <w:shd w:val="clear" w:color="auto" w:fill="FFFFFF"/>
        </w:rPr>
      </w:pPr>
      <w:r w:rsidRPr="0099533B">
        <w:rPr>
          <w:sz w:val="20"/>
          <w:szCs w:val="20"/>
          <w:shd w:val="clear" w:color="auto" w:fill="FFFFFF"/>
        </w:rPr>
        <w:t xml:space="preserve">«2.12.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18" w:anchor="/multilink/12125268/paragraph/4513/number/1" w:history="1">
        <w:r w:rsidRPr="0099533B">
          <w:rPr>
            <w:rStyle w:val="a9"/>
            <w:shd w:val="clear" w:color="auto" w:fill="FFFFFF"/>
            <w:lang w:val="ru-RU"/>
          </w:rPr>
          <w:t>федеральным законодательством</w:t>
        </w:r>
      </w:hyperlink>
      <w:r w:rsidRPr="0099533B">
        <w:rPr>
          <w:sz w:val="20"/>
          <w:szCs w:val="20"/>
          <w:shd w:val="clear" w:color="auto" w:fill="FFFFFF"/>
        </w:rPr>
        <w:t>. Течение указанного срока начинается на следующий день после получения работодателем заявления работника об увольнении.</w:t>
      </w:r>
    </w:p>
    <w:p w:rsidR="0099533B" w:rsidRPr="0099533B" w:rsidRDefault="0099533B" w:rsidP="0099533B">
      <w:pPr>
        <w:autoSpaceDE w:val="0"/>
        <w:autoSpaceDN w:val="0"/>
        <w:adjustRightInd w:val="0"/>
        <w:ind w:firstLine="540"/>
        <w:jc w:val="both"/>
        <w:outlineLvl w:val="1"/>
        <w:rPr>
          <w:sz w:val="20"/>
          <w:szCs w:val="20"/>
        </w:rPr>
      </w:pPr>
      <w:r w:rsidRPr="0099533B">
        <w:rPr>
          <w:sz w:val="20"/>
          <w:szCs w:val="20"/>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99533B" w:rsidRPr="0099533B" w:rsidRDefault="0099533B" w:rsidP="0099533B">
      <w:pPr>
        <w:numPr>
          <w:ilvl w:val="1"/>
          <w:numId w:val="13"/>
        </w:numPr>
        <w:ind w:left="0" w:firstLine="567"/>
        <w:jc w:val="both"/>
        <w:rPr>
          <w:sz w:val="20"/>
          <w:szCs w:val="20"/>
        </w:rPr>
      </w:pPr>
      <w:r w:rsidRPr="0099533B">
        <w:rPr>
          <w:sz w:val="20"/>
          <w:szCs w:val="20"/>
        </w:rPr>
        <w:t>Пункт 2.17 Правил внутреннего трудового распорядка Администрации Яжелбицкого сельского поселения изложить в следующей редакции:</w:t>
      </w:r>
    </w:p>
    <w:p w:rsidR="0099533B" w:rsidRPr="0099533B" w:rsidRDefault="0099533B" w:rsidP="0099533B">
      <w:pPr>
        <w:autoSpaceDE w:val="0"/>
        <w:autoSpaceDN w:val="0"/>
        <w:adjustRightInd w:val="0"/>
        <w:ind w:firstLine="540"/>
        <w:jc w:val="both"/>
        <w:outlineLvl w:val="1"/>
        <w:rPr>
          <w:sz w:val="20"/>
          <w:szCs w:val="20"/>
        </w:rPr>
      </w:pPr>
      <w:r w:rsidRPr="0099533B">
        <w:rPr>
          <w:sz w:val="20"/>
          <w:szCs w:val="20"/>
        </w:rPr>
        <w:t xml:space="preserve">«2.17. Работодатель в соответствии с </w:t>
      </w:r>
      <w:hyperlink r:id="rId19" w:history="1">
        <w:r w:rsidRPr="0099533B">
          <w:rPr>
            <w:color w:val="0000FF"/>
            <w:sz w:val="20"/>
            <w:szCs w:val="20"/>
          </w:rPr>
          <w:t>ТК</w:t>
        </w:r>
      </w:hyperlink>
      <w:r w:rsidRPr="0099533B">
        <w:rPr>
          <w:sz w:val="20"/>
          <w:szCs w:val="20"/>
        </w:rPr>
        <w:t xml:space="preserve"> РФ </w:t>
      </w:r>
      <w:r w:rsidRPr="0099533B">
        <w:rPr>
          <w:sz w:val="20"/>
          <w:szCs w:val="20"/>
          <w:shd w:val="clear" w:color="auto" w:fill="FFFFFF"/>
        </w:rPr>
        <w:t>в день прекращения трудового договора обязан выдать работнику трудовую книжку или предоставить сведения о трудовой деятельности</w:t>
      </w:r>
      <w:r w:rsidRPr="0099533B">
        <w:rPr>
          <w:sz w:val="20"/>
          <w:szCs w:val="20"/>
        </w:rPr>
        <w:t>, другие документы по запросу работника, связанные с трудовой деятельностью, и произвести с ним окончательный расчет.».</w:t>
      </w:r>
    </w:p>
    <w:p w:rsidR="0099533B" w:rsidRPr="0099533B" w:rsidRDefault="0099533B" w:rsidP="0099533B">
      <w:pPr>
        <w:numPr>
          <w:ilvl w:val="0"/>
          <w:numId w:val="13"/>
        </w:numPr>
        <w:autoSpaceDE w:val="0"/>
        <w:autoSpaceDN w:val="0"/>
        <w:adjustRightInd w:val="0"/>
        <w:ind w:left="0" w:firstLine="567"/>
        <w:jc w:val="both"/>
        <w:outlineLvl w:val="1"/>
        <w:rPr>
          <w:sz w:val="20"/>
          <w:szCs w:val="20"/>
        </w:rPr>
      </w:pPr>
      <w:r w:rsidRPr="0099533B">
        <w:rPr>
          <w:sz w:val="20"/>
          <w:szCs w:val="20"/>
        </w:rPr>
        <w:t>Опубликовать постановление в информационном бюллетене «Яжелбицкий вестник» и разместить на официальном сайте поселения в сети Интернет.</w:t>
      </w:r>
    </w:p>
    <w:p w:rsidR="0099533B" w:rsidRPr="0099533B" w:rsidRDefault="0099533B" w:rsidP="0099533B">
      <w:pPr>
        <w:ind w:left="567"/>
        <w:jc w:val="both"/>
        <w:rPr>
          <w:sz w:val="20"/>
          <w:szCs w:val="20"/>
        </w:rPr>
      </w:pPr>
    </w:p>
    <w:p w:rsidR="0099533B" w:rsidRPr="0099533B" w:rsidRDefault="0099533B" w:rsidP="0099533B">
      <w:pPr>
        <w:rPr>
          <w:b/>
          <w:sz w:val="20"/>
          <w:szCs w:val="20"/>
        </w:rPr>
      </w:pPr>
    </w:p>
    <w:p w:rsidR="0099533B" w:rsidRPr="0099533B" w:rsidRDefault="0099533B" w:rsidP="0099533B">
      <w:pPr>
        <w:rPr>
          <w:b/>
          <w:sz w:val="20"/>
          <w:szCs w:val="20"/>
        </w:rPr>
      </w:pPr>
    </w:p>
    <w:p w:rsidR="0099533B" w:rsidRPr="0099533B" w:rsidRDefault="0099533B" w:rsidP="0099533B">
      <w:pPr>
        <w:rPr>
          <w:b/>
          <w:sz w:val="20"/>
          <w:szCs w:val="20"/>
        </w:rPr>
      </w:pPr>
    </w:p>
    <w:p w:rsidR="0099533B" w:rsidRPr="0099533B" w:rsidRDefault="0099533B" w:rsidP="0099533B">
      <w:pPr>
        <w:rPr>
          <w:b/>
          <w:sz w:val="20"/>
          <w:szCs w:val="20"/>
        </w:rPr>
      </w:pPr>
      <w:r w:rsidRPr="0099533B">
        <w:rPr>
          <w:b/>
          <w:sz w:val="20"/>
          <w:szCs w:val="20"/>
        </w:rPr>
        <w:t>Глава сельского поселения</w:t>
      </w:r>
      <w:r w:rsidRPr="0099533B">
        <w:rPr>
          <w:b/>
          <w:sz w:val="20"/>
          <w:szCs w:val="20"/>
        </w:rPr>
        <w:tab/>
      </w:r>
      <w:r w:rsidRPr="0099533B">
        <w:rPr>
          <w:b/>
          <w:sz w:val="20"/>
          <w:szCs w:val="20"/>
        </w:rPr>
        <w:tab/>
      </w:r>
      <w:r w:rsidRPr="0099533B">
        <w:rPr>
          <w:b/>
          <w:sz w:val="20"/>
          <w:szCs w:val="20"/>
        </w:rPr>
        <w:tab/>
      </w:r>
      <w:r w:rsidRPr="0099533B">
        <w:rPr>
          <w:b/>
          <w:sz w:val="20"/>
          <w:szCs w:val="20"/>
        </w:rPr>
        <w:tab/>
      </w:r>
      <w:r w:rsidRPr="0099533B">
        <w:rPr>
          <w:b/>
          <w:sz w:val="20"/>
          <w:szCs w:val="20"/>
        </w:rPr>
        <w:tab/>
      </w:r>
      <w:r w:rsidRPr="0099533B">
        <w:rPr>
          <w:b/>
          <w:sz w:val="20"/>
          <w:szCs w:val="20"/>
        </w:rPr>
        <w:tab/>
        <w:t xml:space="preserve">                 А.И. Иванов</w:t>
      </w:r>
    </w:p>
    <w:p w:rsidR="0099533B" w:rsidRPr="0099533B" w:rsidRDefault="0099533B" w:rsidP="0099533B">
      <w:pPr>
        <w:rPr>
          <w:b/>
          <w:sz w:val="20"/>
          <w:szCs w:val="20"/>
        </w:rPr>
      </w:pPr>
    </w:p>
    <w:p w:rsidR="0099533B" w:rsidRPr="0099533B" w:rsidRDefault="0099533B" w:rsidP="0099533B">
      <w:pPr>
        <w:rPr>
          <w:b/>
          <w:sz w:val="20"/>
          <w:szCs w:val="20"/>
        </w:rPr>
      </w:pPr>
    </w:p>
    <w:p w:rsidR="0099533B" w:rsidRPr="0099533B" w:rsidRDefault="0099533B" w:rsidP="0099533B">
      <w:pPr>
        <w:rPr>
          <w:b/>
          <w:sz w:val="20"/>
          <w:szCs w:val="20"/>
        </w:rPr>
      </w:pPr>
    </w:p>
    <w:p w:rsidR="0099533B" w:rsidRPr="0099533B" w:rsidRDefault="0099533B" w:rsidP="0099533B">
      <w:pPr>
        <w:rPr>
          <w:b/>
          <w:sz w:val="20"/>
          <w:szCs w:val="20"/>
        </w:rPr>
      </w:pPr>
    </w:p>
    <w:p w:rsidR="006F4CB1" w:rsidRPr="00D274B5" w:rsidRDefault="006F4CB1" w:rsidP="00FF3361">
      <w:pPr>
        <w:rPr>
          <w:b/>
          <w:sz w:val="20"/>
          <w:szCs w:val="20"/>
        </w:rPr>
      </w:pPr>
    </w:p>
    <w:p w:rsidR="00D274B5" w:rsidRPr="00D274B5" w:rsidRDefault="00D274B5" w:rsidP="00D274B5">
      <w:pPr>
        <w:jc w:val="center"/>
        <w:rPr>
          <w:b/>
          <w:color w:val="000000"/>
          <w:sz w:val="20"/>
          <w:szCs w:val="20"/>
        </w:rPr>
      </w:pPr>
      <w:r w:rsidRPr="00D274B5">
        <w:rPr>
          <w:b/>
          <w:color w:val="000000"/>
          <w:sz w:val="20"/>
          <w:szCs w:val="20"/>
        </w:rPr>
        <w:t>Российская Федерация</w:t>
      </w:r>
    </w:p>
    <w:p w:rsidR="00D274B5" w:rsidRPr="00D274B5" w:rsidRDefault="00D274B5" w:rsidP="00D274B5">
      <w:pPr>
        <w:jc w:val="center"/>
        <w:rPr>
          <w:b/>
          <w:color w:val="000000"/>
          <w:sz w:val="20"/>
          <w:szCs w:val="20"/>
        </w:rPr>
      </w:pPr>
      <w:r w:rsidRPr="00D274B5">
        <w:rPr>
          <w:b/>
          <w:sz w:val="20"/>
          <w:szCs w:val="20"/>
        </w:rPr>
        <w:t xml:space="preserve">Новгородская область Валдайский муниципальный район  </w:t>
      </w:r>
    </w:p>
    <w:p w:rsidR="00D274B5" w:rsidRPr="00D274B5" w:rsidRDefault="00D274B5" w:rsidP="00D274B5">
      <w:pPr>
        <w:rPr>
          <w:b/>
          <w:color w:val="000000"/>
          <w:sz w:val="20"/>
          <w:szCs w:val="20"/>
        </w:rPr>
      </w:pPr>
      <w:r>
        <w:rPr>
          <w:b/>
          <w:color w:val="000000"/>
          <w:sz w:val="20"/>
          <w:szCs w:val="20"/>
        </w:rPr>
        <w:t xml:space="preserve">                                </w:t>
      </w:r>
      <w:r w:rsidRPr="00D274B5">
        <w:rPr>
          <w:b/>
          <w:color w:val="000000"/>
          <w:sz w:val="20"/>
          <w:szCs w:val="20"/>
        </w:rPr>
        <w:t xml:space="preserve">АДМИНИСТРАЦИЯ ЯЖЕЛБИЦКОГО СЕЛЬСКОГО ПОСЕЛЕНИЯ </w:t>
      </w:r>
    </w:p>
    <w:p w:rsidR="00D274B5" w:rsidRPr="00D274B5" w:rsidRDefault="00D274B5" w:rsidP="00D274B5">
      <w:pPr>
        <w:pStyle w:val="2"/>
        <w:rPr>
          <w:b w:val="0"/>
          <w:color w:val="000000"/>
          <w:sz w:val="20"/>
          <w:szCs w:val="20"/>
        </w:rPr>
      </w:pPr>
      <w:r w:rsidRPr="00D274B5">
        <w:rPr>
          <w:b w:val="0"/>
          <w:color w:val="000000"/>
          <w:sz w:val="20"/>
          <w:szCs w:val="20"/>
        </w:rPr>
        <w:t>П О С Т А Н О В Л Е Н И Е</w:t>
      </w:r>
    </w:p>
    <w:p w:rsidR="00D274B5" w:rsidRPr="00D274B5" w:rsidRDefault="00D274B5" w:rsidP="00D274B5">
      <w:pPr>
        <w:jc w:val="center"/>
        <w:rPr>
          <w:color w:val="000000"/>
          <w:sz w:val="20"/>
          <w:szCs w:val="20"/>
        </w:rPr>
      </w:pPr>
    </w:p>
    <w:p w:rsidR="00D274B5" w:rsidRPr="00D274B5" w:rsidRDefault="00D274B5" w:rsidP="00D274B5">
      <w:pPr>
        <w:rPr>
          <w:sz w:val="20"/>
          <w:szCs w:val="20"/>
        </w:rPr>
      </w:pPr>
      <w:r w:rsidRPr="00D274B5">
        <w:rPr>
          <w:sz w:val="20"/>
          <w:szCs w:val="20"/>
        </w:rPr>
        <w:t>от 15.04.2021 № 35</w:t>
      </w:r>
    </w:p>
    <w:p w:rsidR="00D274B5" w:rsidRPr="00D274B5" w:rsidRDefault="00D274B5" w:rsidP="00D274B5">
      <w:pPr>
        <w:rPr>
          <w:sz w:val="20"/>
          <w:szCs w:val="20"/>
        </w:rPr>
      </w:pPr>
      <w:r w:rsidRPr="00D274B5">
        <w:rPr>
          <w:sz w:val="20"/>
          <w:szCs w:val="20"/>
        </w:rPr>
        <w:t xml:space="preserve">с. Яжелбицы </w:t>
      </w:r>
    </w:p>
    <w:p w:rsidR="00D274B5" w:rsidRPr="00D274B5" w:rsidRDefault="00D274B5" w:rsidP="00D274B5">
      <w:pPr>
        <w:rPr>
          <w:color w:val="008080"/>
          <w:sz w:val="20"/>
          <w:szCs w:val="20"/>
        </w:rPr>
      </w:pPr>
      <w:r w:rsidRPr="00D274B5">
        <w:rPr>
          <w:sz w:val="20"/>
          <w:szCs w:val="20"/>
        </w:rPr>
        <w:tab/>
        <w:t xml:space="preserve">                                                </w:t>
      </w:r>
    </w:p>
    <w:tbl>
      <w:tblPr>
        <w:tblW w:w="1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445"/>
      </w:tblGrid>
      <w:tr w:rsidR="00D274B5" w:rsidRPr="00D274B5" w:rsidTr="000763FB">
        <w:tc>
          <w:tcPr>
            <w:tcW w:w="4248" w:type="dxa"/>
            <w:tcBorders>
              <w:top w:val="nil"/>
              <w:left w:val="nil"/>
              <w:bottom w:val="nil"/>
              <w:right w:val="nil"/>
            </w:tcBorders>
          </w:tcPr>
          <w:p w:rsidR="00D274B5" w:rsidRPr="00D274B5" w:rsidRDefault="00D274B5" w:rsidP="000763FB">
            <w:pPr>
              <w:rPr>
                <w:b/>
                <w:sz w:val="20"/>
                <w:szCs w:val="20"/>
              </w:rPr>
            </w:pPr>
            <w:r w:rsidRPr="00D274B5">
              <w:rPr>
                <w:b/>
                <w:sz w:val="20"/>
                <w:szCs w:val="20"/>
              </w:rPr>
              <w:t xml:space="preserve">Об установлении особого противопожарного режима на территории Яжелбицкого сельского поселения </w:t>
            </w:r>
          </w:p>
        </w:tc>
        <w:tc>
          <w:tcPr>
            <w:tcW w:w="12445" w:type="dxa"/>
            <w:tcBorders>
              <w:top w:val="nil"/>
              <w:left w:val="nil"/>
              <w:bottom w:val="nil"/>
            </w:tcBorders>
          </w:tcPr>
          <w:p w:rsidR="00D274B5" w:rsidRPr="00D274B5" w:rsidRDefault="00D274B5" w:rsidP="000763FB">
            <w:pPr>
              <w:rPr>
                <w:sz w:val="20"/>
                <w:szCs w:val="20"/>
              </w:rPr>
            </w:pPr>
          </w:p>
        </w:tc>
      </w:tr>
    </w:tbl>
    <w:p w:rsidR="00D274B5" w:rsidRPr="00D274B5" w:rsidRDefault="00D274B5" w:rsidP="00D274B5">
      <w:pPr>
        <w:rPr>
          <w:sz w:val="20"/>
          <w:szCs w:val="20"/>
        </w:rPr>
      </w:pPr>
    </w:p>
    <w:p w:rsidR="00D274B5" w:rsidRPr="00D274B5" w:rsidRDefault="00D274B5" w:rsidP="00D274B5">
      <w:pPr>
        <w:ind w:firstLine="708"/>
        <w:jc w:val="both"/>
        <w:rPr>
          <w:rFonts w:eastAsia="Calibri"/>
          <w:sz w:val="20"/>
          <w:szCs w:val="20"/>
        </w:rPr>
      </w:pPr>
      <w:r w:rsidRPr="00D274B5">
        <w:rPr>
          <w:sz w:val="20"/>
          <w:szCs w:val="20"/>
        </w:rPr>
        <w:t>В связи с установлением теплой и ветреной погоды и обострением пожарной обстановки, в целях защиты населения и территории Яжелбицкого сельского поселения  от пожаров в пожаро</w:t>
      </w:r>
      <w:r w:rsidRPr="00D274B5">
        <w:rPr>
          <w:sz w:val="20"/>
          <w:szCs w:val="20"/>
        </w:rPr>
        <w:softHyphen/>
        <w:t>опасный период 2021 года,</w:t>
      </w:r>
      <w:r w:rsidRPr="00D274B5">
        <w:rPr>
          <w:rStyle w:val="a8"/>
          <w:rFonts w:cs="Tahoma"/>
          <w:lang w:val="ru-RU"/>
        </w:rPr>
        <w:t xml:space="preserve">  </w:t>
      </w:r>
      <w:r w:rsidRPr="00D274B5">
        <w:rPr>
          <w:sz w:val="20"/>
          <w:szCs w:val="20"/>
        </w:rPr>
        <w:t xml:space="preserve">в соответствии со ст.19, ст.30  Федерального закона  от 21.12.1994 № 69-ФЗ "О пожарной безопасности", Администрация </w:t>
      </w:r>
      <w:r w:rsidRPr="00D274B5">
        <w:rPr>
          <w:rFonts w:eastAsia="Calibri"/>
          <w:sz w:val="20"/>
          <w:szCs w:val="20"/>
        </w:rPr>
        <w:t>Яжелбицкого сельского поселения</w:t>
      </w:r>
    </w:p>
    <w:p w:rsidR="00D274B5" w:rsidRPr="00D274B5" w:rsidRDefault="00D274B5" w:rsidP="00D274B5">
      <w:pPr>
        <w:jc w:val="both"/>
        <w:rPr>
          <w:b/>
          <w:sz w:val="20"/>
          <w:szCs w:val="20"/>
        </w:rPr>
      </w:pPr>
      <w:r w:rsidRPr="00D274B5">
        <w:rPr>
          <w:b/>
          <w:sz w:val="20"/>
          <w:szCs w:val="20"/>
        </w:rPr>
        <w:t xml:space="preserve">          ПОСТАНОВЛЯЕТ: </w:t>
      </w:r>
    </w:p>
    <w:p w:rsidR="00D274B5" w:rsidRPr="00D274B5" w:rsidRDefault="00D274B5" w:rsidP="00D274B5">
      <w:pPr>
        <w:ind w:firstLine="708"/>
        <w:jc w:val="both"/>
        <w:rPr>
          <w:sz w:val="20"/>
          <w:szCs w:val="20"/>
        </w:rPr>
      </w:pPr>
      <w:r w:rsidRPr="00D274B5">
        <w:rPr>
          <w:sz w:val="20"/>
          <w:szCs w:val="20"/>
        </w:rPr>
        <w:t xml:space="preserve">1. Установить на территории </w:t>
      </w:r>
      <w:r w:rsidRPr="00D274B5">
        <w:rPr>
          <w:rFonts w:eastAsia="Calibri"/>
          <w:sz w:val="20"/>
          <w:szCs w:val="20"/>
        </w:rPr>
        <w:t>Яжелбицкого сельского поселения</w:t>
      </w:r>
      <w:r w:rsidRPr="00D274B5">
        <w:rPr>
          <w:sz w:val="20"/>
          <w:szCs w:val="20"/>
        </w:rPr>
        <w:t xml:space="preserve"> особый противопожарный режим с 19 апреля 2021 года по 01 июня 2021 года.</w:t>
      </w:r>
    </w:p>
    <w:p w:rsidR="00D274B5" w:rsidRPr="00D274B5" w:rsidRDefault="00D274B5" w:rsidP="00D274B5">
      <w:pPr>
        <w:spacing w:line="180" w:lineRule="atLeast"/>
        <w:ind w:firstLine="708"/>
        <w:jc w:val="both"/>
        <w:rPr>
          <w:sz w:val="20"/>
          <w:szCs w:val="20"/>
        </w:rPr>
      </w:pPr>
      <w:r w:rsidRPr="00D274B5">
        <w:rPr>
          <w:sz w:val="20"/>
          <w:szCs w:val="20"/>
        </w:rPr>
        <w:lastRenderedPageBreak/>
        <w:t xml:space="preserve">1.1. Руководителям учреждений, предприятий и организаций, расположенных на территории Яжелбицкого сельского поселения, независимо от форм собственности -    принять меры по приведению объектов в пожаробезопасное состояние; </w:t>
      </w:r>
    </w:p>
    <w:p w:rsidR="00D274B5" w:rsidRPr="00D274B5" w:rsidRDefault="00D274B5" w:rsidP="00D274B5">
      <w:pPr>
        <w:spacing w:line="180" w:lineRule="atLeast"/>
        <w:ind w:firstLine="708"/>
        <w:jc w:val="both"/>
        <w:rPr>
          <w:sz w:val="20"/>
          <w:szCs w:val="20"/>
        </w:rPr>
      </w:pPr>
      <w:r w:rsidRPr="00D274B5">
        <w:rPr>
          <w:sz w:val="20"/>
          <w:szCs w:val="20"/>
        </w:rPr>
        <w:t xml:space="preserve">1.2 Ввести разрешительную систему на проведение сварочных и других огневых работ в не специально отведенных мест; </w:t>
      </w:r>
    </w:p>
    <w:p w:rsidR="00D274B5" w:rsidRPr="00D274B5" w:rsidRDefault="00D274B5" w:rsidP="00D274B5">
      <w:pPr>
        <w:spacing w:line="180" w:lineRule="atLeast"/>
        <w:ind w:firstLine="708"/>
        <w:jc w:val="both"/>
        <w:rPr>
          <w:sz w:val="20"/>
          <w:szCs w:val="20"/>
        </w:rPr>
      </w:pPr>
      <w:r w:rsidRPr="00D274B5">
        <w:rPr>
          <w:sz w:val="20"/>
          <w:szCs w:val="20"/>
        </w:rPr>
        <w:t>1.3 Установить запрет на разведение костров, выжигание сухой травянистой растительности, сжигание мусора на территории Яжелбицкого сельского поселения.</w:t>
      </w:r>
    </w:p>
    <w:p w:rsidR="00D274B5" w:rsidRPr="00D274B5" w:rsidRDefault="00D274B5" w:rsidP="00D274B5">
      <w:pPr>
        <w:ind w:firstLine="708"/>
        <w:jc w:val="both"/>
        <w:rPr>
          <w:sz w:val="20"/>
          <w:szCs w:val="20"/>
        </w:rPr>
      </w:pPr>
      <w:r w:rsidRPr="00D274B5">
        <w:rPr>
          <w:sz w:val="20"/>
          <w:szCs w:val="20"/>
        </w:rPr>
        <w:t xml:space="preserve">2. Для руководства, организации взаимодействия, подготовки и проведения мероприятий по обеспечению особого противопожарного режима обязанности комиссии по борьбе с пожарами   возложить на Комиссию по предупреждению и ликвидации чрезвычайных ситуаций и обеспечению пожарной безопасности </w:t>
      </w:r>
      <w:r w:rsidRPr="00D274B5">
        <w:rPr>
          <w:rFonts w:eastAsia="Calibri"/>
          <w:sz w:val="20"/>
          <w:szCs w:val="20"/>
        </w:rPr>
        <w:t>Яжелбицкого сельского поселения</w:t>
      </w:r>
      <w:r w:rsidRPr="00D274B5">
        <w:rPr>
          <w:sz w:val="20"/>
          <w:szCs w:val="20"/>
        </w:rPr>
        <w:t>.  </w:t>
      </w:r>
    </w:p>
    <w:p w:rsidR="00D274B5" w:rsidRPr="00D274B5" w:rsidRDefault="00D274B5" w:rsidP="00D274B5">
      <w:pPr>
        <w:ind w:firstLine="708"/>
        <w:jc w:val="both"/>
        <w:rPr>
          <w:sz w:val="20"/>
          <w:szCs w:val="20"/>
        </w:rPr>
      </w:pPr>
      <w:r w:rsidRPr="00D274B5">
        <w:rPr>
          <w:sz w:val="20"/>
          <w:szCs w:val="20"/>
        </w:rPr>
        <w:t xml:space="preserve">3. Утвердить Перечень мероприятий особого противопожарного режима на территории </w:t>
      </w:r>
      <w:r w:rsidRPr="00D274B5">
        <w:rPr>
          <w:rFonts w:eastAsia="Calibri"/>
          <w:sz w:val="20"/>
          <w:szCs w:val="20"/>
        </w:rPr>
        <w:t>Яжелбицкого сельского поселения</w:t>
      </w:r>
      <w:r w:rsidRPr="00D274B5">
        <w:rPr>
          <w:sz w:val="20"/>
          <w:szCs w:val="20"/>
        </w:rPr>
        <w:t xml:space="preserve"> (приложение).</w:t>
      </w:r>
    </w:p>
    <w:p w:rsidR="00D274B5" w:rsidRPr="00D274B5" w:rsidRDefault="00D274B5" w:rsidP="00D274B5">
      <w:pPr>
        <w:ind w:firstLine="708"/>
        <w:jc w:val="both"/>
        <w:rPr>
          <w:sz w:val="20"/>
          <w:szCs w:val="20"/>
        </w:rPr>
      </w:pPr>
      <w:r w:rsidRPr="00D274B5">
        <w:rPr>
          <w:sz w:val="20"/>
          <w:szCs w:val="20"/>
        </w:rPr>
        <w:t xml:space="preserve">4. Требования, установленные на период действия особого противопожарного режима, являются обязательными для исполнения организациями всех форм собственности, осуществляющими деятельность на территории </w:t>
      </w:r>
      <w:r w:rsidRPr="00D274B5">
        <w:rPr>
          <w:rFonts w:eastAsia="Calibri"/>
          <w:sz w:val="20"/>
          <w:szCs w:val="20"/>
        </w:rPr>
        <w:t>Яжелбицкого сельского поселения</w:t>
      </w:r>
      <w:r w:rsidRPr="00D274B5">
        <w:rPr>
          <w:sz w:val="20"/>
          <w:szCs w:val="20"/>
        </w:rPr>
        <w:t xml:space="preserve">, а также гражданами, находящимися на территории </w:t>
      </w:r>
      <w:r w:rsidRPr="00D274B5">
        <w:rPr>
          <w:rFonts w:eastAsia="Calibri"/>
          <w:sz w:val="20"/>
          <w:szCs w:val="20"/>
        </w:rPr>
        <w:t>Яжелбицкого сельского поселения</w:t>
      </w:r>
      <w:r w:rsidRPr="00D274B5">
        <w:rPr>
          <w:sz w:val="20"/>
          <w:szCs w:val="20"/>
        </w:rPr>
        <w:t>.         </w:t>
      </w:r>
    </w:p>
    <w:p w:rsidR="00D274B5" w:rsidRPr="00D274B5" w:rsidRDefault="00D274B5" w:rsidP="00D274B5">
      <w:pPr>
        <w:jc w:val="both"/>
        <w:rPr>
          <w:sz w:val="20"/>
          <w:szCs w:val="20"/>
        </w:rPr>
      </w:pPr>
      <w:r w:rsidRPr="00D274B5">
        <w:rPr>
          <w:sz w:val="20"/>
          <w:szCs w:val="20"/>
        </w:rPr>
        <w:t>          5. Контроль за выполнением постановления оставляю за собой.</w:t>
      </w:r>
    </w:p>
    <w:p w:rsidR="00D274B5" w:rsidRPr="00D274B5" w:rsidRDefault="00D274B5" w:rsidP="00D274B5">
      <w:pPr>
        <w:jc w:val="both"/>
        <w:rPr>
          <w:sz w:val="20"/>
          <w:szCs w:val="20"/>
        </w:rPr>
      </w:pPr>
      <w:r w:rsidRPr="00D274B5">
        <w:rPr>
          <w:sz w:val="20"/>
          <w:szCs w:val="20"/>
        </w:rPr>
        <w:t xml:space="preserve">          6. Опубликовать постановление в информационном бюллетене «Яжелбицкий вестник» и на официальном сайте Администрации.</w:t>
      </w:r>
    </w:p>
    <w:p w:rsidR="00D274B5" w:rsidRPr="00D274B5" w:rsidRDefault="00D274B5" w:rsidP="00D274B5">
      <w:pPr>
        <w:jc w:val="both"/>
        <w:rPr>
          <w:sz w:val="20"/>
          <w:szCs w:val="20"/>
        </w:rPr>
      </w:pPr>
      <w:r w:rsidRPr="00D274B5">
        <w:rPr>
          <w:sz w:val="20"/>
          <w:szCs w:val="20"/>
        </w:rPr>
        <w:t> </w:t>
      </w:r>
    </w:p>
    <w:p w:rsidR="00D274B5" w:rsidRPr="00D274B5" w:rsidRDefault="00D274B5" w:rsidP="00D274B5">
      <w:pPr>
        <w:jc w:val="both"/>
        <w:rPr>
          <w:sz w:val="20"/>
          <w:szCs w:val="20"/>
        </w:rPr>
      </w:pPr>
    </w:p>
    <w:p w:rsidR="00D274B5" w:rsidRPr="00D274B5" w:rsidRDefault="00D274B5" w:rsidP="00D274B5">
      <w:pPr>
        <w:jc w:val="both"/>
        <w:rPr>
          <w:sz w:val="20"/>
          <w:szCs w:val="20"/>
        </w:rPr>
      </w:pPr>
    </w:p>
    <w:p w:rsidR="00D274B5" w:rsidRPr="00D274B5" w:rsidRDefault="00D274B5" w:rsidP="00D274B5">
      <w:pPr>
        <w:jc w:val="both"/>
        <w:rPr>
          <w:b/>
          <w:sz w:val="20"/>
          <w:szCs w:val="20"/>
        </w:rPr>
      </w:pPr>
      <w:r w:rsidRPr="00D274B5">
        <w:rPr>
          <w:sz w:val="20"/>
          <w:szCs w:val="20"/>
        </w:rPr>
        <w:t> </w:t>
      </w:r>
      <w:r w:rsidRPr="00D274B5">
        <w:rPr>
          <w:b/>
          <w:sz w:val="20"/>
          <w:szCs w:val="20"/>
        </w:rPr>
        <w:t>Глава сельского поселения</w:t>
      </w:r>
      <w:r w:rsidRPr="00D274B5">
        <w:rPr>
          <w:b/>
          <w:sz w:val="20"/>
          <w:szCs w:val="20"/>
        </w:rPr>
        <w:tab/>
      </w:r>
      <w:r w:rsidRPr="00D274B5">
        <w:rPr>
          <w:b/>
          <w:sz w:val="20"/>
          <w:szCs w:val="20"/>
        </w:rPr>
        <w:tab/>
      </w:r>
      <w:r w:rsidRPr="00D274B5">
        <w:rPr>
          <w:b/>
          <w:sz w:val="20"/>
          <w:szCs w:val="20"/>
        </w:rPr>
        <w:tab/>
      </w:r>
      <w:r w:rsidRPr="00D274B5">
        <w:rPr>
          <w:b/>
          <w:sz w:val="20"/>
          <w:szCs w:val="20"/>
        </w:rPr>
        <w:tab/>
      </w:r>
      <w:r w:rsidRPr="00D274B5">
        <w:rPr>
          <w:b/>
          <w:sz w:val="20"/>
          <w:szCs w:val="20"/>
        </w:rPr>
        <w:tab/>
        <w:t xml:space="preserve">               </w:t>
      </w:r>
      <w:r w:rsidRPr="00D274B5">
        <w:rPr>
          <w:b/>
          <w:sz w:val="20"/>
          <w:szCs w:val="20"/>
        </w:rPr>
        <w:tab/>
        <w:t xml:space="preserve">      А.И. Иванов</w:t>
      </w:r>
    </w:p>
    <w:p w:rsidR="00D274B5" w:rsidRPr="00D274B5" w:rsidRDefault="00D274B5" w:rsidP="00D274B5">
      <w:pPr>
        <w:jc w:val="both"/>
        <w:rPr>
          <w:b/>
          <w:sz w:val="20"/>
          <w:szCs w:val="20"/>
        </w:rPr>
      </w:pPr>
    </w:p>
    <w:p w:rsidR="00D274B5" w:rsidRPr="00D274B5" w:rsidRDefault="00D274B5" w:rsidP="00D274B5">
      <w:pPr>
        <w:jc w:val="both"/>
        <w:rPr>
          <w:sz w:val="20"/>
          <w:szCs w:val="20"/>
        </w:rPr>
      </w:pPr>
    </w:p>
    <w:p w:rsidR="00D274B5" w:rsidRPr="00D274B5" w:rsidRDefault="00D274B5" w:rsidP="00D274B5">
      <w:pPr>
        <w:jc w:val="both"/>
        <w:rPr>
          <w:sz w:val="20"/>
          <w:szCs w:val="20"/>
        </w:rPr>
      </w:pPr>
    </w:p>
    <w:p w:rsidR="00D274B5" w:rsidRPr="00D274B5" w:rsidRDefault="00D274B5" w:rsidP="00D274B5">
      <w:pPr>
        <w:jc w:val="both"/>
        <w:rPr>
          <w:sz w:val="20"/>
          <w:szCs w:val="20"/>
        </w:rPr>
      </w:pPr>
    </w:p>
    <w:p w:rsidR="00D274B5" w:rsidRPr="00D274B5" w:rsidRDefault="00D274B5" w:rsidP="00D274B5">
      <w:pPr>
        <w:rPr>
          <w:sz w:val="20"/>
          <w:szCs w:val="20"/>
        </w:rPr>
      </w:pPr>
    </w:p>
    <w:p w:rsidR="00D274B5" w:rsidRPr="00D274B5" w:rsidRDefault="00D274B5" w:rsidP="00D274B5">
      <w:pPr>
        <w:ind w:left="5664" w:firstLine="708"/>
        <w:jc w:val="right"/>
        <w:rPr>
          <w:sz w:val="20"/>
          <w:szCs w:val="20"/>
        </w:rPr>
      </w:pPr>
      <w:r w:rsidRPr="00D274B5">
        <w:rPr>
          <w:sz w:val="20"/>
          <w:szCs w:val="20"/>
        </w:rPr>
        <w:t>Приложение</w:t>
      </w:r>
    </w:p>
    <w:p w:rsidR="00D274B5" w:rsidRPr="00D274B5" w:rsidRDefault="00D274B5" w:rsidP="00D274B5">
      <w:pPr>
        <w:ind w:left="4248" w:firstLine="708"/>
        <w:jc w:val="right"/>
        <w:rPr>
          <w:sz w:val="20"/>
          <w:szCs w:val="20"/>
        </w:rPr>
      </w:pPr>
      <w:r w:rsidRPr="00D274B5">
        <w:rPr>
          <w:sz w:val="20"/>
          <w:szCs w:val="20"/>
        </w:rPr>
        <w:t>к постановлению администрации</w:t>
      </w:r>
    </w:p>
    <w:p w:rsidR="00D274B5" w:rsidRPr="00D274B5" w:rsidRDefault="00D274B5" w:rsidP="00D274B5">
      <w:pPr>
        <w:ind w:left="4248" w:firstLine="708"/>
        <w:jc w:val="right"/>
        <w:rPr>
          <w:sz w:val="20"/>
          <w:szCs w:val="20"/>
        </w:rPr>
      </w:pPr>
      <w:r w:rsidRPr="00D274B5">
        <w:rPr>
          <w:rFonts w:eastAsia="Calibri"/>
          <w:sz w:val="20"/>
          <w:szCs w:val="20"/>
        </w:rPr>
        <w:t xml:space="preserve">           Яжелбицкого сельского поселения</w:t>
      </w:r>
      <w:r w:rsidRPr="00D274B5">
        <w:rPr>
          <w:sz w:val="20"/>
          <w:szCs w:val="20"/>
        </w:rPr>
        <w:t xml:space="preserve"> </w:t>
      </w:r>
      <w:r w:rsidRPr="00D274B5">
        <w:rPr>
          <w:sz w:val="20"/>
          <w:szCs w:val="20"/>
        </w:rPr>
        <w:tab/>
      </w:r>
      <w:r w:rsidRPr="00D274B5">
        <w:rPr>
          <w:sz w:val="20"/>
          <w:szCs w:val="20"/>
        </w:rPr>
        <w:tab/>
        <w:t>от 15.04.2021 г. № 35</w:t>
      </w:r>
    </w:p>
    <w:p w:rsidR="00D274B5" w:rsidRPr="00D274B5" w:rsidRDefault="00D274B5" w:rsidP="00D274B5">
      <w:pPr>
        <w:jc w:val="right"/>
        <w:rPr>
          <w:b/>
          <w:sz w:val="20"/>
          <w:szCs w:val="20"/>
        </w:rPr>
      </w:pPr>
    </w:p>
    <w:p w:rsidR="00D274B5" w:rsidRPr="00D274B5" w:rsidRDefault="00D274B5" w:rsidP="00D274B5">
      <w:pPr>
        <w:ind w:left="2832" w:firstLine="708"/>
        <w:rPr>
          <w:b/>
          <w:sz w:val="20"/>
          <w:szCs w:val="20"/>
        </w:rPr>
      </w:pPr>
      <w:r w:rsidRPr="00D274B5">
        <w:rPr>
          <w:b/>
          <w:sz w:val="20"/>
          <w:szCs w:val="20"/>
        </w:rPr>
        <w:t xml:space="preserve">           Перечень</w:t>
      </w:r>
    </w:p>
    <w:p w:rsidR="00D274B5" w:rsidRPr="00D274B5" w:rsidRDefault="00D274B5" w:rsidP="00D274B5">
      <w:pPr>
        <w:jc w:val="center"/>
        <w:rPr>
          <w:b/>
          <w:sz w:val="20"/>
          <w:szCs w:val="20"/>
        </w:rPr>
      </w:pPr>
      <w:r w:rsidRPr="00D274B5">
        <w:rPr>
          <w:b/>
          <w:sz w:val="20"/>
          <w:szCs w:val="20"/>
        </w:rPr>
        <w:t xml:space="preserve">мероприятий особого противопожарного режима на территории </w:t>
      </w:r>
      <w:r w:rsidRPr="00D274B5">
        <w:rPr>
          <w:rFonts w:eastAsia="Calibri"/>
          <w:b/>
          <w:sz w:val="20"/>
          <w:szCs w:val="20"/>
        </w:rPr>
        <w:t>Яжелбицкого    сельского поселения</w:t>
      </w:r>
    </w:p>
    <w:p w:rsidR="00D274B5" w:rsidRPr="00D274B5" w:rsidRDefault="00D274B5" w:rsidP="00D274B5">
      <w:pPr>
        <w:ind w:firstLine="708"/>
        <w:jc w:val="center"/>
        <w:rPr>
          <w:sz w:val="20"/>
          <w:szCs w:val="20"/>
        </w:rPr>
      </w:pPr>
    </w:p>
    <w:p w:rsidR="00D274B5" w:rsidRPr="00D274B5" w:rsidRDefault="00D274B5" w:rsidP="00D274B5">
      <w:pPr>
        <w:ind w:firstLine="567"/>
        <w:rPr>
          <w:sz w:val="20"/>
          <w:szCs w:val="20"/>
        </w:rPr>
      </w:pPr>
      <w:r w:rsidRPr="00D274B5">
        <w:rPr>
          <w:sz w:val="20"/>
          <w:szCs w:val="20"/>
        </w:rPr>
        <w:t>В рамках обеспечения особого противопожарного режима:</w:t>
      </w:r>
    </w:p>
    <w:p w:rsidR="00D274B5" w:rsidRPr="00D274B5" w:rsidRDefault="00D274B5" w:rsidP="00D274B5">
      <w:pPr>
        <w:jc w:val="both"/>
        <w:rPr>
          <w:sz w:val="20"/>
          <w:szCs w:val="20"/>
        </w:rPr>
      </w:pPr>
      <w:r w:rsidRPr="00D274B5">
        <w:rPr>
          <w:sz w:val="20"/>
          <w:szCs w:val="20"/>
        </w:rPr>
        <w:t xml:space="preserve">Администрации </w:t>
      </w:r>
      <w:r w:rsidRPr="00D274B5">
        <w:rPr>
          <w:rFonts w:eastAsia="Calibri"/>
          <w:sz w:val="20"/>
          <w:szCs w:val="20"/>
        </w:rPr>
        <w:t>Яжелбицкого сельского поселения</w:t>
      </w:r>
      <w:r w:rsidRPr="00D274B5">
        <w:rPr>
          <w:sz w:val="20"/>
          <w:szCs w:val="20"/>
        </w:rPr>
        <w:t>, уполномоченным работникам в отдаленных населенных пунктах (д.Дворец):</w:t>
      </w:r>
    </w:p>
    <w:p w:rsidR="00D274B5" w:rsidRPr="00D274B5" w:rsidRDefault="00D274B5" w:rsidP="00D274B5">
      <w:pPr>
        <w:jc w:val="both"/>
        <w:rPr>
          <w:sz w:val="20"/>
          <w:szCs w:val="20"/>
        </w:rPr>
      </w:pPr>
      <w:r w:rsidRPr="00D274B5">
        <w:rPr>
          <w:sz w:val="20"/>
          <w:szCs w:val="20"/>
        </w:rPr>
        <w:t>а) организовать наблюдение за противопожарным состоянием населенных пунктов и в прилегающих к ним зонах;</w:t>
      </w:r>
    </w:p>
    <w:p w:rsidR="00D274B5" w:rsidRPr="00D274B5" w:rsidRDefault="00D274B5" w:rsidP="00D274B5">
      <w:pPr>
        <w:jc w:val="both"/>
        <w:rPr>
          <w:sz w:val="20"/>
          <w:szCs w:val="20"/>
        </w:rPr>
      </w:pPr>
      <w:r w:rsidRPr="00D274B5">
        <w:rPr>
          <w:sz w:val="20"/>
          <w:szCs w:val="20"/>
        </w:rPr>
        <w:t>б) принять необходимые меры по своевременной очистке территорий населенных пунктов и прилегающих к ним зонам от горючих отходов и мусора;</w:t>
      </w:r>
    </w:p>
    <w:p w:rsidR="00D274B5" w:rsidRPr="00D274B5" w:rsidRDefault="00D274B5" w:rsidP="00D274B5">
      <w:pPr>
        <w:jc w:val="both"/>
        <w:rPr>
          <w:sz w:val="20"/>
          <w:szCs w:val="20"/>
        </w:rPr>
      </w:pPr>
      <w:r w:rsidRPr="00D274B5">
        <w:rPr>
          <w:sz w:val="20"/>
          <w:szCs w:val="20"/>
        </w:rPr>
        <w:t xml:space="preserve">в) </w:t>
      </w:r>
      <w:bookmarkStart w:id="1" w:name="_Hlk38888124"/>
      <w:r w:rsidRPr="00D274B5">
        <w:rPr>
          <w:sz w:val="20"/>
          <w:szCs w:val="20"/>
        </w:rPr>
        <w:t>провести проверку источников противопожарного водоснабжения и выполнить в полном объеме работы по приведению их в соответствии с нормами</w:t>
      </w:r>
      <w:bookmarkEnd w:id="1"/>
      <w:r w:rsidRPr="00D274B5">
        <w:rPr>
          <w:sz w:val="20"/>
          <w:szCs w:val="20"/>
        </w:rPr>
        <w:t>;</w:t>
      </w:r>
    </w:p>
    <w:p w:rsidR="00D274B5" w:rsidRPr="00D274B5" w:rsidRDefault="00D274B5" w:rsidP="00D274B5">
      <w:pPr>
        <w:jc w:val="both"/>
        <w:rPr>
          <w:sz w:val="20"/>
          <w:szCs w:val="20"/>
        </w:rPr>
      </w:pPr>
      <w:r w:rsidRPr="00D274B5">
        <w:rPr>
          <w:sz w:val="20"/>
          <w:szCs w:val="20"/>
        </w:rPr>
        <w:t xml:space="preserve">г) </w:t>
      </w:r>
      <w:bookmarkStart w:id="2" w:name="_Hlk38888198"/>
      <w:r w:rsidRPr="00D274B5">
        <w:rPr>
          <w:sz w:val="20"/>
          <w:szCs w:val="20"/>
        </w:rPr>
        <w:t>проверить существующие системы оповещения при пожаре (сирены, гонги)</w:t>
      </w:r>
      <w:bookmarkEnd w:id="2"/>
      <w:r w:rsidRPr="00D274B5">
        <w:rPr>
          <w:sz w:val="20"/>
          <w:szCs w:val="20"/>
        </w:rPr>
        <w:t>;</w:t>
      </w:r>
    </w:p>
    <w:p w:rsidR="00D274B5" w:rsidRPr="00D274B5" w:rsidRDefault="00D274B5" w:rsidP="00D274B5">
      <w:pPr>
        <w:jc w:val="both"/>
        <w:rPr>
          <w:sz w:val="20"/>
          <w:szCs w:val="20"/>
        </w:rPr>
      </w:pPr>
      <w:r w:rsidRPr="00D274B5">
        <w:rPr>
          <w:sz w:val="20"/>
          <w:szCs w:val="20"/>
        </w:rPr>
        <w:t xml:space="preserve">д) принять меры по обеспечению беспрепятственного проезда пожарной техники к зданиям, сооружениям и водоисточникам, используемым для целей пожаротушения. В кратчайший срок информировать подразделения </w:t>
      </w:r>
      <w:r w:rsidRPr="00D274B5">
        <w:rPr>
          <w:bCs/>
          <w:sz w:val="20"/>
          <w:szCs w:val="20"/>
        </w:rPr>
        <w:t>ФПС</w:t>
      </w:r>
      <w:r w:rsidRPr="00D274B5">
        <w:rPr>
          <w:sz w:val="20"/>
          <w:szCs w:val="20"/>
        </w:rPr>
        <w:t xml:space="preserve"> ПЧ-11 (по телефонам: 112, 2-24-76 (круглосуточно) о закрытии дорог и проездов для их ремонта или другим причинам, препятствующим проезду пожарных машин;</w:t>
      </w:r>
    </w:p>
    <w:p w:rsidR="00D274B5" w:rsidRPr="00D274B5" w:rsidRDefault="00D274B5" w:rsidP="00D274B5">
      <w:pPr>
        <w:jc w:val="both"/>
        <w:rPr>
          <w:sz w:val="20"/>
          <w:szCs w:val="20"/>
        </w:rPr>
      </w:pPr>
      <w:r w:rsidRPr="00D274B5">
        <w:rPr>
          <w:sz w:val="20"/>
          <w:szCs w:val="20"/>
        </w:rPr>
        <w:t>е) принять меры по ограничению посещения гражданами лесов и въезда в леса транспортных средств (установка на въездах в леса шлагбаумов, аншлагов, табличек с информацией о запрете посещения лесов);</w:t>
      </w:r>
    </w:p>
    <w:p w:rsidR="00D274B5" w:rsidRPr="00D274B5" w:rsidRDefault="00D274B5" w:rsidP="00D274B5">
      <w:pPr>
        <w:jc w:val="both"/>
        <w:rPr>
          <w:sz w:val="20"/>
          <w:szCs w:val="20"/>
        </w:rPr>
      </w:pPr>
      <w:r w:rsidRPr="00D274B5">
        <w:rPr>
          <w:sz w:val="20"/>
          <w:szCs w:val="20"/>
        </w:rPr>
        <w:t xml:space="preserve">ж) выполнить мероприятия, исключающие возможность переброса огня от лесных пожаров на здания и сооружения в населенных пунктах и на прилегающие к ним зоны (устройство защитных минерализованных противопожарных полос шириной не менее </w:t>
      </w:r>
      <w:smartTag w:uri="urn:schemas-microsoft-com:office:smarttags" w:element="metricconverter">
        <w:smartTagPr>
          <w:attr w:name="ProductID" w:val="5 метров"/>
        </w:smartTagPr>
        <w:r w:rsidRPr="00D274B5">
          <w:rPr>
            <w:sz w:val="20"/>
            <w:szCs w:val="20"/>
          </w:rPr>
          <w:t>5 метров</w:t>
        </w:r>
      </w:smartTag>
      <w:r w:rsidRPr="00D274B5">
        <w:rPr>
          <w:sz w:val="20"/>
          <w:szCs w:val="20"/>
        </w:rPr>
        <w:t>);</w:t>
      </w:r>
    </w:p>
    <w:p w:rsidR="00D274B5" w:rsidRPr="00D274B5" w:rsidRDefault="00D274B5" w:rsidP="00D274B5">
      <w:pPr>
        <w:jc w:val="both"/>
        <w:rPr>
          <w:sz w:val="20"/>
          <w:szCs w:val="20"/>
        </w:rPr>
      </w:pPr>
      <w:r w:rsidRPr="00D274B5">
        <w:rPr>
          <w:sz w:val="20"/>
          <w:szCs w:val="20"/>
        </w:rPr>
        <w:t>з) активизировать проведение целенаправленных пропагандистских мероприятий, провести разъяснительную работу среди населения об опасности разведения костров на территории населенных пунктов и на прилегающих к ним зонах, усилить воспитательную работу среди детей по предупреждению пожаров;</w:t>
      </w:r>
    </w:p>
    <w:p w:rsidR="00D274B5" w:rsidRPr="00D274B5" w:rsidRDefault="00D274B5" w:rsidP="00D274B5">
      <w:pPr>
        <w:jc w:val="both"/>
        <w:rPr>
          <w:sz w:val="20"/>
          <w:szCs w:val="20"/>
        </w:rPr>
      </w:pPr>
      <w:r w:rsidRPr="00D274B5">
        <w:rPr>
          <w:sz w:val="20"/>
          <w:szCs w:val="20"/>
        </w:rPr>
        <w:t>и) 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w:t>
      </w:r>
    </w:p>
    <w:p w:rsidR="00D274B5" w:rsidRPr="00D274B5" w:rsidRDefault="00D274B5" w:rsidP="00D274B5">
      <w:pPr>
        <w:jc w:val="both"/>
        <w:rPr>
          <w:sz w:val="20"/>
          <w:szCs w:val="20"/>
        </w:rPr>
      </w:pPr>
      <w:r w:rsidRPr="00D274B5">
        <w:rPr>
          <w:sz w:val="20"/>
          <w:szCs w:val="20"/>
        </w:rPr>
        <w:t>к) организовать охрану общественного порядка в местах возникновения пожаров на территории населенных пунктов;</w:t>
      </w:r>
    </w:p>
    <w:p w:rsidR="00D274B5" w:rsidRPr="00D274B5" w:rsidRDefault="00D274B5" w:rsidP="00D274B5">
      <w:pPr>
        <w:jc w:val="both"/>
        <w:rPr>
          <w:sz w:val="20"/>
          <w:szCs w:val="20"/>
        </w:rPr>
      </w:pPr>
      <w:r w:rsidRPr="00D274B5">
        <w:rPr>
          <w:sz w:val="20"/>
          <w:szCs w:val="20"/>
        </w:rPr>
        <w:t>л) определить резервы финансовых средств, горюче-смазочных материалов, огнетушащих средств и иных материальных ресурсов для ликвидации возможных пожаров;</w:t>
      </w:r>
    </w:p>
    <w:p w:rsidR="00D274B5" w:rsidRPr="00D274B5" w:rsidRDefault="00D274B5" w:rsidP="00D274B5">
      <w:pPr>
        <w:ind w:firstLine="567"/>
        <w:jc w:val="both"/>
        <w:rPr>
          <w:sz w:val="20"/>
          <w:szCs w:val="20"/>
        </w:rPr>
      </w:pPr>
      <w:r w:rsidRPr="00D274B5">
        <w:rPr>
          <w:sz w:val="20"/>
          <w:szCs w:val="20"/>
        </w:rPr>
        <w:lastRenderedPageBreak/>
        <w:t>Специалистам в Администрации дополнительно: </w:t>
      </w:r>
      <w:r w:rsidRPr="00D274B5">
        <w:rPr>
          <w:sz w:val="20"/>
          <w:szCs w:val="20"/>
        </w:rPr>
        <w:tab/>
      </w:r>
      <w:r w:rsidRPr="00D274B5">
        <w:rPr>
          <w:sz w:val="20"/>
          <w:szCs w:val="20"/>
        </w:rPr>
        <w:tab/>
      </w:r>
      <w:r w:rsidRPr="00D274B5">
        <w:rPr>
          <w:sz w:val="20"/>
          <w:szCs w:val="20"/>
        </w:rPr>
        <w:tab/>
      </w:r>
      <w:r w:rsidRPr="00D274B5">
        <w:rPr>
          <w:sz w:val="20"/>
          <w:szCs w:val="20"/>
        </w:rPr>
        <w:tab/>
      </w:r>
      <w:r w:rsidRPr="00D274B5">
        <w:rPr>
          <w:sz w:val="20"/>
          <w:szCs w:val="20"/>
        </w:rPr>
        <w:tab/>
      </w:r>
    </w:p>
    <w:p w:rsidR="00D274B5" w:rsidRPr="00D274B5" w:rsidRDefault="00D274B5" w:rsidP="00D274B5">
      <w:pPr>
        <w:jc w:val="both"/>
        <w:rPr>
          <w:sz w:val="20"/>
          <w:szCs w:val="20"/>
        </w:rPr>
      </w:pPr>
      <w:r w:rsidRPr="00D274B5">
        <w:rPr>
          <w:sz w:val="20"/>
          <w:szCs w:val="20"/>
        </w:rPr>
        <w:t>а) провести подворовый обход и собрания жителей с целью дополнительного инструктажа населения о пожароопасной обстановке;</w:t>
      </w:r>
    </w:p>
    <w:p w:rsidR="00D274B5" w:rsidRPr="00D274B5" w:rsidRDefault="00D274B5" w:rsidP="00D274B5">
      <w:pPr>
        <w:jc w:val="both"/>
        <w:rPr>
          <w:sz w:val="20"/>
          <w:szCs w:val="20"/>
        </w:rPr>
      </w:pPr>
      <w:r w:rsidRPr="00D274B5">
        <w:rPr>
          <w:sz w:val="20"/>
          <w:szCs w:val="20"/>
        </w:rPr>
        <w:t>б) запретить разведение костров, сжигание мусора и сухой травы.</w:t>
      </w:r>
    </w:p>
    <w:p w:rsidR="00D274B5" w:rsidRPr="00D274B5" w:rsidRDefault="00D274B5" w:rsidP="00D274B5">
      <w:pPr>
        <w:jc w:val="both"/>
        <w:rPr>
          <w:sz w:val="20"/>
          <w:szCs w:val="20"/>
        </w:rPr>
      </w:pPr>
      <w:r w:rsidRPr="00D274B5">
        <w:rPr>
          <w:sz w:val="20"/>
          <w:szCs w:val="20"/>
        </w:rPr>
        <w:t>в) обязать собственников домовладений окосить территорию, прилегающую к домовладению;</w:t>
      </w:r>
    </w:p>
    <w:p w:rsidR="00D274B5" w:rsidRPr="00D274B5" w:rsidRDefault="00D274B5" w:rsidP="00D274B5">
      <w:pPr>
        <w:jc w:val="both"/>
        <w:rPr>
          <w:sz w:val="20"/>
          <w:szCs w:val="20"/>
        </w:rPr>
      </w:pPr>
      <w:r w:rsidRPr="00D274B5">
        <w:rPr>
          <w:sz w:val="20"/>
          <w:szCs w:val="20"/>
        </w:rPr>
        <w:t>г) обязать домовладельцев создать запасы воды в емкостях;</w:t>
      </w:r>
    </w:p>
    <w:p w:rsidR="00D274B5" w:rsidRPr="00D274B5" w:rsidRDefault="00D274B5" w:rsidP="00D274B5">
      <w:pPr>
        <w:jc w:val="both"/>
        <w:rPr>
          <w:sz w:val="20"/>
          <w:szCs w:val="20"/>
        </w:rPr>
      </w:pPr>
      <w:r w:rsidRPr="00D274B5">
        <w:rPr>
          <w:sz w:val="20"/>
          <w:szCs w:val="20"/>
        </w:rPr>
        <w:t>д) на период особого противопожарного режима организовать круглосуточное дежурство домовладельцев с целью предупреждения и раннего выявления очагов возгорания.</w:t>
      </w:r>
    </w:p>
    <w:p w:rsidR="00D274B5" w:rsidRPr="00D274B5" w:rsidRDefault="00D274B5" w:rsidP="00D274B5">
      <w:pPr>
        <w:ind w:firstLine="708"/>
        <w:jc w:val="both"/>
        <w:rPr>
          <w:sz w:val="20"/>
          <w:szCs w:val="20"/>
        </w:rPr>
      </w:pPr>
      <w:r w:rsidRPr="00D274B5">
        <w:rPr>
          <w:sz w:val="20"/>
          <w:szCs w:val="20"/>
        </w:rPr>
        <w:t>Руководителям организаций всех форм собственности при установлении особого противопожарного режима рекомендуется:</w:t>
      </w:r>
    </w:p>
    <w:p w:rsidR="00D274B5" w:rsidRPr="00D274B5" w:rsidRDefault="00D274B5" w:rsidP="00D274B5">
      <w:pPr>
        <w:jc w:val="both"/>
        <w:rPr>
          <w:sz w:val="20"/>
          <w:szCs w:val="20"/>
        </w:rPr>
      </w:pPr>
      <w:r w:rsidRPr="00D274B5">
        <w:rPr>
          <w:sz w:val="20"/>
          <w:szCs w:val="20"/>
        </w:rPr>
        <w:t>а) провести проверку готовности сил и средств, привлекаемых для тушения пожаров;</w:t>
      </w:r>
    </w:p>
    <w:p w:rsidR="00D274B5" w:rsidRPr="00D274B5" w:rsidRDefault="00D274B5" w:rsidP="00D274B5">
      <w:pPr>
        <w:jc w:val="both"/>
        <w:rPr>
          <w:sz w:val="20"/>
          <w:szCs w:val="20"/>
        </w:rPr>
      </w:pPr>
      <w:r w:rsidRPr="00D274B5">
        <w:rPr>
          <w:sz w:val="20"/>
          <w:szCs w:val="20"/>
        </w:rPr>
        <w:t>б) принять меры по очистке территории, прилегающих к границам предприятий, организаций, от горючего мусора, сухой травы, особенно на участках, граничащих с лесными массивами;</w:t>
      </w:r>
    </w:p>
    <w:p w:rsidR="00D274B5" w:rsidRPr="00D274B5" w:rsidRDefault="00D274B5" w:rsidP="00D274B5">
      <w:pPr>
        <w:jc w:val="both"/>
        <w:rPr>
          <w:sz w:val="20"/>
          <w:szCs w:val="20"/>
        </w:rPr>
      </w:pPr>
      <w:r w:rsidRPr="00D274B5">
        <w:rPr>
          <w:sz w:val="20"/>
          <w:szCs w:val="20"/>
        </w:rPr>
        <w:t>в) в местах, представляющих особую опасность переброски огня от лесных массивов, обеспечить проведение опашки территории;</w:t>
      </w:r>
    </w:p>
    <w:p w:rsidR="00D274B5" w:rsidRPr="00D274B5" w:rsidRDefault="00D274B5" w:rsidP="00D274B5">
      <w:pPr>
        <w:jc w:val="both"/>
        <w:rPr>
          <w:sz w:val="20"/>
          <w:szCs w:val="20"/>
        </w:rPr>
      </w:pPr>
      <w:r w:rsidRPr="00D274B5">
        <w:rPr>
          <w:sz w:val="20"/>
          <w:szCs w:val="20"/>
        </w:rPr>
        <w:t>г) провести работы на подведомственной территории, с целью обеспечения беспрепятственного проезда пожарной техники к зданиям, сооружениям и другим строениям;</w:t>
      </w:r>
    </w:p>
    <w:p w:rsidR="00D274B5" w:rsidRPr="00D274B5" w:rsidRDefault="00D274B5" w:rsidP="00D274B5">
      <w:pPr>
        <w:jc w:val="both"/>
        <w:rPr>
          <w:sz w:val="20"/>
          <w:szCs w:val="20"/>
        </w:rPr>
      </w:pPr>
      <w:r w:rsidRPr="00D274B5">
        <w:rPr>
          <w:sz w:val="20"/>
          <w:szCs w:val="20"/>
        </w:rPr>
        <w:t>д) особое внимание обратить на исправность пожарных гидрантов и наличие подъездных путей к пожарным водоемам;</w:t>
      </w:r>
    </w:p>
    <w:p w:rsidR="00D274B5" w:rsidRPr="00D274B5" w:rsidRDefault="00D274B5" w:rsidP="00D274B5">
      <w:pPr>
        <w:jc w:val="both"/>
        <w:rPr>
          <w:sz w:val="20"/>
          <w:szCs w:val="20"/>
        </w:rPr>
      </w:pPr>
      <w:r w:rsidRPr="00D274B5">
        <w:rPr>
          <w:sz w:val="20"/>
          <w:szCs w:val="20"/>
        </w:rPr>
        <w:t>е) создать запасы воды, используя для этих целей имеющиеся емкости (бочки, поливочные машины и др.);</w:t>
      </w:r>
    </w:p>
    <w:p w:rsidR="00D274B5" w:rsidRPr="00D274B5" w:rsidRDefault="00D274B5" w:rsidP="00D274B5">
      <w:pPr>
        <w:jc w:val="both"/>
        <w:rPr>
          <w:sz w:val="20"/>
          <w:szCs w:val="20"/>
        </w:rPr>
      </w:pPr>
      <w:r w:rsidRPr="00D274B5">
        <w:rPr>
          <w:sz w:val="20"/>
          <w:szCs w:val="20"/>
        </w:rPr>
        <w:t>ж) исключить сжигание мусора, разведение костров на подведомственной территории;</w:t>
      </w:r>
    </w:p>
    <w:p w:rsidR="00D274B5" w:rsidRPr="00D274B5" w:rsidRDefault="00D274B5" w:rsidP="00D274B5">
      <w:pPr>
        <w:jc w:val="both"/>
        <w:rPr>
          <w:sz w:val="20"/>
          <w:szCs w:val="20"/>
        </w:rPr>
      </w:pPr>
      <w:r w:rsidRPr="00D274B5">
        <w:rPr>
          <w:sz w:val="20"/>
          <w:szCs w:val="20"/>
        </w:rPr>
        <w:t>з) провести с сотрудниками дополнительные инструктажи по обеспечению противопожарной безопасности;</w:t>
      </w:r>
    </w:p>
    <w:p w:rsidR="00D274B5" w:rsidRPr="00D274B5" w:rsidRDefault="00D274B5" w:rsidP="00D274B5">
      <w:pPr>
        <w:jc w:val="both"/>
        <w:rPr>
          <w:sz w:val="20"/>
          <w:szCs w:val="20"/>
        </w:rPr>
      </w:pPr>
      <w:r w:rsidRPr="00D274B5">
        <w:rPr>
          <w:sz w:val="20"/>
          <w:szCs w:val="20"/>
        </w:rPr>
        <w:t>и) из числа наиболее подготовленных сотрудников создать на предприятии внештатные пожарные расчеты, обеспечив их первичными средствами пожаротушения.</w:t>
      </w:r>
    </w:p>
    <w:p w:rsidR="00D274B5" w:rsidRPr="00D274B5" w:rsidRDefault="00D274B5" w:rsidP="00D274B5">
      <w:pPr>
        <w:jc w:val="both"/>
        <w:rPr>
          <w:sz w:val="20"/>
          <w:szCs w:val="20"/>
        </w:rPr>
      </w:pPr>
      <w:r w:rsidRPr="00D274B5">
        <w:rPr>
          <w:sz w:val="20"/>
          <w:szCs w:val="20"/>
        </w:rPr>
        <w:t>к) определить порядок вызова пожарной охраны;</w:t>
      </w:r>
    </w:p>
    <w:p w:rsidR="00D274B5" w:rsidRPr="00D274B5" w:rsidRDefault="00D274B5" w:rsidP="00D274B5">
      <w:pPr>
        <w:jc w:val="both"/>
        <w:rPr>
          <w:sz w:val="20"/>
          <w:szCs w:val="20"/>
        </w:rPr>
      </w:pPr>
      <w:r w:rsidRPr="00D274B5">
        <w:rPr>
          <w:sz w:val="20"/>
          <w:szCs w:val="20"/>
        </w:rPr>
        <w:t>л) осуществить иные мероприятия, связанные с решением вопросов содействия пожарной охране при тушении пожаров.</w:t>
      </w:r>
    </w:p>
    <w:p w:rsidR="00D274B5" w:rsidRPr="00D274B5" w:rsidRDefault="00D274B5" w:rsidP="00D274B5">
      <w:pPr>
        <w:jc w:val="both"/>
        <w:rPr>
          <w:sz w:val="20"/>
          <w:szCs w:val="20"/>
        </w:rPr>
      </w:pPr>
      <w:r w:rsidRPr="00D274B5">
        <w:rPr>
          <w:sz w:val="20"/>
          <w:szCs w:val="20"/>
        </w:rPr>
        <w:tab/>
      </w:r>
      <w:r w:rsidRPr="00D274B5">
        <w:rPr>
          <w:sz w:val="20"/>
          <w:szCs w:val="20"/>
        </w:rPr>
        <w:tab/>
      </w:r>
      <w:r w:rsidRPr="00D274B5">
        <w:rPr>
          <w:sz w:val="20"/>
          <w:szCs w:val="20"/>
        </w:rPr>
        <w:tab/>
      </w:r>
      <w:r w:rsidRPr="00D274B5">
        <w:rPr>
          <w:sz w:val="20"/>
          <w:szCs w:val="20"/>
        </w:rPr>
        <w:tab/>
      </w:r>
      <w:r w:rsidRPr="00D274B5">
        <w:rPr>
          <w:sz w:val="20"/>
          <w:szCs w:val="20"/>
        </w:rPr>
        <w:tab/>
        <w:t>__________</w:t>
      </w:r>
    </w:p>
    <w:p w:rsidR="00D274B5" w:rsidRPr="00D274B5" w:rsidRDefault="00D274B5" w:rsidP="00D274B5">
      <w:pPr>
        <w:jc w:val="both"/>
        <w:rPr>
          <w:b/>
          <w:sz w:val="20"/>
          <w:szCs w:val="20"/>
        </w:rPr>
      </w:pPr>
    </w:p>
    <w:p w:rsidR="006F4CB1" w:rsidRPr="00D274B5" w:rsidRDefault="006F4CB1" w:rsidP="00FF3361">
      <w:pPr>
        <w:rPr>
          <w:b/>
          <w:sz w:val="20"/>
          <w:szCs w:val="20"/>
        </w:rPr>
      </w:pPr>
    </w:p>
    <w:p w:rsidR="006F4CB1" w:rsidRPr="0099533B" w:rsidRDefault="006F4CB1" w:rsidP="00FF3361">
      <w:pPr>
        <w:rPr>
          <w:b/>
          <w:sz w:val="20"/>
          <w:szCs w:val="20"/>
        </w:rPr>
      </w:pPr>
    </w:p>
    <w:p w:rsidR="0099533B" w:rsidRPr="0061244C" w:rsidRDefault="0099533B" w:rsidP="0099533B">
      <w:pPr>
        <w:rPr>
          <w:b/>
        </w:rPr>
      </w:pPr>
    </w:p>
    <w:p w:rsidR="0099533B" w:rsidRPr="000F2BA2" w:rsidRDefault="0099533B" w:rsidP="0099533B">
      <w:pPr>
        <w:jc w:val="center"/>
        <w:rPr>
          <w:b/>
        </w:rPr>
      </w:pPr>
    </w:p>
    <w:p w:rsidR="006F4CB1" w:rsidRDefault="006F4CB1" w:rsidP="00FF3361">
      <w:pPr>
        <w:rPr>
          <w:b/>
          <w:sz w:val="18"/>
          <w:szCs w:val="18"/>
        </w:rPr>
      </w:pPr>
    </w:p>
    <w:p w:rsidR="006F4CB1" w:rsidRDefault="006F4CB1" w:rsidP="00FF3361">
      <w:pPr>
        <w:rPr>
          <w:b/>
          <w:sz w:val="18"/>
          <w:szCs w:val="18"/>
        </w:rPr>
      </w:pPr>
    </w:p>
    <w:p w:rsidR="006F4CB1" w:rsidRDefault="006F4CB1" w:rsidP="0099533B">
      <w:pPr>
        <w:jc w:val="center"/>
        <w:rPr>
          <w:b/>
          <w:sz w:val="18"/>
          <w:szCs w:val="18"/>
        </w:rPr>
      </w:pPr>
    </w:p>
    <w:p w:rsidR="0099533B" w:rsidRPr="0099533B" w:rsidRDefault="0099533B" w:rsidP="0099533B">
      <w:pPr>
        <w:jc w:val="center"/>
        <w:rPr>
          <w:sz w:val="20"/>
          <w:szCs w:val="20"/>
        </w:rPr>
      </w:pPr>
      <w:r w:rsidRPr="0099533B">
        <w:rPr>
          <w:sz w:val="20"/>
          <w:szCs w:val="20"/>
        </w:rPr>
        <w:t>Российская   Федерация</w:t>
      </w:r>
    </w:p>
    <w:p w:rsidR="0099533B" w:rsidRPr="0099533B" w:rsidRDefault="0099533B" w:rsidP="0099533B">
      <w:pPr>
        <w:jc w:val="center"/>
        <w:rPr>
          <w:sz w:val="20"/>
          <w:szCs w:val="20"/>
        </w:rPr>
      </w:pPr>
      <w:r w:rsidRPr="0099533B">
        <w:rPr>
          <w:sz w:val="20"/>
          <w:szCs w:val="20"/>
        </w:rPr>
        <w:t>Новгородская область Валдайский муниципальный район</w:t>
      </w:r>
    </w:p>
    <w:p w:rsidR="0099533B" w:rsidRPr="0099533B" w:rsidRDefault="0099533B" w:rsidP="0099533B">
      <w:pPr>
        <w:jc w:val="center"/>
        <w:rPr>
          <w:sz w:val="20"/>
          <w:szCs w:val="20"/>
        </w:rPr>
      </w:pPr>
      <w:r w:rsidRPr="0099533B">
        <w:rPr>
          <w:sz w:val="20"/>
          <w:szCs w:val="20"/>
        </w:rPr>
        <w:t>АДМИНИСТРАЦИЯ ЯЖЕЛБИЦКОГО СЕЛЬСКОГО ПОСЕЛЕНИЯ</w:t>
      </w:r>
    </w:p>
    <w:p w:rsidR="0099533B" w:rsidRPr="0099533B" w:rsidRDefault="0099533B" w:rsidP="0099533B">
      <w:pPr>
        <w:jc w:val="center"/>
        <w:rPr>
          <w:sz w:val="20"/>
          <w:szCs w:val="20"/>
        </w:rPr>
      </w:pPr>
      <w:r w:rsidRPr="0099533B">
        <w:rPr>
          <w:sz w:val="20"/>
          <w:szCs w:val="20"/>
        </w:rPr>
        <w:t>П О С Т А Н О В Л Е Н И Е</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от 21.04.2021 № 41</w:t>
      </w:r>
    </w:p>
    <w:p w:rsidR="0099533B" w:rsidRPr="0099533B" w:rsidRDefault="0099533B" w:rsidP="0099533B">
      <w:pPr>
        <w:rPr>
          <w:sz w:val="20"/>
          <w:szCs w:val="20"/>
        </w:rPr>
      </w:pPr>
      <w:r w:rsidRPr="0099533B">
        <w:rPr>
          <w:sz w:val="20"/>
          <w:szCs w:val="20"/>
        </w:rPr>
        <w:t xml:space="preserve">с. Яжелбицы </w:t>
      </w:r>
    </w:p>
    <w:p w:rsidR="0099533B" w:rsidRPr="0099533B" w:rsidRDefault="0099533B" w:rsidP="0099533B">
      <w:pPr>
        <w:rPr>
          <w:sz w:val="20"/>
          <w:szCs w:val="20"/>
        </w:rPr>
      </w:pP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p>
    <w:p w:rsidR="0099533B" w:rsidRPr="0099533B" w:rsidRDefault="0099533B" w:rsidP="0099533B">
      <w:pPr>
        <w:rPr>
          <w:sz w:val="20"/>
          <w:szCs w:val="20"/>
        </w:rPr>
      </w:pPr>
      <w:r w:rsidRPr="0099533B">
        <w:rPr>
          <w:sz w:val="20"/>
          <w:szCs w:val="20"/>
        </w:rPr>
        <w:t xml:space="preserve">Об утверждении документации </w:t>
      </w:r>
    </w:p>
    <w:p w:rsidR="0099533B" w:rsidRPr="0099533B" w:rsidRDefault="0099533B" w:rsidP="0099533B">
      <w:pPr>
        <w:rPr>
          <w:sz w:val="20"/>
          <w:szCs w:val="20"/>
        </w:rPr>
      </w:pPr>
      <w:r w:rsidRPr="0099533B">
        <w:rPr>
          <w:sz w:val="20"/>
          <w:szCs w:val="20"/>
        </w:rPr>
        <w:t xml:space="preserve">об открытом аукционе в </w:t>
      </w:r>
    </w:p>
    <w:p w:rsidR="0099533B" w:rsidRPr="0099533B" w:rsidRDefault="0099533B" w:rsidP="0099533B">
      <w:pPr>
        <w:rPr>
          <w:sz w:val="20"/>
          <w:szCs w:val="20"/>
        </w:rPr>
      </w:pPr>
      <w:r w:rsidRPr="0099533B">
        <w:rPr>
          <w:sz w:val="20"/>
          <w:szCs w:val="20"/>
        </w:rPr>
        <w:t xml:space="preserve">электронной форме </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осуществления процедуры определения поставщика (подрядчика, исполнителя) и заключения контракта на выполнение работ по организации освещения территории, включая архитектурную подсветку зданий, строений, сооружений в т. ч. с использованием энергосберегающих технологий в с. Яжелбицы (в соответствии с планом-графиком на 2021 г.) Администрация Яжелбицкого сельского поселения </w:t>
      </w:r>
    </w:p>
    <w:p w:rsidR="0099533B" w:rsidRPr="0099533B" w:rsidRDefault="0099533B" w:rsidP="0099533B">
      <w:pPr>
        <w:rPr>
          <w:sz w:val="20"/>
          <w:szCs w:val="20"/>
        </w:rPr>
      </w:pPr>
      <w:r w:rsidRPr="0099533B">
        <w:rPr>
          <w:sz w:val="20"/>
          <w:szCs w:val="20"/>
        </w:rPr>
        <w:t>ПОСТАНОВЛЯЕТ:</w:t>
      </w:r>
    </w:p>
    <w:p w:rsidR="0099533B" w:rsidRPr="0099533B" w:rsidRDefault="0099533B" w:rsidP="0099533B">
      <w:pPr>
        <w:rPr>
          <w:sz w:val="20"/>
          <w:szCs w:val="20"/>
        </w:rPr>
      </w:pPr>
      <w:r w:rsidRPr="0099533B">
        <w:rPr>
          <w:sz w:val="20"/>
          <w:szCs w:val="20"/>
        </w:rPr>
        <w:t>1. Утвердить прилагаемую аукционную документацию.</w:t>
      </w:r>
    </w:p>
    <w:p w:rsidR="0099533B" w:rsidRPr="0099533B" w:rsidRDefault="0099533B" w:rsidP="0099533B">
      <w:pPr>
        <w:rPr>
          <w:sz w:val="20"/>
          <w:szCs w:val="20"/>
        </w:rPr>
      </w:pPr>
      <w:r w:rsidRPr="0099533B">
        <w:rPr>
          <w:sz w:val="20"/>
          <w:szCs w:val="20"/>
        </w:rPr>
        <w:t>2. Поручить контрактному управляющему Фоминой И.Ю. в срок до 23.04.2021 г. включительно разместить извещение, аукционную документацию, включая проект контракта, на официальном сайте ЕИС в сфере закупок.</w:t>
      </w:r>
    </w:p>
    <w:p w:rsidR="0099533B" w:rsidRPr="0099533B" w:rsidRDefault="0099533B" w:rsidP="0099533B">
      <w:pPr>
        <w:rPr>
          <w:sz w:val="20"/>
          <w:szCs w:val="20"/>
        </w:rPr>
      </w:pPr>
      <w:r w:rsidRPr="0099533B">
        <w:rPr>
          <w:sz w:val="20"/>
          <w:szCs w:val="20"/>
        </w:rPr>
        <w:t>3. Контроль за исполнением настоящего постановления оставляю за собой.</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Глава сельского поселения</w:t>
      </w:r>
      <w:r w:rsidRPr="0099533B">
        <w:rPr>
          <w:sz w:val="20"/>
          <w:szCs w:val="20"/>
        </w:rPr>
        <w:tab/>
      </w:r>
      <w:r w:rsidRPr="0099533B">
        <w:rPr>
          <w:sz w:val="20"/>
          <w:szCs w:val="20"/>
        </w:rPr>
        <w:tab/>
      </w:r>
      <w:r w:rsidRPr="0099533B">
        <w:rPr>
          <w:sz w:val="20"/>
          <w:szCs w:val="20"/>
        </w:rPr>
        <w:tab/>
      </w:r>
      <w:r w:rsidRPr="0099533B">
        <w:rPr>
          <w:sz w:val="20"/>
          <w:szCs w:val="20"/>
        </w:rPr>
        <w:tab/>
        <w:t xml:space="preserve">                                          А.И. Иванов</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Утверждена</w:t>
      </w:r>
    </w:p>
    <w:p w:rsidR="0099533B" w:rsidRPr="0099533B" w:rsidRDefault="0099533B" w:rsidP="0099533B">
      <w:pPr>
        <w:rPr>
          <w:sz w:val="20"/>
          <w:szCs w:val="20"/>
        </w:rPr>
      </w:pPr>
      <w:r w:rsidRPr="0099533B">
        <w:rPr>
          <w:sz w:val="20"/>
          <w:szCs w:val="20"/>
        </w:rPr>
        <w:t xml:space="preserve">постановлением Администрации </w:t>
      </w:r>
    </w:p>
    <w:p w:rsidR="0099533B" w:rsidRPr="0099533B" w:rsidRDefault="0099533B" w:rsidP="0099533B">
      <w:pPr>
        <w:rPr>
          <w:sz w:val="20"/>
          <w:szCs w:val="20"/>
        </w:rPr>
      </w:pPr>
      <w:r w:rsidRPr="0099533B">
        <w:rPr>
          <w:sz w:val="20"/>
          <w:szCs w:val="20"/>
        </w:rPr>
        <w:t>Яжелбицкого сельского поселения</w:t>
      </w:r>
    </w:p>
    <w:p w:rsidR="0099533B" w:rsidRPr="0099533B" w:rsidRDefault="0099533B" w:rsidP="0099533B">
      <w:pPr>
        <w:rPr>
          <w:sz w:val="20"/>
          <w:szCs w:val="20"/>
        </w:rPr>
      </w:pPr>
      <w:r w:rsidRPr="0099533B">
        <w:rPr>
          <w:sz w:val="20"/>
          <w:szCs w:val="20"/>
        </w:rPr>
        <w:t xml:space="preserve">от 21.04.2021 № 41  </w:t>
      </w:r>
    </w:p>
    <w:p w:rsidR="0099533B" w:rsidRPr="0099533B" w:rsidRDefault="0099533B" w:rsidP="0099533B">
      <w:pPr>
        <w:rPr>
          <w:sz w:val="20"/>
          <w:szCs w:val="20"/>
        </w:rPr>
      </w:pPr>
    </w:p>
    <w:tbl>
      <w:tblPr>
        <w:tblW w:w="10031" w:type="dxa"/>
        <w:tblLook w:val="01E0" w:firstRow="1" w:lastRow="1" w:firstColumn="1" w:lastColumn="1" w:noHBand="0" w:noVBand="0"/>
      </w:tblPr>
      <w:tblGrid>
        <w:gridCol w:w="4644"/>
        <w:gridCol w:w="5387"/>
      </w:tblGrid>
      <w:tr w:rsidR="0099533B" w:rsidRPr="0099533B" w:rsidTr="00120BCB">
        <w:tc>
          <w:tcPr>
            <w:tcW w:w="464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w:t>
            </w:r>
          </w:p>
        </w:tc>
        <w:tc>
          <w:tcPr>
            <w:tcW w:w="5387" w:type="dxa"/>
          </w:tcPr>
          <w:p w:rsidR="0099533B" w:rsidRPr="0099533B" w:rsidRDefault="0099533B" w:rsidP="0099533B">
            <w:pPr>
              <w:rPr>
                <w:rFonts w:eastAsia="Andale Sans UI;Times New Roman"/>
                <w:sz w:val="20"/>
                <w:szCs w:val="20"/>
              </w:rPr>
            </w:pPr>
          </w:p>
        </w:tc>
      </w:tr>
    </w:tbl>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tbl>
      <w:tblPr>
        <w:tblW w:w="0" w:type="auto"/>
        <w:tblLayout w:type="fixed"/>
        <w:tblLook w:val="0000" w:firstRow="0" w:lastRow="0" w:firstColumn="0" w:lastColumn="0" w:noHBand="0" w:noVBand="0"/>
      </w:tblPr>
      <w:tblGrid>
        <w:gridCol w:w="4077"/>
      </w:tblGrid>
      <w:tr w:rsidR="0099533B" w:rsidRPr="0099533B" w:rsidTr="00120BCB">
        <w:tc>
          <w:tcPr>
            <w:tcW w:w="4077"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w:t>
            </w:r>
          </w:p>
        </w:tc>
      </w:tr>
    </w:tbl>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ДОКУМЕНТАЦИЯ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ОБ ЭЛЕКТРОННОМ АУКЦИОНЕ </w:t>
      </w:r>
    </w:p>
    <w:p w:rsidR="0099533B" w:rsidRPr="0099533B" w:rsidRDefault="0099533B" w:rsidP="0099533B">
      <w:pPr>
        <w:rPr>
          <w:rFonts w:eastAsia="Andale Sans UI;Times New Roman"/>
          <w:sz w:val="20"/>
          <w:szCs w:val="20"/>
        </w:rPr>
      </w:pPr>
      <w:r w:rsidRPr="0099533B">
        <w:rPr>
          <w:rFonts w:eastAsia="Andale Sans UI;Times New Roman"/>
          <w:sz w:val="20"/>
          <w:szCs w:val="20"/>
        </w:rPr>
        <w:t>«Ремонт автомобильных дорог общего пользования местного значения с. Яжелбицы Валдайского района Новгородской области»</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(Закупка у субъектов малого предпринимательства, социально ориентированных некоммерческих организаций)</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Заказчик: Администрация Яжелбицкого сельского поселения</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sectPr w:rsidR="0099533B" w:rsidRPr="0099533B">
          <w:footerReference w:type="even" r:id="rId20"/>
          <w:pgSz w:w="11906" w:h="16838"/>
          <w:pgMar w:top="851" w:right="851" w:bottom="851" w:left="1134" w:header="0" w:footer="708" w:gutter="0"/>
          <w:cols w:space="720"/>
          <w:formProt w:val="0"/>
          <w:docGrid w:linePitch="600" w:charSpace="-6350"/>
        </w:sectPr>
      </w:pPr>
      <w:r w:rsidRPr="0099533B">
        <w:rPr>
          <w:rFonts w:eastAsia="Andale Sans UI;Times New Roman"/>
          <w:sz w:val="20"/>
          <w:szCs w:val="20"/>
        </w:rPr>
        <w:t xml:space="preserve">с. </w:t>
      </w:r>
      <w:r w:rsidRPr="0099533B">
        <w:rPr>
          <w:sz w:val="20"/>
          <w:szCs w:val="20"/>
        </w:rPr>
        <w:t>Яжелбицы</w:t>
      </w:r>
      <w:r w:rsidRPr="0099533B">
        <w:rPr>
          <w:rFonts w:eastAsia="Andale Sans UI;Times New Roman"/>
          <w:sz w:val="20"/>
          <w:szCs w:val="20"/>
        </w:rPr>
        <w:t>, 2021 г.</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РАЗДЕЛ 1. ОБЩИЕ УСЛОВИЯ ПРОВЕДЕНИЯ ЭЛЕКТРОННОГО АУКЦИОНА</w:t>
      </w:r>
      <w:bookmarkStart w:id="3" w:name="Bookmark"/>
      <w:bookmarkStart w:id="4" w:name="Bookmark1"/>
      <w:bookmarkEnd w:id="3"/>
    </w:p>
    <w:p w:rsidR="0099533B" w:rsidRPr="0099533B" w:rsidRDefault="0099533B" w:rsidP="0099533B">
      <w:pPr>
        <w:rPr>
          <w:rFonts w:eastAsia="Andale Sans UI;Times New Roman"/>
          <w:sz w:val="20"/>
          <w:szCs w:val="20"/>
        </w:rPr>
      </w:pPr>
    </w:p>
    <w:bookmarkEnd w:id="4"/>
    <w:p w:rsidR="0099533B" w:rsidRPr="0099533B" w:rsidRDefault="0099533B" w:rsidP="0099533B">
      <w:pPr>
        <w:rPr>
          <w:rFonts w:eastAsia="Andale Sans UI;Times New Roman"/>
          <w:sz w:val="20"/>
          <w:szCs w:val="20"/>
        </w:rPr>
      </w:pPr>
      <w:r w:rsidRPr="0099533B">
        <w:rPr>
          <w:rFonts w:eastAsia="Andale Sans UI;Times New Roman"/>
          <w:sz w:val="20"/>
          <w:szCs w:val="20"/>
        </w:rPr>
        <w:t>1. ОБЩИЕ ПОЛОЖЕНИЯ</w:t>
      </w:r>
      <w:bookmarkStart w:id="5" w:name="Bookmark2"/>
    </w:p>
    <w:p w:rsidR="0099533B" w:rsidRPr="0099533B" w:rsidRDefault="0099533B" w:rsidP="0099533B">
      <w:pPr>
        <w:rPr>
          <w:rFonts w:eastAsia="Andale Sans UI;Times New Roman"/>
          <w:sz w:val="20"/>
          <w:szCs w:val="20"/>
        </w:rPr>
      </w:pPr>
    </w:p>
    <w:bookmarkEnd w:id="5"/>
    <w:p w:rsidR="0099533B" w:rsidRPr="0099533B" w:rsidRDefault="0099533B" w:rsidP="0099533B">
      <w:pPr>
        <w:rPr>
          <w:rFonts w:eastAsia="Andale Sans UI;Times New Roman"/>
          <w:sz w:val="20"/>
          <w:szCs w:val="20"/>
        </w:rPr>
      </w:pPr>
      <w:r w:rsidRPr="0099533B">
        <w:rPr>
          <w:rFonts w:eastAsia="Andale Sans UI;Times New Roman"/>
          <w:sz w:val="20"/>
          <w:szCs w:val="20"/>
        </w:rPr>
        <w:t>1.1. Законодательное регулирование</w:t>
      </w:r>
    </w:p>
    <w:p w:rsidR="0099533B" w:rsidRPr="0099533B" w:rsidRDefault="0099533B" w:rsidP="0099533B">
      <w:pPr>
        <w:rPr>
          <w:rFonts w:eastAsia="Andale Sans UI;Times New Roman"/>
          <w:sz w:val="20"/>
          <w:szCs w:val="20"/>
        </w:rPr>
      </w:pPr>
      <w:r w:rsidRPr="0099533B">
        <w:rPr>
          <w:rFonts w:eastAsia="Andale Sans UI;Times New Roman"/>
          <w:sz w:val="20"/>
          <w:szCs w:val="20"/>
        </w:rPr>
        <w:t>1.1.1. 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также «Закон о контрактной системе», «Закон №44-ФЗ»), а также иным законодательством РФ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99533B" w:rsidRPr="0099533B" w:rsidRDefault="0099533B" w:rsidP="0099533B">
      <w:pPr>
        <w:rPr>
          <w:rFonts w:eastAsia="Andale Sans UI;Times New Roman"/>
          <w:sz w:val="20"/>
          <w:szCs w:val="20"/>
        </w:rPr>
      </w:pPr>
      <w:r w:rsidRPr="0099533B">
        <w:rPr>
          <w:rFonts w:eastAsia="Andale Sans UI;Times New Roman"/>
          <w:sz w:val="20"/>
          <w:szCs w:val="20"/>
        </w:rPr>
        <w:t>1.1.2. Термины и понятия, используемые в настоящей документации об аукционе, используются в значениях, предусмотренных нормативными правовыми актами, указанными в подпункте 1.1.1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1.1.3. Во всем, что не предусмотрено настоящей документации об аукционе, заинтересованные лица руководствуются положениями нормативных правовых актов, указанных в подпункте 1.1.1 настоящего Раздела.</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1.2. </w:t>
      </w:r>
      <w:bookmarkStart w:id="6" w:name="Bookmark3"/>
      <w:r w:rsidRPr="0099533B">
        <w:rPr>
          <w:rFonts w:eastAsia="Andale Sans UI;Times New Roman"/>
          <w:sz w:val="20"/>
          <w:szCs w:val="20"/>
        </w:rPr>
        <w:t>Объект закупки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1.2.1. Заказчик, указанный в извещении о проведении электронного аукциона (далее – извещении о проведении аукциона) и Разделе 2. «ИНФОРМАЦИОННАЯ КАРТА ЭЛЕКТРОННОГО АУКЦИОНА» приглашает заинтересованных лиц принять участие в электронном аукционе (далее – аукцион), объект закупки и условия которого указаны в Разделе 2. «ИНФОРМАЦИОННАЯ КАРТА ЭЛЕКТРОННОГО АУКЦИОНА» и Разделе 4. «Техническое задание» в соответствии с процедурами, условиями и положениями настоящей документации об аукционе, проекта государственного, муниципального контракта, контракта или гражданско-правового договора бюджетных учреждений (далее - контракт). </w:t>
      </w:r>
    </w:p>
    <w:p w:rsidR="0099533B" w:rsidRPr="0099533B" w:rsidRDefault="0099533B" w:rsidP="0099533B">
      <w:pPr>
        <w:rPr>
          <w:rFonts w:eastAsia="Andale Sans UI;Times New Roman"/>
          <w:sz w:val="20"/>
          <w:szCs w:val="20"/>
        </w:rPr>
      </w:pPr>
    </w:p>
    <w:bookmarkEnd w:id="6"/>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1.3. Требования к участникам </w:t>
      </w:r>
      <w:bookmarkStart w:id="7" w:name="Bookmark4"/>
      <w:r w:rsidRPr="0099533B">
        <w:rPr>
          <w:rFonts w:eastAsia="Andale Sans UI;Times New Roman"/>
          <w:sz w:val="20"/>
          <w:szCs w:val="20"/>
        </w:rPr>
        <w:t>закупки</w:t>
      </w:r>
    </w:p>
    <w:p w:rsidR="0099533B" w:rsidRPr="0099533B" w:rsidRDefault="0099533B" w:rsidP="0099533B">
      <w:pPr>
        <w:rPr>
          <w:sz w:val="20"/>
          <w:szCs w:val="20"/>
        </w:rPr>
      </w:pPr>
      <w:r w:rsidRPr="0099533B">
        <w:rPr>
          <w:sz w:val="20"/>
          <w:szCs w:val="20"/>
        </w:rPr>
        <w:t xml:space="preserve">1.3.1. В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1.3.2. Участники закупки (далее – участники аукциона)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 </w:t>
      </w:r>
    </w:p>
    <w:p w:rsidR="0099533B" w:rsidRPr="0099533B" w:rsidRDefault="0099533B" w:rsidP="0099533B">
      <w:pPr>
        <w:rPr>
          <w:rFonts w:eastAsia="Andale Sans UI;Times New Roman"/>
          <w:sz w:val="20"/>
          <w:szCs w:val="20"/>
        </w:rPr>
      </w:pPr>
      <w:r w:rsidRPr="0099533B">
        <w:rPr>
          <w:rFonts w:eastAsia="Andale Sans UI;Times New Roman"/>
          <w:sz w:val="20"/>
          <w:szCs w:val="20"/>
        </w:rPr>
        <w:t>1.3.3. При осуществлении закупки путем проведения аукциона в соответствии с настоящей документацией об аукционе к участникам аукциона устанавливаются следующие единые требования: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объектом закупки;</w:t>
      </w:r>
    </w:p>
    <w:p w:rsidR="0099533B" w:rsidRPr="0099533B" w:rsidRDefault="0099533B" w:rsidP="0099533B">
      <w:pPr>
        <w:rPr>
          <w:rFonts w:eastAsia="Andale Sans UI;Times New Roman"/>
          <w:sz w:val="20"/>
          <w:szCs w:val="20"/>
        </w:rPr>
      </w:pPr>
      <w:r w:rsidRPr="0099533B">
        <w:rPr>
          <w:rFonts w:eastAsia="Andale Sans UI;Times New Roman"/>
          <w:sz w:val="20"/>
          <w:szCs w:val="20"/>
        </w:rPr>
        <w:t>2)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99533B" w:rsidRPr="0099533B" w:rsidRDefault="0099533B" w:rsidP="0099533B">
      <w:pPr>
        <w:rPr>
          <w:rFonts w:eastAsia="Andale Sans UI;Times New Roman"/>
          <w:sz w:val="20"/>
          <w:szCs w:val="20"/>
        </w:rPr>
      </w:pPr>
      <w:r w:rsidRPr="0099533B">
        <w:rPr>
          <w:rFonts w:eastAsia="Andale Sans UI;Times New Roman"/>
          <w:sz w:val="20"/>
          <w:szCs w:val="20"/>
        </w:rPr>
        <w:t>3) неприостановление деятельности участника аукциона в порядке, установленном Кодексом РФ об административных правонарушениях, на дату подачи заявки на участие в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 отсутствие у участника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5) 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w:t>
      </w:r>
      <w:r w:rsidRPr="0099533B">
        <w:rPr>
          <w:rFonts w:eastAsia="Andale Sans UI;Times New Roman"/>
          <w:sz w:val="20"/>
          <w:szCs w:val="20"/>
        </w:rPr>
        <w:lastRenderedPageBreak/>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6) участник аукциона - юридическое лицо, которое в течение двух лет до момента подачи заявки на участие в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9533B" w:rsidRPr="0099533B" w:rsidRDefault="0099533B" w:rsidP="0099533B">
      <w:pPr>
        <w:rPr>
          <w:rFonts w:eastAsia="Andale Sans UI;Times New Roman"/>
          <w:sz w:val="20"/>
          <w:szCs w:val="20"/>
        </w:rPr>
      </w:pPr>
      <w:r w:rsidRPr="0099533B">
        <w:rPr>
          <w:rFonts w:eastAsia="Andale Sans UI;Times New Roman"/>
          <w:sz w:val="20"/>
          <w:szCs w:val="20"/>
        </w:rPr>
        <w:t>7) обладание участником аукциона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9533B" w:rsidRPr="0099533B" w:rsidRDefault="0099533B" w:rsidP="0099533B">
      <w:pPr>
        <w:rPr>
          <w:rFonts w:eastAsia="Andale Sans UI;Times New Roman"/>
          <w:sz w:val="20"/>
          <w:szCs w:val="20"/>
        </w:rPr>
      </w:pPr>
      <w:r w:rsidRPr="0099533B">
        <w:rPr>
          <w:rFonts w:eastAsia="Andale Sans UI;Times New Roman"/>
          <w:sz w:val="20"/>
          <w:szCs w:val="20"/>
        </w:rPr>
        <w:t>8)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подпункта 1.3.3. настоящего Раздела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99533B" w:rsidRPr="0099533B" w:rsidRDefault="0099533B" w:rsidP="0099533B">
      <w:pPr>
        <w:rPr>
          <w:rFonts w:eastAsia="Andale Sans UI;Times New Roman"/>
          <w:sz w:val="20"/>
          <w:szCs w:val="20"/>
        </w:rPr>
      </w:pPr>
      <w:r w:rsidRPr="0099533B">
        <w:rPr>
          <w:rFonts w:eastAsia="Andale Sans UI;Times New Roman"/>
          <w:sz w:val="20"/>
          <w:szCs w:val="20"/>
        </w:rPr>
        <w:t>9) участник закупки не является офшорной компанией;</w:t>
      </w:r>
    </w:p>
    <w:p w:rsidR="0099533B" w:rsidRPr="0099533B" w:rsidRDefault="0099533B" w:rsidP="0099533B">
      <w:pPr>
        <w:rPr>
          <w:rFonts w:eastAsia="Andale Sans UI;Times New Roman"/>
          <w:sz w:val="20"/>
          <w:szCs w:val="20"/>
        </w:rPr>
      </w:pPr>
      <w:r w:rsidRPr="0099533B">
        <w:rPr>
          <w:rFonts w:eastAsia="Andale Sans UI;Times New Roman"/>
          <w:sz w:val="20"/>
          <w:szCs w:val="20"/>
        </w:rPr>
        <w:t>10) отсутствие у участника закупки ограничений для участия в закупках, установленных законодательством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1.3.4. Заказчиком на основании ч. 1.1 ст. 31 Федерального закона от 05.04.2013 № 44-ФЗ «О контрактной системе в сфере закупок товаров, работ, услуг для обеспечения государственных и муниципальных нужд» установлено требование об отсутствии в реестре недобросовестных поставщиков (подрядчиков, исполнителей) информации об участнике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 юридического лица.</w:t>
      </w:r>
    </w:p>
    <w:p w:rsidR="0099533B" w:rsidRPr="0099533B" w:rsidRDefault="0099533B" w:rsidP="0099533B">
      <w:pPr>
        <w:rPr>
          <w:rFonts w:eastAsia="Andale Sans UI;Times New Roman"/>
          <w:sz w:val="20"/>
          <w:szCs w:val="20"/>
        </w:rPr>
      </w:pPr>
      <w:r w:rsidRPr="0099533B">
        <w:rPr>
          <w:rFonts w:eastAsia="Andale Sans UI;Times New Roman"/>
          <w:sz w:val="20"/>
          <w:szCs w:val="20"/>
        </w:rPr>
        <w:t>1.3.5.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1.3.6. Соответствующие (конкретные) требования к участникам аукциона, предусмотренные подпунктами 1.3.3, 1.3.4. 1.3.5. настоящего Раздела, установлены (приведены) в извещении о проведении аукциона и Разделе 2. «ИНФОРМАЦИОННАЯ КАРТА ЭЛЕКТРОННОГО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1.3.7. Требования к участникам аукциона предъявляются в равной мере ко всем участникам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1.3.8. Участие в аукционе может быть ограничено только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В случае, если заказчиком принято решение об ограничении участия в аукционе, информация о таком ограничении с обоснованием его причин указывается заказчиком в извещении о проведении аукциона и Разделе 2. «ИНФОРМАЦИОННАЯ КАРТА ЭЛЕКТРОННОГО АУКЦИОНА».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1.3.9. Аукционная комиссия проверяет соответствие участников аукциона требованиям, указанным в пунктах 1 и 6 подпункта 1.3.3 и подпункте 1.3.4. настоящего Раздела, и в отношении отдельных видов закупок товаров, работ, услуг требованиям, установленным подпунктом 1.3.5 настоящего Раздела, а также вправе проверять соответствие участников аукциона требованиям, указанным в пунктах 2 – 10 подпункта 1.3.3 настоящего Раздела.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1.3.10.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 участник аукциона не соответствует требованиям подпунктов 1.3.3, 1.3.4, 1.3.5 (при наличии таких требований) настоящего Раздела, или предоставил недостоверную информацию в отношении своего соответствия указанным требованиям. </w:t>
      </w:r>
    </w:p>
    <w:p w:rsidR="0099533B" w:rsidRPr="0099533B" w:rsidRDefault="0099533B" w:rsidP="0099533B">
      <w:pPr>
        <w:rPr>
          <w:rFonts w:eastAsia="Andale Sans UI;Times New Roman"/>
          <w:sz w:val="20"/>
          <w:szCs w:val="20"/>
        </w:rPr>
      </w:pPr>
      <w:r w:rsidRPr="0099533B">
        <w:rPr>
          <w:rFonts w:eastAsia="Andale Sans UI;Times New Roman"/>
          <w:sz w:val="20"/>
          <w:szCs w:val="20"/>
        </w:rPr>
        <w:t>1.3.11.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подпунктом 1.3.10 настоящего Раздела, отстранение участника аукциона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аукционная комиссия обнаружит, что:</w:t>
      </w:r>
    </w:p>
    <w:p w:rsidR="0099533B" w:rsidRPr="0099533B" w:rsidRDefault="0099533B" w:rsidP="0099533B">
      <w:pPr>
        <w:rPr>
          <w:rFonts w:eastAsia="Andale Sans UI;Times New Roman"/>
          <w:sz w:val="20"/>
          <w:szCs w:val="20"/>
        </w:rPr>
      </w:pPr>
      <w:r w:rsidRPr="0099533B">
        <w:rPr>
          <w:rFonts w:eastAsia="Andale Sans UI;Times New Roman"/>
          <w:sz w:val="20"/>
          <w:szCs w:val="20"/>
        </w:rPr>
        <w:t>1) предельная отпускная цена лекарственных препаратов, предлагаемых таким участником аукциона, не зарегистрирована;</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2) предлагаемая таким участником аукциона цена закупаемых лекарственных препаратов (в случае, если участник аукциона является производителем таких лекарственных препаратов или если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аукциона отказывается.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1.3.12. В случае отказа заказчика от заключения контракта с победителем аукциона по основаниям, предусмотренным частями 9 и 10 статьи 31 Закона о контрактной системе,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 даты его подписания направляется заказчиком данному победителю. При этом заказчик вправе заключить контракт с иным участником аукциона,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аукциона по основаниям, предусмотренным пунктом 2 части 10 Закона о контрактной системе победитель признается уклонившимся от заключения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1.3.13. Решение об отстранении участника аукциона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Законом о контрактной системе порядке.</w:t>
      </w:r>
    </w:p>
    <w:p w:rsidR="0099533B" w:rsidRPr="0099533B" w:rsidRDefault="0099533B" w:rsidP="0099533B">
      <w:pPr>
        <w:rPr>
          <w:rFonts w:eastAsia="Andale Sans UI;Times New Roman"/>
          <w:sz w:val="20"/>
          <w:szCs w:val="20"/>
        </w:rPr>
      </w:pPr>
    </w:p>
    <w:bookmarkEnd w:id="7"/>
    <w:p w:rsidR="0099533B" w:rsidRPr="0099533B" w:rsidRDefault="0099533B" w:rsidP="0099533B">
      <w:pPr>
        <w:rPr>
          <w:rFonts w:eastAsia="Andale Sans UI;Times New Roman"/>
          <w:sz w:val="20"/>
          <w:szCs w:val="20"/>
        </w:rPr>
      </w:pPr>
      <w:r w:rsidRPr="0099533B">
        <w:rPr>
          <w:rFonts w:eastAsia="Andale Sans UI;Times New Roman"/>
          <w:sz w:val="20"/>
          <w:szCs w:val="20"/>
        </w:rPr>
        <w:t>1.4. Преимущества, предоставляемые в соответствии со статьями 28 и 29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1.4.1. Предоставление учреждениям и предприятиям уголовно-исполнительной системы,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99533B" w:rsidRPr="0099533B" w:rsidRDefault="0099533B" w:rsidP="0099533B">
      <w:pPr>
        <w:rPr>
          <w:rFonts w:eastAsia="Andale Sans UI;Times New Roman"/>
          <w:sz w:val="20"/>
          <w:szCs w:val="20"/>
        </w:rPr>
      </w:pPr>
      <w:r w:rsidRPr="0099533B">
        <w:rPr>
          <w:rFonts w:eastAsia="Andale Sans UI;Times New Roman"/>
          <w:sz w:val="20"/>
          <w:szCs w:val="20"/>
        </w:rPr>
        <w:t>1.4.1.1. В случае, если победителем определения поставщика (подрядчика, исполнителя)признано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1.4.2 Предоставление организациям инвалидов, являющимся участниками аукциона, преимуществ осуществляется в отношении предлагаемых ими цены контракта, суммы цен единиц товара, работы, услуги в размере до 15% в установленном Правительством РФ порядке и в соответствии с утвержденными Правительством РФ перечнями товаров, работ, услуг. Информация о предоставлении таких преимуществ указывается в извещении о проведении аукциона и Разделе 2. «ИНФОРМАЦИОННАЯ КАРТА ЭЛЕКТРОННОГО АУКЦИОНА» в отношении товаров, работ, услуг, включенных в указанные перечни. </w:t>
      </w:r>
    </w:p>
    <w:p w:rsidR="0099533B" w:rsidRPr="0099533B" w:rsidRDefault="0099533B" w:rsidP="0099533B">
      <w:pPr>
        <w:rPr>
          <w:rFonts w:eastAsia="Andale Sans UI;Times New Roman"/>
          <w:sz w:val="20"/>
          <w:szCs w:val="20"/>
        </w:rPr>
      </w:pPr>
      <w:r w:rsidRPr="0099533B">
        <w:rPr>
          <w:rFonts w:eastAsia="Andale Sans UI;Times New Roman"/>
          <w:sz w:val="20"/>
          <w:szCs w:val="20"/>
        </w:rPr>
        <w:t>1.4.2.1.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 проведении аукциона.</w:t>
      </w:r>
    </w:p>
    <w:p w:rsidR="0099533B" w:rsidRPr="0099533B" w:rsidRDefault="0099533B" w:rsidP="0099533B">
      <w:pPr>
        <w:rPr>
          <w:rFonts w:eastAsia="Andale Sans UI;Times New Roman"/>
          <w:sz w:val="20"/>
          <w:szCs w:val="20"/>
        </w:rPr>
      </w:pPr>
      <w:bookmarkStart w:id="8" w:name="Bookmark6"/>
    </w:p>
    <w:bookmarkEnd w:id="8"/>
    <w:p w:rsidR="0099533B" w:rsidRPr="0099533B" w:rsidRDefault="0099533B" w:rsidP="0099533B">
      <w:pPr>
        <w:rPr>
          <w:rFonts w:eastAsia="Andale Sans UI;Times New Roman"/>
          <w:sz w:val="20"/>
          <w:szCs w:val="20"/>
        </w:rPr>
      </w:pPr>
      <w:r w:rsidRPr="0099533B">
        <w:rPr>
          <w:rFonts w:eastAsia="Andale Sans UI;Times New Roman"/>
          <w:sz w:val="20"/>
          <w:szCs w:val="20"/>
        </w:rPr>
        <w:t>2.</w:t>
      </w:r>
      <w:r w:rsidRPr="0099533B">
        <w:rPr>
          <w:rFonts w:eastAsia="Andale Sans UI;Times New Roman"/>
          <w:sz w:val="20"/>
          <w:szCs w:val="20"/>
        </w:rPr>
        <w:tab/>
        <w:t>ДОКУМЕНТАЦИЯ ОБ АУКЦИОНЕ</w:t>
      </w:r>
      <w:bookmarkStart w:id="9" w:name="Bookmark7"/>
      <w:bookmarkStart w:id="10" w:name="Bookmark9"/>
      <w:bookmarkStart w:id="11" w:name="Bookmark8"/>
      <w:bookmarkEnd w:id="9"/>
      <w:bookmarkEnd w:id="10"/>
    </w:p>
    <w:p w:rsidR="0099533B" w:rsidRPr="0099533B" w:rsidRDefault="0099533B" w:rsidP="0099533B">
      <w:pPr>
        <w:rPr>
          <w:rFonts w:eastAsia="Andale Sans UI;Times New Roman"/>
          <w:sz w:val="20"/>
          <w:szCs w:val="20"/>
        </w:rPr>
      </w:pPr>
    </w:p>
    <w:bookmarkEnd w:id="11"/>
    <w:p w:rsidR="0099533B" w:rsidRPr="0099533B" w:rsidRDefault="0099533B" w:rsidP="0099533B">
      <w:pPr>
        <w:rPr>
          <w:rFonts w:eastAsia="Andale Sans UI;Times New Roman"/>
          <w:sz w:val="20"/>
          <w:szCs w:val="20"/>
        </w:rPr>
      </w:pPr>
      <w:r w:rsidRPr="0099533B">
        <w:rPr>
          <w:rFonts w:eastAsia="Andale Sans UI;Times New Roman"/>
          <w:sz w:val="20"/>
          <w:szCs w:val="20"/>
        </w:rPr>
        <w:t>2.1.</w:t>
      </w:r>
      <w:r w:rsidRPr="0099533B">
        <w:rPr>
          <w:rFonts w:eastAsia="Andale Sans UI;Times New Roman"/>
          <w:sz w:val="20"/>
          <w:szCs w:val="20"/>
        </w:rPr>
        <w:tab/>
        <w:t>Содержание документации об аукционе</w:t>
      </w:r>
      <w:bookmarkStart w:id="12" w:name="Bookmark10"/>
      <w:bookmarkStart w:id="13" w:name="Bookmark11"/>
      <w:bookmarkEnd w:id="12"/>
    </w:p>
    <w:p w:rsidR="0099533B" w:rsidRPr="0099533B" w:rsidRDefault="0099533B" w:rsidP="0099533B">
      <w:pPr>
        <w:rPr>
          <w:rFonts w:eastAsia="Andale Sans UI;Times New Roman"/>
          <w:sz w:val="20"/>
          <w:szCs w:val="20"/>
        </w:rPr>
      </w:pPr>
      <w:r w:rsidRPr="0099533B">
        <w:rPr>
          <w:rFonts w:eastAsia="Andale Sans UI;Times New Roman"/>
          <w:sz w:val="20"/>
          <w:szCs w:val="20"/>
        </w:rPr>
        <w:t>Документация об аукционе включает перечисленные ниже документы, а также возможные изменения к документации об аукционе, вносимые в соответствии с пунктом 2.3 настоящего Раздела.</w:t>
      </w:r>
    </w:p>
    <w:tbl>
      <w:tblPr>
        <w:tblW w:w="0" w:type="auto"/>
        <w:tblInd w:w="1" w:type="dxa"/>
        <w:tblLayout w:type="fixed"/>
        <w:tblLook w:val="0000" w:firstRow="0" w:lastRow="0" w:firstColumn="0" w:lastColumn="0" w:noHBand="0" w:noVBand="0"/>
      </w:tblPr>
      <w:tblGrid>
        <w:gridCol w:w="1559"/>
        <w:gridCol w:w="8159"/>
      </w:tblGrid>
      <w:tr w:rsidR="0099533B" w:rsidRPr="0099533B" w:rsidTr="00120BCB">
        <w:tc>
          <w:tcPr>
            <w:tcW w:w="15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1.</w:t>
            </w:r>
          </w:p>
        </w:tc>
        <w:tc>
          <w:tcPr>
            <w:tcW w:w="81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Общие условия проведения электронного аукциона </w:t>
            </w:r>
          </w:p>
          <w:p w:rsidR="0099533B" w:rsidRPr="0099533B" w:rsidRDefault="0099533B" w:rsidP="0099533B">
            <w:pPr>
              <w:rPr>
                <w:rFonts w:eastAsia="Andale Sans UI;Times New Roman"/>
                <w:sz w:val="20"/>
                <w:szCs w:val="20"/>
              </w:rPr>
            </w:pPr>
            <w:r w:rsidRPr="0099533B">
              <w:rPr>
                <w:rFonts w:eastAsia="Andale Sans UI;Times New Roman"/>
                <w:sz w:val="20"/>
                <w:szCs w:val="20"/>
              </w:rPr>
              <w:t>(положения, предусматривающие общий порядок проведения аукциона в соответствии с действующим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99533B" w:rsidRPr="0099533B" w:rsidTr="00120BCB">
        <w:tc>
          <w:tcPr>
            <w:tcW w:w="15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2.</w:t>
            </w:r>
          </w:p>
        </w:tc>
        <w:tc>
          <w:tcPr>
            <w:tcW w:w="81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Информационная карта электронного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(положения, дополняющие (уточняющие) раздел 1 документации об аукционе, с учетом объекта закупки и условий заключаемого контракта)</w:t>
            </w:r>
          </w:p>
        </w:tc>
      </w:tr>
      <w:tr w:rsidR="0099533B" w:rsidRPr="0099533B" w:rsidTr="00120BCB">
        <w:trPr>
          <w:trHeight w:val="223"/>
        </w:trPr>
        <w:tc>
          <w:tcPr>
            <w:tcW w:w="15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3.</w:t>
            </w:r>
          </w:p>
        </w:tc>
        <w:tc>
          <w:tcPr>
            <w:tcW w:w="81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Обоснование начальной (максимальной) цены контракта, начальной суммы цен единиц товара, работы, услуги</w:t>
            </w:r>
          </w:p>
        </w:tc>
      </w:tr>
      <w:tr w:rsidR="0099533B" w:rsidRPr="0099533B" w:rsidTr="00120BCB">
        <w:trPr>
          <w:trHeight w:val="223"/>
        </w:trPr>
        <w:tc>
          <w:tcPr>
            <w:tcW w:w="15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Раздел 4. </w:t>
            </w:r>
          </w:p>
        </w:tc>
        <w:tc>
          <w:tcPr>
            <w:tcW w:w="81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Техническое задание</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(положения, предусматривающие описание объекта закупки)</w:t>
            </w:r>
          </w:p>
        </w:tc>
      </w:tr>
      <w:tr w:rsidR="0099533B" w:rsidRPr="0099533B" w:rsidTr="00120BCB">
        <w:trPr>
          <w:trHeight w:val="223"/>
        </w:trPr>
        <w:tc>
          <w:tcPr>
            <w:tcW w:w="15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5.</w:t>
            </w:r>
          </w:p>
        </w:tc>
        <w:tc>
          <w:tcPr>
            <w:tcW w:w="8159" w:type="dxa"/>
            <w:shd w:val="clear" w:color="auto" w:fill="FFFFFF"/>
          </w:tcPr>
          <w:p w:rsidR="0099533B" w:rsidRPr="0099533B" w:rsidRDefault="0099533B" w:rsidP="0099533B">
            <w:pPr>
              <w:rPr>
                <w:rFonts w:eastAsia="Andale Sans UI;Times New Roman"/>
                <w:sz w:val="20"/>
                <w:szCs w:val="20"/>
              </w:rPr>
            </w:pPr>
            <w:r w:rsidRPr="0099533B">
              <w:rPr>
                <w:rFonts w:eastAsia="Andale Sans UI;Times New Roman"/>
                <w:sz w:val="20"/>
                <w:szCs w:val="20"/>
              </w:rPr>
              <w:t>Проект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(проект заключаемого по результатам аукциона контракта)</w:t>
            </w:r>
          </w:p>
        </w:tc>
      </w:tr>
    </w:tbl>
    <w:p w:rsidR="0099533B" w:rsidRPr="0099533B" w:rsidRDefault="0099533B" w:rsidP="0099533B">
      <w:pPr>
        <w:rPr>
          <w:rFonts w:eastAsia="Andale Sans UI;Times New Roman"/>
          <w:sz w:val="20"/>
          <w:szCs w:val="20"/>
        </w:rPr>
      </w:pPr>
      <w:r w:rsidRPr="0099533B">
        <w:rPr>
          <w:rFonts w:eastAsia="Andale Sans UI;Times New Roman"/>
          <w:sz w:val="20"/>
          <w:szCs w:val="20"/>
        </w:rPr>
        <w:t>2.1.2. Участник аукциона обязан изучить всю документацию об аукционе, включая изменения и разъяснения к документации об аукционе (при их наличии).</w:t>
      </w:r>
    </w:p>
    <w:p w:rsidR="0099533B" w:rsidRPr="0099533B" w:rsidRDefault="0099533B" w:rsidP="0099533B">
      <w:pPr>
        <w:rPr>
          <w:rFonts w:eastAsia="Andale Sans UI;Times New Roman"/>
          <w:sz w:val="20"/>
          <w:szCs w:val="20"/>
        </w:rPr>
      </w:pPr>
      <w:r w:rsidRPr="0099533B">
        <w:rPr>
          <w:rFonts w:eastAsia="Andale Sans UI;Times New Roman"/>
          <w:sz w:val="20"/>
          <w:szCs w:val="20"/>
        </w:rPr>
        <w:t>2.1.3.</w:t>
      </w:r>
      <w:r w:rsidRPr="0099533B">
        <w:rPr>
          <w:rFonts w:eastAsia="Andale Sans UI;Times New Roman"/>
          <w:sz w:val="20"/>
          <w:szCs w:val="20"/>
        </w:rPr>
        <w:tab/>
        <w:t xml:space="preserve">Документация об аукционе доступна для ознакомления в единой информационной системе без взимания платы. </w:t>
      </w:r>
    </w:p>
    <w:p w:rsidR="0099533B" w:rsidRPr="0099533B" w:rsidRDefault="0099533B" w:rsidP="0099533B">
      <w:pPr>
        <w:rPr>
          <w:rFonts w:eastAsia="Andale Sans UI;Times New Roman"/>
          <w:sz w:val="20"/>
          <w:szCs w:val="20"/>
        </w:rPr>
      </w:pPr>
    </w:p>
    <w:bookmarkEnd w:id="13"/>
    <w:p w:rsidR="0099533B" w:rsidRPr="0099533B" w:rsidRDefault="0099533B" w:rsidP="0099533B">
      <w:pPr>
        <w:rPr>
          <w:rFonts w:eastAsia="Andale Sans UI;Times New Roman"/>
          <w:sz w:val="20"/>
          <w:szCs w:val="20"/>
        </w:rPr>
      </w:pPr>
      <w:r w:rsidRPr="0099533B">
        <w:rPr>
          <w:rFonts w:eastAsia="Andale Sans UI;Times New Roman"/>
          <w:sz w:val="20"/>
          <w:szCs w:val="20"/>
        </w:rPr>
        <w:t>2.2.</w:t>
      </w:r>
      <w:r w:rsidRPr="0099533B">
        <w:rPr>
          <w:rFonts w:eastAsia="Andale Sans UI;Times New Roman"/>
          <w:sz w:val="20"/>
          <w:szCs w:val="20"/>
        </w:rPr>
        <w:tab/>
        <w:t>Разъяснения положений документации об аукционе</w:t>
      </w:r>
      <w:bookmarkStart w:id="14" w:name="Bookmark12"/>
    </w:p>
    <w:p w:rsidR="0099533B" w:rsidRPr="0099533B" w:rsidRDefault="0099533B" w:rsidP="0099533B">
      <w:pPr>
        <w:rPr>
          <w:rFonts w:eastAsia="Andale Sans UI;Times New Roman"/>
          <w:sz w:val="20"/>
          <w:szCs w:val="20"/>
        </w:rPr>
      </w:pPr>
      <w:r w:rsidRPr="0099533B">
        <w:rPr>
          <w:rFonts w:eastAsia="Andale Sans UI;Times New Roman"/>
          <w:sz w:val="20"/>
          <w:szCs w:val="20"/>
        </w:rPr>
        <w:t>2.2.1.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2.2.2. В течение двух дней со дня поступления от оператора электронной площадки указанного в подпункте 2.2.1. настоящего Раздела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2.2.3. Разъяснения положений документации об аукционе не должны изменять ее суть. </w:t>
      </w:r>
    </w:p>
    <w:p w:rsidR="0099533B" w:rsidRPr="0099533B" w:rsidRDefault="0099533B" w:rsidP="0099533B">
      <w:pPr>
        <w:rPr>
          <w:rFonts w:eastAsia="Andale Sans UI;Times New Roman"/>
          <w:sz w:val="20"/>
          <w:szCs w:val="20"/>
        </w:rPr>
      </w:pPr>
    </w:p>
    <w:bookmarkEnd w:id="14"/>
    <w:p w:rsidR="0099533B" w:rsidRPr="0099533B" w:rsidRDefault="0099533B" w:rsidP="0099533B">
      <w:pPr>
        <w:rPr>
          <w:rFonts w:eastAsia="Andale Sans UI;Times New Roman"/>
          <w:sz w:val="20"/>
          <w:szCs w:val="20"/>
        </w:rPr>
      </w:pPr>
      <w:r w:rsidRPr="0099533B">
        <w:rPr>
          <w:rFonts w:eastAsia="Andale Sans UI;Times New Roman"/>
          <w:sz w:val="20"/>
          <w:szCs w:val="20"/>
        </w:rPr>
        <w:t>2.3.</w:t>
      </w:r>
      <w:r w:rsidRPr="0099533B">
        <w:rPr>
          <w:rFonts w:eastAsia="Andale Sans UI;Times New Roman"/>
          <w:sz w:val="20"/>
          <w:szCs w:val="20"/>
        </w:rPr>
        <w:tab/>
        <w:t>Внесение изменений в извещение о проведении аукциона и документацию об аукционе</w:t>
      </w:r>
      <w:bookmarkStart w:id="15" w:name="Bookmark13"/>
      <w:bookmarkStart w:id="16" w:name="Bookmark14"/>
      <w:bookmarkEnd w:id="15"/>
      <w:r w:rsidRPr="0099533B">
        <w:rPr>
          <w:rFonts w:eastAsia="Andale Sans UI;Times New Roman"/>
          <w:sz w:val="20"/>
          <w:szCs w:val="20"/>
        </w:rPr>
        <w:t xml:space="preserve">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2.3.1.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аукциона не допускается. </w:t>
      </w:r>
    </w:p>
    <w:p w:rsidR="0099533B" w:rsidRPr="0099533B" w:rsidRDefault="0099533B" w:rsidP="0099533B">
      <w:pPr>
        <w:rPr>
          <w:rFonts w:eastAsia="Andale Sans UI;Times New Roman"/>
          <w:sz w:val="20"/>
          <w:szCs w:val="20"/>
        </w:rPr>
      </w:pPr>
      <w:r w:rsidRPr="0099533B">
        <w:rPr>
          <w:rFonts w:eastAsia="Andale Sans UI;Times New Roman"/>
          <w:sz w:val="20"/>
          <w:szCs w:val="20"/>
        </w:rPr>
        <w:t>2.3.2.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статьи 63 Закона о контрактной системе, не менее чем семь дней.</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2.3.3.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позднее чем за два дня до даты окончания срока подачи заявок на участие в аукционе. Изменение объекта закупки и увеличение размера обеспечения данных заявок не допускаются. </w:t>
      </w:r>
    </w:p>
    <w:p w:rsidR="0099533B" w:rsidRPr="0099533B" w:rsidRDefault="0099533B" w:rsidP="0099533B">
      <w:pPr>
        <w:rPr>
          <w:rFonts w:eastAsia="Andale Sans UI;Times New Roman"/>
          <w:sz w:val="20"/>
          <w:szCs w:val="20"/>
        </w:rPr>
      </w:pPr>
      <w:r w:rsidRPr="0099533B">
        <w:rPr>
          <w:rFonts w:eastAsia="Andale Sans UI;Times New Roman"/>
          <w:sz w:val="20"/>
          <w:szCs w:val="20"/>
        </w:rPr>
        <w:t>2.3.4.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статьи 63 Закона о контрактной системе, не менее чем семь дней.</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2.3.5. Участники аукциона самостоятельно отслеживают изменения, внесенные в извещение о проведении аукциона и в документацию об аукционе, размещенные в единой информационной системе. </w:t>
      </w:r>
    </w:p>
    <w:p w:rsidR="0099533B" w:rsidRPr="0099533B" w:rsidRDefault="0099533B" w:rsidP="0099533B">
      <w:pPr>
        <w:rPr>
          <w:rFonts w:eastAsia="Andale Sans UI;Times New Roman"/>
          <w:sz w:val="20"/>
          <w:szCs w:val="20"/>
        </w:rPr>
      </w:pPr>
      <w:r w:rsidRPr="0099533B">
        <w:rPr>
          <w:rFonts w:eastAsia="Andale Sans UI;Times New Roman"/>
          <w:sz w:val="20"/>
          <w:szCs w:val="20"/>
        </w:rPr>
        <w:t>2.3.6. Заказчик не несет ответственность в случае, если участник аукциона не ознакомился с изменениями, внесенными в извещение о проведении аукциона и документацию об аукционе, надлежащим образом размещенными в единой информационной системе.</w:t>
      </w:r>
    </w:p>
    <w:p w:rsidR="0099533B" w:rsidRPr="0099533B" w:rsidRDefault="0099533B" w:rsidP="0099533B">
      <w:pPr>
        <w:rPr>
          <w:rFonts w:eastAsia="Andale Sans UI;Times New Roman"/>
          <w:sz w:val="20"/>
          <w:szCs w:val="20"/>
        </w:rPr>
      </w:pPr>
    </w:p>
    <w:bookmarkEnd w:id="16"/>
    <w:p w:rsidR="0099533B" w:rsidRPr="0099533B" w:rsidRDefault="0099533B" w:rsidP="0099533B">
      <w:pPr>
        <w:rPr>
          <w:rFonts w:eastAsia="Andale Sans UI;Times New Roman"/>
          <w:sz w:val="20"/>
          <w:szCs w:val="20"/>
        </w:rPr>
      </w:pPr>
      <w:r w:rsidRPr="0099533B">
        <w:rPr>
          <w:rFonts w:eastAsia="Andale Sans UI;Times New Roman"/>
          <w:sz w:val="20"/>
          <w:szCs w:val="20"/>
        </w:rPr>
        <w:t>2.4.</w:t>
      </w:r>
      <w:r w:rsidRPr="0099533B">
        <w:rPr>
          <w:rFonts w:eastAsia="Andale Sans UI;Times New Roman"/>
          <w:sz w:val="20"/>
          <w:szCs w:val="20"/>
        </w:rPr>
        <w:tab/>
      </w:r>
      <w:bookmarkStart w:id="17" w:name="Bookmark15"/>
      <w:r w:rsidRPr="0099533B">
        <w:rPr>
          <w:rFonts w:eastAsia="Andale Sans UI;Times New Roman"/>
          <w:sz w:val="20"/>
          <w:szCs w:val="20"/>
        </w:rPr>
        <w:t xml:space="preserve">Отмена аукциона </w:t>
      </w:r>
    </w:p>
    <w:p w:rsidR="0099533B" w:rsidRPr="0099533B" w:rsidRDefault="0099533B" w:rsidP="0099533B">
      <w:pPr>
        <w:rPr>
          <w:rFonts w:eastAsia="Andale Sans UI;Times New Roman"/>
          <w:sz w:val="20"/>
          <w:szCs w:val="20"/>
        </w:rPr>
      </w:pPr>
      <w:r w:rsidRPr="0099533B">
        <w:rPr>
          <w:rFonts w:eastAsia="Andale Sans UI;Times New Roman"/>
          <w:sz w:val="20"/>
          <w:szCs w:val="20"/>
        </w:rPr>
        <w:t>2.4.1. Заказчик вправе отменить аукцион не позднее чем за пять дней до даты окончания срока подачи заявок на участие в аукционе. Оператор электронной площадки возвращает заявки участникам аукциона в течение одного часа с момента размещения в единой информационной системе извещения об отмене аукциона с одновременным уведомлением в форме электронного документа участника аукциона об отмене такого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2.4.2. По истечении срока отмены аукциона в соответствии с подпунктом 2.4.1 настоящего Раздела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99533B" w:rsidRPr="0099533B" w:rsidRDefault="0099533B" w:rsidP="0099533B">
      <w:pPr>
        <w:rPr>
          <w:rFonts w:eastAsia="Andale Sans UI;Times New Roman"/>
          <w:sz w:val="20"/>
          <w:szCs w:val="20"/>
        </w:rPr>
      </w:pPr>
      <w:r w:rsidRPr="0099533B">
        <w:rPr>
          <w:rFonts w:eastAsia="Andale Sans UI;Times New Roman"/>
          <w:sz w:val="20"/>
          <w:szCs w:val="20"/>
        </w:rPr>
        <w:t>2.4.3. Решение об отмене аукциона размещается в единой информационной системе в день принятия этого решения, а также незамедлительно доводится до сведения участников аукциона, подавших заявки (при наличии у заказчика информации для осуществления связи с данными участниками). Аукцион считается отмененным с момента размещения решения о его отмене в единой информационной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2.4.4. При отмене аукциона заказчик не несет ответственность перед участниками аукциона, подавшими заявки, за исключением случая, если вследствие отмены аукциона участникам аукциона причинены убытки в результате недобросовестных действий заказчика. </w:t>
      </w:r>
    </w:p>
    <w:p w:rsidR="0099533B" w:rsidRPr="0099533B" w:rsidRDefault="0099533B" w:rsidP="0099533B">
      <w:pPr>
        <w:rPr>
          <w:rFonts w:eastAsia="Andale Sans UI;Times New Roman"/>
          <w:sz w:val="20"/>
          <w:szCs w:val="20"/>
        </w:rPr>
      </w:pPr>
    </w:p>
    <w:bookmarkEnd w:id="17"/>
    <w:p w:rsidR="0099533B" w:rsidRPr="0099533B" w:rsidRDefault="0099533B" w:rsidP="0099533B">
      <w:pPr>
        <w:rPr>
          <w:rFonts w:eastAsia="Andale Sans UI;Times New Roman"/>
          <w:sz w:val="20"/>
          <w:szCs w:val="20"/>
        </w:rPr>
      </w:pPr>
      <w:r w:rsidRPr="0099533B">
        <w:rPr>
          <w:rFonts w:eastAsia="Andale Sans UI;Times New Roman"/>
          <w:sz w:val="20"/>
          <w:szCs w:val="20"/>
        </w:rPr>
        <w:t>3.</w:t>
      </w:r>
      <w:r w:rsidRPr="0099533B">
        <w:rPr>
          <w:rFonts w:eastAsia="Andale Sans UI;Times New Roman"/>
          <w:sz w:val="20"/>
          <w:szCs w:val="20"/>
        </w:rPr>
        <w:tab/>
      </w:r>
      <w:bookmarkStart w:id="18" w:name="Bookmark16"/>
      <w:bookmarkStart w:id="19" w:name="Bookmark18"/>
      <w:bookmarkStart w:id="20" w:name="Bookmark17"/>
      <w:bookmarkEnd w:id="18"/>
      <w:bookmarkEnd w:id="19"/>
      <w:r w:rsidRPr="0099533B">
        <w:rPr>
          <w:rFonts w:eastAsia="Andale Sans UI;Times New Roman"/>
          <w:sz w:val="20"/>
          <w:szCs w:val="20"/>
        </w:rPr>
        <w:t>ТРЕБОВАНИЯ К СОДЕРЖАНИЮ И СОСТАВУ ЗАЯВКИ НА УЧАСТИЕ В АУКЦИОНЕ</w:t>
      </w:r>
    </w:p>
    <w:p w:rsidR="0099533B" w:rsidRPr="0099533B" w:rsidRDefault="0099533B" w:rsidP="0099533B">
      <w:pPr>
        <w:rPr>
          <w:rFonts w:eastAsia="Andale Sans UI;Times New Roman"/>
          <w:sz w:val="20"/>
          <w:szCs w:val="20"/>
        </w:rPr>
      </w:pPr>
    </w:p>
    <w:bookmarkEnd w:id="20"/>
    <w:p w:rsidR="0099533B" w:rsidRPr="0099533B" w:rsidRDefault="0099533B" w:rsidP="0099533B">
      <w:pPr>
        <w:rPr>
          <w:rFonts w:eastAsia="Andale Sans UI;Times New Roman"/>
          <w:sz w:val="20"/>
          <w:szCs w:val="20"/>
        </w:rPr>
      </w:pPr>
      <w:r w:rsidRPr="0099533B">
        <w:rPr>
          <w:rFonts w:eastAsia="Andale Sans UI;Times New Roman"/>
          <w:sz w:val="20"/>
          <w:szCs w:val="20"/>
        </w:rPr>
        <w:t>3.1.</w:t>
      </w:r>
      <w:r w:rsidRPr="0099533B">
        <w:rPr>
          <w:rFonts w:eastAsia="Andale Sans UI;Times New Roman"/>
          <w:sz w:val="20"/>
          <w:szCs w:val="20"/>
        </w:rPr>
        <w:tab/>
        <w:t>Язык документов, входящих в состав заявки на участие в аукционе</w:t>
      </w:r>
      <w:bookmarkStart w:id="21" w:name="Bookmark19"/>
    </w:p>
    <w:p w:rsidR="0099533B" w:rsidRPr="0099533B" w:rsidRDefault="0099533B" w:rsidP="0099533B">
      <w:pPr>
        <w:rPr>
          <w:rFonts w:eastAsia="Andale Sans UI;Times New Roman"/>
          <w:sz w:val="20"/>
          <w:szCs w:val="20"/>
        </w:rPr>
      </w:pPr>
      <w:r w:rsidRPr="0099533B">
        <w:rPr>
          <w:rFonts w:eastAsia="Andale Sans UI;Times New Roman"/>
          <w:sz w:val="20"/>
          <w:szCs w:val="20"/>
        </w:rPr>
        <w:t>3.1.1.</w:t>
      </w:r>
      <w:r w:rsidRPr="0099533B">
        <w:rPr>
          <w:rFonts w:eastAsia="Andale Sans UI;Times New Roman"/>
          <w:sz w:val="20"/>
          <w:szCs w:val="20"/>
        </w:rPr>
        <w:tab/>
        <w:t xml:space="preserve">Заявка на участие в аукционе, подготовленная участником аукциона, а также вся корреспонденция и документация, связанная с заявкой на участие в аукционе, которыми обмениваются участники аукциона и оператор электронной площадки, заказчик, должны быть написаны на русском языке. </w:t>
      </w:r>
    </w:p>
    <w:p w:rsidR="0099533B" w:rsidRPr="0099533B" w:rsidRDefault="0099533B" w:rsidP="0099533B">
      <w:pPr>
        <w:rPr>
          <w:rFonts w:eastAsia="Andale Sans UI;Times New Roman"/>
          <w:sz w:val="20"/>
          <w:szCs w:val="20"/>
        </w:rPr>
      </w:pPr>
      <w:r w:rsidRPr="0099533B">
        <w:rPr>
          <w:rFonts w:eastAsia="Andale Sans UI;Times New Roman"/>
          <w:sz w:val="20"/>
          <w:szCs w:val="20"/>
        </w:rPr>
        <w:t>3.1.2.</w:t>
      </w:r>
      <w:r w:rsidRPr="0099533B">
        <w:rPr>
          <w:rFonts w:eastAsia="Andale Sans UI;Times New Roman"/>
          <w:sz w:val="20"/>
          <w:szCs w:val="20"/>
        </w:rPr>
        <w:tab/>
        <w:t xml:space="preserve">Входящие в заявку на участие в аукционе документы, оригиналы которых выданы участнику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99533B" w:rsidRPr="0099533B" w:rsidRDefault="0099533B" w:rsidP="0099533B">
      <w:pPr>
        <w:rPr>
          <w:rFonts w:eastAsia="Andale Sans UI;Times New Roman"/>
          <w:sz w:val="20"/>
          <w:szCs w:val="20"/>
        </w:rPr>
      </w:pPr>
    </w:p>
    <w:bookmarkEnd w:id="21"/>
    <w:p w:rsidR="0099533B" w:rsidRPr="0099533B" w:rsidRDefault="0099533B" w:rsidP="0099533B">
      <w:pPr>
        <w:rPr>
          <w:rFonts w:eastAsia="Andale Sans UI;Times New Roman"/>
          <w:sz w:val="20"/>
          <w:szCs w:val="20"/>
        </w:rPr>
      </w:pPr>
      <w:r w:rsidRPr="0099533B">
        <w:rPr>
          <w:rFonts w:eastAsia="Andale Sans UI;Times New Roman"/>
          <w:sz w:val="20"/>
          <w:szCs w:val="20"/>
        </w:rPr>
        <w:t>3.2.</w:t>
      </w:r>
      <w:r w:rsidRPr="0099533B">
        <w:rPr>
          <w:rFonts w:eastAsia="Andale Sans UI;Times New Roman"/>
          <w:sz w:val="20"/>
          <w:szCs w:val="20"/>
        </w:rPr>
        <w:tab/>
        <w:t>Требования к содержанию документов, входящих в состав заявки на участие в аукционе</w:t>
      </w:r>
      <w:bookmarkStart w:id="22" w:name="Bookmark20"/>
      <w:r w:rsidRPr="0099533B">
        <w:rPr>
          <w:rFonts w:eastAsia="Andale Sans UI;Times New Roman"/>
          <w:sz w:val="20"/>
          <w:szCs w:val="20"/>
        </w:rPr>
        <w:t xml:space="preserve"> </w:t>
      </w:r>
    </w:p>
    <w:bookmarkEnd w:id="22"/>
    <w:p w:rsidR="0099533B" w:rsidRPr="0099533B" w:rsidRDefault="0099533B" w:rsidP="0099533B">
      <w:pPr>
        <w:rPr>
          <w:rFonts w:eastAsia="Andale Sans UI;Times New Roman"/>
          <w:sz w:val="20"/>
          <w:szCs w:val="20"/>
        </w:rPr>
      </w:pPr>
      <w:r w:rsidRPr="0099533B">
        <w:rPr>
          <w:rFonts w:eastAsia="Andale Sans UI;Times New Roman"/>
          <w:sz w:val="20"/>
          <w:szCs w:val="20"/>
        </w:rPr>
        <w:t>3.2.1.</w:t>
      </w:r>
      <w:r w:rsidRPr="0099533B">
        <w:rPr>
          <w:rFonts w:eastAsia="Andale Sans UI;Times New Roman"/>
          <w:sz w:val="20"/>
          <w:szCs w:val="20"/>
        </w:rPr>
        <w:tab/>
        <w:t>Заявка на участие в аукционе состоит из двух частей.</w:t>
      </w:r>
    </w:p>
    <w:p w:rsidR="0099533B" w:rsidRPr="0099533B" w:rsidRDefault="0099533B" w:rsidP="0099533B">
      <w:pPr>
        <w:rPr>
          <w:rFonts w:eastAsia="Andale Sans UI;Times New Roman"/>
          <w:sz w:val="20"/>
          <w:szCs w:val="20"/>
        </w:rPr>
      </w:pPr>
      <w:bookmarkStart w:id="23" w:name="Par0"/>
      <w:bookmarkEnd w:id="23"/>
      <w:r w:rsidRPr="0099533B">
        <w:rPr>
          <w:rFonts w:eastAsia="Andale Sans UI;Times New Roman"/>
          <w:sz w:val="20"/>
          <w:szCs w:val="20"/>
        </w:rPr>
        <w:t>3.2.2. Первая часть заявки на участие в аукционе, за исключением случая, предусмотренного п. 3.2.3 настоящего Раздела, должна содержать:</w:t>
      </w:r>
    </w:p>
    <w:p w:rsidR="0099533B" w:rsidRPr="0099533B" w:rsidRDefault="0099533B" w:rsidP="0099533B">
      <w:pPr>
        <w:rPr>
          <w:rFonts w:eastAsia="Andale Sans UI;Times New Roman"/>
          <w:sz w:val="20"/>
          <w:szCs w:val="20"/>
        </w:rPr>
      </w:pPr>
      <w:r w:rsidRPr="0099533B">
        <w:rPr>
          <w:rFonts w:eastAsia="Andale Sans UI;Times New Roman"/>
          <w:sz w:val="20"/>
          <w:szCs w:val="20"/>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rsidR="0099533B" w:rsidRPr="0099533B" w:rsidRDefault="0099533B" w:rsidP="0099533B">
      <w:pPr>
        <w:rPr>
          <w:rFonts w:eastAsia="DejaVu Sans"/>
          <w:sz w:val="20"/>
          <w:szCs w:val="20"/>
        </w:rPr>
      </w:pPr>
      <w:r w:rsidRPr="0099533B">
        <w:rPr>
          <w:rFonts w:eastAsia="DejaVu Sans"/>
          <w:sz w:val="20"/>
          <w:szCs w:val="20"/>
        </w:rPr>
        <w:t xml:space="preserve">2) </w:t>
      </w:r>
      <w:r w:rsidRPr="0099533B">
        <w:rPr>
          <w:sz w:val="20"/>
          <w:szCs w:val="20"/>
        </w:rPr>
        <w:t>при осуществлении закупки товара, в том числе поставляемого заказчику при выполнении закупаемых работ, оказании закупаемых услуг:</w:t>
      </w:r>
    </w:p>
    <w:p w:rsidR="0099533B" w:rsidRPr="0099533B" w:rsidRDefault="0099533B" w:rsidP="0099533B">
      <w:pPr>
        <w:rPr>
          <w:rFonts w:eastAsia="Andale Sans UI;Times New Roman"/>
          <w:sz w:val="20"/>
          <w:szCs w:val="20"/>
        </w:rPr>
      </w:pPr>
      <w:r w:rsidRPr="0099533B">
        <w:rPr>
          <w:rFonts w:eastAsia="Andale Sans UI;Times New Roman"/>
          <w:sz w:val="20"/>
          <w:szCs w:val="20"/>
        </w:rPr>
        <w:t>а) наименование страны происхождения товара;</w:t>
      </w:r>
    </w:p>
    <w:p w:rsidR="0099533B" w:rsidRPr="0099533B" w:rsidRDefault="0099533B" w:rsidP="0099533B">
      <w:pPr>
        <w:rPr>
          <w:rFonts w:eastAsia="Andale Sans UI;Times New Roman"/>
          <w:sz w:val="20"/>
          <w:szCs w:val="20"/>
        </w:rPr>
      </w:pPr>
      <w:r w:rsidRPr="0099533B">
        <w:rPr>
          <w:rFonts w:eastAsia="Andale Sans UI;Times New Roman"/>
          <w:sz w:val="20"/>
          <w:szCs w:val="20"/>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3.2.3. Первая часть заявки на участие в электронном аукционе в случае включения в документацию о закупке в соответствии с пунктом 8 части 1 статьи 33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99533B" w:rsidRPr="0099533B" w:rsidRDefault="0099533B" w:rsidP="0099533B">
      <w:pPr>
        <w:rPr>
          <w:rFonts w:eastAsia="Andale Sans UI;Times New Roman"/>
          <w:sz w:val="20"/>
          <w:szCs w:val="20"/>
        </w:rPr>
      </w:pPr>
      <w:r w:rsidRPr="0099533B">
        <w:rPr>
          <w:rFonts w:eastAsia="Andale Sans UI;Times New Roman"/>
          <w:sz w:val="20"/>
          <w:szCs w:val="20"/>
        </w:rPr>
        <w:t>3.2.4. Первая часть заявки на участие в аукционе, предусмотренная подпунктом 3.2.2 настоящего Раздела, может содержать эскиз, рисунок, чертеж, фотографию, иное изображение товара, на поставку которого заключается контракт.</w:t>
      </w:r>
    </w:p>
    <w:p w:rsidR="0099533B" w:rsidRPr="0099533B" w:rsidRDefault="0099533B" w:rsidP="0099533B">
      <w:pPr>
        <w:rPr>
          <w:rFonts w:eastAsia="Andale Sans UI;Times New Roman"/>
          <w:sz w:val="20"/>
          <w:szCs w:val="20"/>
        </w:rPr>
      </w:pPr>
      <w:r w:rsidRPr="0099533B">
        <w:rPr>
          <w:rFonts w:eastAsia="Andale Sans UI;Times New Roman"/>
          <w:sz w:val="20"/>
          <w:szCs w:val="20"/>
        </w:rPr>
        <w:t>3.2.5. Вторая часть заявки на участие в аукционе должна содержать следующие документы и информацию:</w:t>
      </w:r>
    </w:p>
    <w:p w:rsidR="0099533B" w:rsidRPr="0099533B" w:rsidRDefault="0099533B" w:rsidP="0099533B">
      <w:pPr>
        <w:rPr>
          <w:rFonts w:eastAsia="Andale Sans UI;Times New Roman"/>
          <w:sz w:val="20"/>
          <w:szCs w:val="20"/>
        </w:rPr>
      </w:pPr>
      <w:r w:rsidRPr="0099533B">
        <w:rPr>
          <w:rFonts w:eastAsia="Andale Sans UI;Times New Roman"/>
          <w:sz w:val="20"/>
          <w:szCs w:val="20"/>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2) документы, подтверждающие соответствие участника такого аукциона требованиям, установленным пунктом 1 части 1 статьи 31 Закона о контрактной системе, или копии этих документов, а также декларация о соответствии участника такого аукциона требованиям, установленным пунктами 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99533B" w:rsidRPr="0099533B" w:rsidRDefault="0099533B" w:rsidP="0099533B">
      <w:pPr>
        <w:rPr>
          <w:rFonts w:eastAsia="Andale Sans UI;Times New Roman"/>
          <w:sz w:val="20"/>
          <w:szCs w:val="20"/>
        </w:rPr>
      </w:pPr>
      <w:r w:rsidRPr="0099533B">
        <w:rPr>
          <w:rFonts w:eastAsia="Andale Sans UI;Times New Roman"/>
          <w:sz w:val="20"/>
          <w:szCs w:val="20"/>
        </w:rPr>
        <w:t>3) копии документов, подтверждающих соответствие товара, работы или услуги требованиям, установленным в соответствии с законодательством РФ в случае, если в соответствии с законодательством РФ установлены требования к товару, работе или услуге и представление указанных документов предусмотрено документацией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9533B" w:rsidRPr="0099533B" w:rsidRDefault="0099533B" w:rsidP="0099533B">
      <w:pPr>
        <w:rPr>
          <w:rFonts w:eastAsia="Andale Sans UI;Times New Roman"/>
          <w:sz w:val="20"/>
          <w:szCs w:val="20"/>
        </w:rPr>
      </w:pPr>
      <w:r w:rsidRPr="0099533B">
        <w:rPr>
          <w:rFonts w:eastAsia="Andale Sans UI;Times New Roman"/>
          <w:sz w:val="20"/>
          <w:szCs w:val="20"/>
        </w:rPr>
        <w:t>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 документы, предусмотренные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аукционе документов, предусмотренных настоящим пунктом, или копий таких документов </w:t>
      </w:r>
      <w:r w:rsidRPr="0099533B">
        <w:rPr>
          <w:rFonts w:eastAsia="Andale Sans UI;Times New Roman"/>
          <w:sz w:val="20"/>
          <w:szCs w:val="20"/>
        </w:rPr>
        <w:lastRenderedPageBreak/>
        <w:t>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9533B" w:rsidRPr="0099533B" w:rsidRDefault="0099533B" w:rsidP="0099533B">
      <w:pPr>
        <w:rPr>
          <w:rFonts w:eastAsia="Andale Sans UI;Times New Roman"/>
          <w:sz w:val="20"/>
          <w:szCs w:val="20"/>
        </w:rPr>
      </w:pPr>
      <w:r w:rsidRPr="0099533B">
        <w:rPr>
          <w:rFonts w:eastAsia="Andale Sans UI;Times New Roman"/>
          <w:sz w:val="20"/>
          <w:szCs w:val="20"/>
        </w:rPr>
        <w:t>7)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(указанная декларация предоставляется с использованием программно-аппаратных средств электронной площадки).</w:t>
      </w:r>
    </w:p>
    <w:p w:rsidR="0099533B" w:rsidRPr="0099533B" w:rsidRDefault="0099533B" w:rsidP="0099533B">
      <w:pPr>
        <w:rPr>
          <w:rFonts w:eastAsia="Andale Sans UI;Times New Roman"/>
          <w:sz w:val="20"/>
          <w:szCs w:val="20"/>
        </w:rPr>
      </w:pPr>
      <w:r w:rsidRPr="0099533B">
        <w:rPr>
          <w:rFonts w:eastAsia="Andale Sans UI;Times New Roman"/>
          <w:sz w:val="20"/>
          <w:szCs w:val="20"/>
        </w:rPr>
        <w:t>3.2.6. Соответствующие (конкретные) требования к содержанию документов, входящих в состав заявки на участие в аукционе, указываются (приведены) в Разделе 2. «ИНФОРМАЦИОННАЯ КАРТА ЭЛЕКТРОННОГО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3.2.7. Электронные документы участника аукциона, заказчика, должны быть подписаны усиленной электронной подписью лица, имеющего право действовать от имени соответственно участника аукциона, заказчика.</w:t>
      </w:r>
    </w:p>
    <w:p w:rsidR="0099533B" w:rsidRPr="0099533B" w:rsidRDefault="0099533B" w:rsidP="0099533B">
      <w:pPr>
        <w:rPr>
          <w:rFonts w:eastAsia="Andale Sans UI;Times New Roman"/>
          <w:sz w:val="20"/>
          <w:szCs w:val="20"/>
        </w:rPr>
      </w:pPr>
      <w:r w:rsidRPr="0099533B">
        <w:rPr>
          <w:rFonts w:eastAsia="Andale Sans UI;Times New Roman"/>
          <w:sz w:val="20"/>
          <w:szCs w:val="20"/>
        </w:rPr>
        <w:t>3.2.8. Сведения, которые содержатся в заявках на участие в аукционе участников аукциона, не должны допускать двусмысленных толкований.</w:t>
      </w:r>
    </w:p>
    <w:p w:rsidR="0099533B" w:rsidRPr="0099533B" w:rsidRDefault="0099533B" w:rsidP="0099533B">
      <w:pPr>
        <w:rPr>
          <w:rFonts w:eastAsia="Calibri"/>
          <w:sz w:val="20"/>
          <w:szCs w:val="20"/>
        </w:rPr>
      </w:pPr>
      <w:r w:rsidRPr="0099533B">
        <w:rPr>
          <w:rFonts w:eastAsia="Andale Sans UI;Times New Roman"/>
          <w:sz w:val="20"/>
          <w:szCs w:val="20"/>
        </w:rPr>
        <w:t>3.2.9. В случае установления недостоверности информации, содержащейся в документах, представленных участником аукциона в соответствии с частями 3, 5, 8.2  статьи 66 Закона о контрактной системе, аукционная комиссия обязана отстранить такого участника от участия в электронном аукционе на любом этапе его проведения.</w:t>
      </w:r>
    </w:p>
    <w:p w:rsidR="0099533B" w:rsidRPr="0099533B" w:rsidRDefault="0099533B" w:rsidP="0099533B">
      <w:pPr>
        <w:rPr>
          <w:rFonts w:eastAsia="Calibri"/>
          <w:sz w:val="20"/>
          <w:szCs w:val="20"/>
        </w:rPr>
      </w:pPr>
    </w:p>
    <w:p w:rsidR="0099533B" w:rsidRPr="0099533B" w:rsidRDefault="0099533B" w:rsidP="0099533B">
      <w:pPr>
        <w:rPr>
          <w:rFonts w:eastAsia="Andale Sans UI;Times New Roman"/>
          <w:sz w:val="20"/>
          <w:szCs w:val="20"/>
        </w:rPr>
      </w:pPr>
      <w:bookmarkStart w:id="24" w:name="Bookmark21"/>
      <w:bookmarkEnd w:id="24"/>
      <w:r w:rsidRPr="0099533B">
        <w:rPr>
          <w:rFonts w:eastAsia="Andale Sans UI;Times New Roman"/>
          <w:sz w:val="20"/>
          <w:szCs w:val="20"/>
        </w:rPr>
        <w:t>4.</w:t>
      </w:r>
      <w:r w:rsidRPr="0099533B">
        <w:rPr>
          <w:rFonts w:eastAsia="Andale Sans UI;Times New Roman"/>
          <w:sz w:val="20"/>
          <w:szCs w:val="20"/>
        </w:rPr>
        <w:tab/>
        <w:t>ПОДАЧА ЗАЯВОК НА УЧАСТИЕ В АУКЦИОНЕ</w:t>
      </w:r>
      <w:bookmarkStart w:id="25" w:name="Bookmark22"/>
      <w:bookmarkStart w:id="26" w:name="Bookmark24"/>
      <w:bookmarkStart w:id="27" w:name="Bookmark23"/>
      <w:bookmarkEnd w:id="25"/>
      <w:bookmarkEnd w:id="26"/>
    </w:p>
    <w:p w:rsidR="0099533B" w:rsidRPr="0099533B" w:rsidRDefault="0099533B" w:rsidP="0099533B">
      <w:pPr>
        <w:rPr>
          <w:rFonts w:eastAsia="Andale Sans UI;Times New Roman"/>
          <w:sz w:val="20"/>
          <w:szCs w:val="20"/>
        </w:rPr>
      </w:pPr>
    </w:p>
    <w:bookmarkEnd w:id="27"/>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4.1. </w:t>
      </w:r>
      <w:bookmarkStart w:id="28" w:name="Bookmark25"/>
      <w:r w:rsidRPr="0099533B">
        <w:rPr>
          <w:rFonts w:eastAsia="Andale Sans UI;Times New Roman"/>
          <w:sz w:val="20"/>
          <w:szCs w:val="20"/>
        </w:rPr>
        <w:t>Срок, место и порядок подачи заявок участников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4.1.1.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p w:rsidR="0099533B" w:rsidRPr="0099533B" w:rsidRDefault="0099533B" w:rsidP="0099533B">
      <w:pPr>
        <w:rPr>
          <w:rFonts w:eastAsia="Andale Sans UI;Times New Roman"/>
          <w:sz w:val="20"/>
          <w:szCs w:val="20"/>
        </w:rPr>
      </w:pPr>
      <w:r w:rsidRPr="0099533B">
        <w:rPr>
          <w:rFonts w:eastAsia="Andale Sans UI;Times New Roman"/>
          <w:sz w:val="20"/>
          <w:szCs w:val="20"/>
        </w:rPr>
        <w:t>4.1.2. Участник аукциона вправе подать заявку на участие в таком аукционе в любое время с момента размещения извещения о его проведении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p w:rsidR="0099533B" w:rsidRPr="0099533B" w:rsidRDefault="0099533B" w:rsidP="0099533B">
      <w:pPr>
        <w:rPr>
          <w:rFonts w:eastAsia="Andale Sans UI;Times New Roman"/>
          <w:sz w:val="20"/>
          <w:szCs w:val="20"/>
        </w:rPr>
      </w:pPr>
      <w:r w:rsidRPr="0099533B">
        <w:rPr>
          <w:rFonts w:eastAsia="Andale Sans UI;Times New Roman"/>
          <w:sz w:val="20"/>
          <w:szCs w:val="20"/>
        </w:rPr>
        <w:t>4.1.3. Заявка на участие в аукционе, за исключением случая, предусмотренного частью 8.1 статьи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Закона о контрактной системе. Указанные электронные документы подаются одновременно.</w:t>
      </w:r>
    </w:p>
    <w:p w:rsidR="0099533B" w:rsidRPr="0099533B" w:rsidRDefault="0099533B" w:rsidP="0099533B">
      <w:pPr>
        <w:rPr>
          <w:rFonts w:eastAsia="Andale Sans UI;Times New Roman"/>
          <w:sz w:val="20"/>
          <w:szCs w:val="20"/>
        </w:rPr>
      </w:pPr>
      <w:r w:rsidRPr="0099533B">
        <w:rPr>
          <w:rFonts w:eastAsia="Andale Sans UI;Times New Roman"/>
          <w:sz w:val="20"/>
          <w:szCs w:val="20"/>
        </w:rPr>
        <w:t>4.1.4. Заявка на участие в электронном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99533B" w:rsidRPr="0099533B" w:rsidRDefault="0099533B" w:rsidP="0099533B">
      <w:pPr>
        <w:rPr>
          <w:rFonts w:eastAsia="Andale Sans UI;Times New Roman"/>
          <w:sz w:val="20"/>
          <w:szCs w:val="20"/>
        </w:rPr>
      </w:pPr>
      <w:r w:rsidRPr="0099533B">
        <w:rPr>
          <w:rFonts w:eastAsia="Andale Sans UI;Times New Roman"/>
          <w:sz w:val="20"/>
          <w:szCs w:val="20"/>
        </w:rPr>
        <w:t>4.1.5.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
    <w:p w:rsidR="0099533B" w:rsidRPr="0099533B" w:rsidRDefault="0099533B" w:rsidP="0099533B">
      <w:pPr>
        <w:rPr>
          <w:rFonts w:eastAsia="Andale Sans UI;Times New Roman"/>
          <w:sz w:val="20"/>
          <w:szCs w:val="20"/>
        </w:rPr>
      </w:pPr>
      <w:r w:rsidRPr="0099533B">
        <w:rPr>
          <w:rFonts w:eastAsia="Andale Sans UI;Times New Roman"/>
          <w:sz w:val="20"/>
          <w:szCs w:val="20"/>
        </w:rPr>
        <w:t>4.1.6.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99533B" w:rsidRPr="0099533B" w:rsidRDefault="0099533B" w:rsidP="0099533B">
      <w:pPr>
        <w:rPr>
          <w:rFonts w:eastAsia="Andale Sans UI;Times New Roman"/>
          <w:sz w:val="20"/>
          <w:szCs w:val="20"/>
        </w:rPr>
      </w:pPr>
      <w:r w:rsidRPr="0099533B">
        <w:rPr>
          <w:rFonts w:eastAsia="Andale Sans UI;Times New Roman"/>
          <w:sz w:val="20"/>
          <w:szCs w:val="20"/>
        </w:rPr>
        <w:t>4.1.7. Участник аукциона вправе подать только одну заявку на участие в таком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4.1.9. 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4.1.10.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99533B" w:rsidRPr="0099533B" w:rsidRDefault="0099533B" w:rsidP="0099533B">
      <w:pPr>
        <w:rPr>
          <w:rFonts w:eastAsia="Andale Sans UI;Times New Roman"/>
          <w:sz w:val="20"/>
          <w:szCs w:val="20"/>
        </w:rPr>
      </w:pPr>
    </w:p>
    <w:bookmarkEnd w:id="28"/>
    <w:p w:rsidR="0099533B" w:rsidRPr="0099533B" w:rsidRDefault="0099533B" w:rsidP="0099533B">
      <w:pPr>
        <w:rPr>
          <w:rFonts w:eastAsia="Andale Sans UI;Times New Roman"/>
          <w:sz w:val="20"/>
          <w:szCs w:val="20"/>
        </w:rPr>
      </w:pPr>
      <w:r w:rsidRPr="0099533B">
        <w:rPr>
          <w:rFonts w:eastAsia="Andale Sans UI;Times New Roman"/>
          <w:sz w:val="20"/>
          <w:szCs w:val="20"/>
        </w:rPr>
        <w:t>4.2. Обеспечение заявок на участие в аукционе</w:t>
      </w:r>
      <w:bookmarkStart w:id="29" w:name="Bookmark26"/>
      <w:bookmarkStart w:id="30" w:name="Bookmark27"/>
      <w:bookmarkEnd w:id="29"/>
      <w:r w:rsidRPr="0099533B">
        <w:rPr>
          <w:rFonts w:eastAsia="Andale Sans UI;Times New Roman"/>
          <w:sz w:val="20"/>
          <w:szCs w:val="20"/>
        </w:rPr>
        <w:t xml:space="preserve"> </w:t>
      </w:r>
    </w:p>
    <w:bookmarkEnd w:id="30"/>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4.2.1. Заказчик устанавливает требование к обеспечению заявок на участие в аукционе при условии, что начальная (максимальная) цена контракта превышает один миллион рублей</w:t>
      </w:r>
      <w:r w:rsidRPr="0099533B">
        <w:rPr>
          <w:rFonts w:eastAsia="Andale Sans UI;Times New Roman"/>
          <w:sz w:val="20"/>
          <w:szCs w:val="20"/>
        </w:rPr>
        <w:footnoteReference w:id="1"/>
      </w:r>
      <w:r w:rsidRPr="0099533B">
        <w:rPr>
          <w:rFonts w:eastAsia="Andale Sans UI;Times New Roman"/>
          <w:sz w:val="20"/>
          <w:szCs w:val="20"/>
        </w:rPr>
        <w:t xml:space="preserve">. Размер обеспечения заявки на участие в аукционе указан в Разделе 2 «ИНФОРМАЦИОННАЯ КАРТА ЭЛЕКТРОННОГО АУКЦИОНА». </w:t>
      </w:r>
    </w:p>
    <w:p w:rsidR="0099533B" w:rsidRPr="0099533B" w:rsidRDefault="0099533B" w:rsidP="0099533B">
      <w:pPr>
        <w:rPr>
          <w:rFonts w:eastAsia="Andale Sans UI;Times New Roman"/>
          <w:sz w:val="20"/>
          <w:szCs w:val="20"/>
        </w:rPr>
      </w:pPr>
      <w:r w:rsidRPr="0099533B">
        <w:rPr>
          <w:rFonts w:eastAsia="Andale Sans UI;Times New Roman"/>
          <w:sz w:val="20"/>
          <w:szCs w:val="20"/>
        </w:rPr>
        <w:t>4.2.2. Обеспечение заявки на участие в аукционе может предоставляться участником аукциона в виде денежных средств или банковской гарантии. Выбор способа обеспечения заявки на участие в конкурсе или аукционе осуществляется участником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4.2.3. Банковская гарантия, выданная участнику аукциона банком для целей обеспечения заявки на участие в аукционе,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9533B" w:rsidRPr="0099533B" w:rsidRDefault="0099533B" w:rsidP="0099533B">
      <w:pPr>
        <w:rPr>
          <w:rFonts w:eastAsia="Andale Sans UI;Times New Roman"/>
          <w:sz w:val="20"/>
          <w:szCs w:val="20"/>
        </w:rPr>
      </w:pPr>
      <w:r w:rsidRPr="0099533B">
        <w:rPr>
          <w:rFonts w:eastAsia="Andale Sans UI;Times New Roman"/>
          <w:sz w:val="20"/>
          <w:szCs w:val="20"/>
        </w:rPr>
        <w:t>4.2.4. Требование об обеспечении заявки на участие в аукционе в равной мере относится ко всем участникам аукциона, за исключением государственных, муниципальных учреждений, которые не предоставляют обеспечение подаваемых ими заявок на участие в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4.2.5. Блокирование денежных средств, внесенных в качестве обеспечения заявки на участие в аукционе на специальном счете участника закупки, осуществленное в соответствии с частью 20 статьи 44 Закона о контрактной системе, прекращается в течение не более чем одного рабочего дня с даты наступления одного из следующих случаев:</w:t>
      </w:r>
    </w:p>
    <w:p w:rsidR="0099533B" w:rsidRPr="0099533B" w:rsidRDefault="0099533B" w:rsidP="0099533B">
      <w:pPr>
        <w:rPr>
          <w:rFonts w:eastAsia="Andale Sans UI;Times New Roman"/>
          <w:sz w:val="20"/>
          <w:szCs w:val="20"/>
        </w:rPr>
      </w:pPr>
      <w:r w:rsidRPr="0099533B">
        <w:rPr>
          <w:rFonts w:eastAsia="Andale Sans UI;Times New Roman"/>
          <w:sz w:val="20"/>
          <w:szCs w:val="20"/>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средств всех участников аукциона, за исключением победителя аукциона, блокирование таких денежных средств которого прекращается в случае заключения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2) отмена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3) отклонение заявки участника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4) отзыв заявки участником аукциона до окончания срока подачи заявок;</w:t>
      </w:r>
    </w:p>
    <w:p w:rsidR="0099533B" w:rsidRPr="0099533B" w:rsidRDefault="0099533B" w:rsidP="0099533B">
      <w:pPr>
        <w:rPr>
          <w:rFonts w:eastAsia="Andale Sans UI;Times New Roman"/>
          <w:sz w:val="20"/>
          <w:szCs w:val="20"/>
        </w:rPr>
      </w:pPr>
      <w:r w:rsidRPr="0099533B">
        <w:rPr>
          <w:rFonts w:eastAsia="Andale Sans UI;Times New Roman"/>
          <w:sz w:val="20"/>
          <w:szCs w:val="20"/>
        </w:rPr>
        <w:t>5) получение заявки на участие в аукционе после окончания срока подачи заявок;</w:t>
      </w:r>
    </w:p>
    <w:p w:rsidR="0099533B" w:rsidRPr="0099533B" w:rsidRDefault="0099533B" w:rsidP="0099533B">
      <w:pPr>
        <w:rPr>
          <w:rFonts w:eastAsia="Andale Sans UI;Times New Roman"/>
          <w:sz w:val="20"/>
          <w:szCs w:val="20"/>
        </w:rPr>
      </w:pPr>
      <w:r w:rsidRPr="0099533B">
        <w:rPr>
          <w:rFonts w:eastAsia="Andale Sans UI;Times New Roman"/>
          <w:sz w:val="20"/>
          <w:szCs w:val="20"/>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99533B" w:rsidRPr="0099533B" w:rsidRDefault="0099533B" w:rsidP="0099533B">
      <w:pPr>
        <w:rPr>
          <w:rFonts w:eastAsia="Andale Sans UI;Times New Roman"/>
          <w:sz w:val="20"/>
          <w:szCs w:val="20"/>
        </w:rPr>
      </w:pPr>
      <w:r w:rsidRPr="0099533B">
        <w:rPr>
          <w:rFonts w:eastAsia="Andale Sans UI;Times New Roman"/>
          <w:sz w:val="20"/>
          <w:szCs w:val="20"/>
        </w:rPr>
        <w:t>4.2.6. Возврат банковской гарантии в случаях, указанных в части 8  статьи 44 Закона о контрактной системе, заказчиком лицу или гаранту, предоставившим банковскую гарантию, не осуществляется, взыскание по ней не производится.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4.2.7. Денежные средства, предназначенные для обеспечения заявок, вносятся участниками аукциона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w:t>
      </w:r>
    </w:p>
    <w:p w:rsidR="0099533B" w:rsidRPr="0099533B" w:rsidRDefault="0099533B" w:rsidP="0099533B">
      <w:pPr>
        <w:rPr>
          <w:rFonts w:eastAsia="Andale Sans UI;Times New Roman"/>
          <w:sz w:val="20"/>
          <w:szCs w:val="20"/>
        </w:rPr>
      </w:pPr>
      <w:r w:rsidRPr="0099533B">
        <w:rPr>
          <w:rFonts w:eastAsia="Andale Sans UI;Times New Roman"/>
          <w:sz w:val="20"/>
          <w:szCs w:val="20"/>
        </w:rPr>
        <w:t>4.2.8.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99533B" w:rsidRPr="0099533B" w:rsidRDefault="0099533B" w:rsidP="0099533B">
      <w:pPr>
        <w:rPr>
          <w:rFonts w:eastAsia="Andale Sans UI;Times New Roman"/>
          <w:sz w:val="20"/>
          <w:szCs w:val="20"/>
        </w:rPr>
      </w:pPr>
      <w:r w:rsidRPr="0099533B">
        <w:rPr>
          <w:rFonts w:eastAsia="Andale Sans UI;Times New Roman"/>
          <w:sz w:val="20"/>
          <w:szCs w:val="20"/>
        </w:rPr>
        <w:t>1) блокирование и прекращение блокирования денежных средств в соответствии с требованиями пункта 4.2 настоящего Раздела. Такое блокирование заключается в ограничении прав участника аукциона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пункта 4.2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2) перечисление в случаях, предусмотренных пунктом 4.2 настоящего Раздела, денежных средств в размере обеспечения соответствующей заявки:</w:t>
      </w:r>
    </w:p>
    <w:p w:rsidR="0099533B" w:rsidRPr="0099533B" w:rsidRDefault="0099533B" w:rsidP="0099533B">
      <w:pPr>
        <w:rPr>
          <w:rFonts w:eastAsia="Andale Sans UI;Times New Roman"/>
          <w:sz w:val="20"/>
          <w:szCs w:val="20"/>
        </w:rPr>
      </w:pPr>
      <w:r w:rsidRPr="0099533B">
        <w:rPr>
          <w:rFonts w:eastAsia="Andale Sans UI;Times New Roman"/>
          <w:sz w:val="20"/>
          <w:szCs w:val="20"/>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99533B" w:rsidRPr="0099533B" w:rsidRDefault="0099533B" w:rsidP="0099533B">
      <w:pPr>
        <w:rPr>
          <w:rFonts w:eastAsia="Andale Sans UI;Times New Roman"/>
          <w:sz w:val="20"/>
          <w:szCs w:val="20"/>
        </w:rPr>
      </w:pPr>
      <w:r w:rsidRPr="0099533B">
        <w:rPr>
          <w:rFonts w:eastAsia="Andale Sans UI;Times New Roman"/>
          <w:sz w:val="20"/>
          <w:szCs w:val="20"/>
        </w:rPr>
        <w:t>б) в соответствующий бюджет бюджетной системы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4.2.9. Требования к договору специального счета, к порядку использования имеющегося у участника аукциона банковского счета в качестве специального счета устанавливаются Правительством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4.2.10. Блокирование денежных средств в целях обеспечения заявки на участие в аукционе на специальном счете участника аукциона прекращается банком в соответствии с требованиями, установленными в соответствии с частью 2 статьи 24.1 Закона о контрактной системе, на основании соответствующей информации, полученной от оператора электронной площадки, в случаях, предусмотренных ст. 44 Закона о контрактной системе, и в порядке, определенном в соответствии с частью 2 статьи 24.1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4.2.11.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аукциона денежных средств на счет, на котором в соответствии </w:t>
      </w:r>
      <w:r w:rsidRPr="0099533B">
        <w:rPr>
          <w:rFonts w:eastAsia="Andale Sans UI;Times New Roman"/>
          <w:sz w:val="20"/>
          <w:szCs w:val="20"/>
        </w:rPr>
        <w:lastRenderedPageBreak/>
        <w:t>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4.2.12. Обеспечение заявки на участие в аукционе возможно путем блокирования денежных средств при наличии на специальном счете участника аукциона незаблокированных денежных средств в размере, предусмотренном Разделом 2 «ИНФОРМАЦИОННАЯ КАРТА ЭЛЕКТРОННОГО АУКЦИОНА»,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4.2.13. Подачей заявки на участие в аукционе участник аукциона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аукциона для обеспечения заявки на участие в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99533B" w:rsidRPr="0099533B" w:rsidRDefault="0099533B" w:rsidP="0099533B">
      <w:pPr>
        <w:rPr>
          <w:sz w:val="20"/>
          <w:szCs w:val="20"/>
        </w:rPr>
      </w:pPr>
      <w:r w:rsidRPr="0099533B">
        <w:rPr>
          <w:sz w:val="20"/>
          <w:szCs w:val="20"/>
        </w:rPr>
        <w:t>4.2.14. В течение одного часа с даты и времени окончания срока подачи заявок на участие в аукционе оператор электронной площадки направляет в банк информацию об участнике аукциона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Закона о контрактной системе, информации о банковской гарантии, выданной участнику аукциона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аукциона в размере обеспечения соответствующей заявки. При этом в случае отсутствия на специальном счете участника аукциона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99533B" w:rsidRPr="0099533B" w:rsidRDefault="0099533B" w:rsidP="0099533B">
      <w:pPr>
        <w:rPr>
          <w:sz w:val="20"/>
          <w:szCs w:val="20"/>
        </w:rPr>
      </w:pPr>
      <w:r w:rsidRPr="0099533B">
        <w:rPr>
          <w:sz w:val="20"/>
          <w:szCs w:val="20"/>
        </w:rPr>
        <w:t>1) на специальном счете участника аукциона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99533B" w:rsidRPr="0099533B" w:rsidRDefault="0099533B" w:rsidP="0099533B">
      <w:pPr>
        <w:rPr>
          <w:sz w:val="20"/>
          <w:szCs w:val="20"/>
        </w:rPr>
      </w:pPr>
      <w:r w:rsidRPr="0099533B">
        <w:rPr>
          <w:sz w:val="20"/>
          <w:szCs w:val="20"/>
        </w:rPr>
        <w:t>2) в реестрах банковских гарантий, предусмотренных статьей 45 Закона о контрактной системе, отсутствует информация о банковской гарантии, выданной участнику аукциона банком для целей обеспечения заявки.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4.2.15. </w:t>
      </w:r>
      <w:r w:rsidRPr="0099533B">
        <w:rPr>
          <w:sz w:val="20"/>
          <w:szCs w:val="20"/>
        </w:rPr>
        <w:t>В случае отзыва заявки на участие в аукционе в порядке, установленном  частью 9 статьи 69 Закона о контрактной системе,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о контрактной системе блокирование денежных средств на специальном счете участника аукциона в размере обеспечения указанной заявки.</w:t>
      </w:r>
    </w:p>
    <w:p w:rsidR="0099533B" w:rsidRPr="0099533B" w:rsidRDefault="0099533B" w:rsidP="0099533B">
      <w:pPr>
        <w:rPr>
          <w:rFonts w:eastAsia="Andale Sans UI;Times New Roman"/>
          <w:sz w:val="20"/>
          <w:szCs w:val="20"/>
        </w:rPr>
      </w:pPr>
      <w:r w:rsidRPr="0099533B">
        <w:rPr>
          <w:rFonts w:eastAsia="Andale Sans UI;Times New Roman"/>
          <w:sz w:val="20"/>
          <w:szCs w:val="20"/>
        </w:rPr>
        <w:t>4.2.16. Оператор электронной площадки в течение одного рабочего дня, следующего после даты получения протокола, указанного в части 6 статьи 67 Закона о контрактной системе, направляет в банк информацию об отказе участнику аукциона в допуске к участию в аукционе. Банк в течение одного рабочего дня с момента получения указанной информации прекращает осуществленное в соответствии с частью 20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4.2.17. В случае, если участник аукциона не принял участия в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статьи 44 Закона о контрактной системе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4.2.18. В течение одного рабочего дня с даты размещения на электронной площадке указанного в части 8 статьи 69 Закона о контрактной системе протокола оператор электронной площадки направляет в банк информацию об участнике аукциона (за исключением участника аукциона, указанного в части 27  статьи 44 Закона о контрактной системе),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частью 20  статьи 44 Закона о контрактной системе блокирование денежных средств на специальном счете такого участника закупки в размере обеспечения заявки на участие в закупке.</w:t>
      </w:r>
    </w:p>
    <w:p w:rsidR="0099533B" w:rsidRPr="0099533B" w:rsidRDefault="0099533B" w:rsidP="0099533B">
      <w:pPr>
        <w:rPr>
          <w:rFonts w:eastAsia="Andale Sans UI;Times New Roman"/>
          <w:sz w:val="20"/>
          <w:szCs w:val="20"/>
        </w:rPr>
      </w:pPr>
      <w:r w:rsidRPr="0099533B">
        <w:rPr>
          <w:rFonts w:eastAsia="Andale Sans UI;Times New Roman"/>
          <w:sz w:val="20"/>
          <w:szCs w:val="20"/>
        </w:rPr>
        <w:t>4.2.19. Денежные средства, которые находятся на специальном счете участника аукциона, могут использоваться для целей обеспечения заявок только данного участника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4.2.20.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аукциона.</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bookmarkStart w:id="31" w:name="Bookmark29"/>
      <w:bookmarkEnd w:id="31"/>
      <w:r w:rsidRPr="0099533B">
        <w:rPr>
          <w:rFonts w:eastAsia="Andale Sans UI;Times New Roman"/>
          <w:sz w:val="20"/>
          <w:szCs w:val="20"/>
        </w:rPr>
        <w:t>5.</w:t>
      </w:r>
      <w:r w:rsidRPr="0099533B">
        <w:rPr>
          <w:rFonts w:eastAsia="Andale Sans UI;Times New Roman"/>
          <w:sz w:val="20"/>
          <w:szCs w:val="20"/>
        </w:rPr>
        <w:tab/>
        <w:t>РАССМОТРЕНИЕ ЗАЯВОК на участие в аукционе И ПРОВЕДЕНИЕ АУКЦИОНА</w:t>
      </w:r>
      <w:bookmarkStart w:id="32" w:name="Bookmark30"/>
      <w:bookmarkStart w:id="33" w:name="Bookmark32"/>
      <w:bookmarkStart w:id="34" w:name="Bookmark31"/>
      <w:bookmarkEnd w:id="32"/>
      <w:bookmarkEnd w:id="33"/>
    </w:p>
    <w:p w:rsidR="0099533B" w:rsidRPr="0099533B" w:rsidRDefault="0099533B" w:rsidP="0099533B">
      <w:pPr>
        <w:rPr>
          <w:rFonts w:eastAsia="Andale Sans UI;Times New Roman"/>
          <w:sz w:val="20"/>
          <w:szCs w:val="20"/>
        </w:rPr>
      </w:pPr>
    </w:p>
    <w:bookmarkEnd w:id="34"/>
    <w:p w:rsidR="0099533B" w:rsidRPr="0099533B" w:rsidRDefault="0099533B" w:rsidP="0099533B">
      <w:pPr>
        <w:rPr>
          <w:rFonts w:eastAsia="Andale Sans UI;Times New Roman"/>
          <w:sz w:val="20"/>
          <w:szCs w:val="20"/>
        </w:rPr>
      </w:pPr>
      <w:r w:rsidRPr="0099533B">
        <w:rPr>
          <w:rFonts w:eastAsia="Andale Sans UI;Times New Roman"/>
          <w:sz w:val="20"/>
          <w:szCs w:val="20"/>
        </w:rPr>
        <w:t>5.1.</w:t>
      </w:r>
      <w:r w:rsidRPr="0099533B">
        <w:rPr>
          <w:rFonts w:eastAsia="Andale Sans UI;Times New Roman"/>
          <w:sz w:val="20"/>
          <w:szCs w:val="20"/>
        </w:rPr>
        <w:tab/>
      </w:r>
      <w:bookmarkStart w:id="35" w:name="Bookmark33"/>
      <w:bookmarkEnd w:id="35"/>
      <w:r w:rsidRPr="0099533B">
        <w:rPr>
          <w:rFonts w:eastAsia="Andale Sans UI;Times New Roman"/>
          <w:sz w:val="20"/>
          <w:szCs w:val="20"/>
        </w:rPr>
        <w:t>Рассмотрение первых частей заявок на участие в аукционе</w:t>
      </w:r>
      <w:bookmarkStart w:id="36" w:name="Bookmark34"/>
    </w:p>
    <w:bookmarkEnd w:id="36"/>
    <w:p w:rsidR="0099533B" w:rsidRPr="0099533B" w:rsidRDefault="0099533B" w:rsidP="0099533B">
      <w:pPr>
        <w:rPr>
          <w:rFonts w:eastAsia="Andale Sans UI;Times New Roman"/>
          <w:sz w:val="20"/>
          <w:szCs w:val="20"/>
        </w:rPr>
      </w:pPr>
      <w:r w:rsidRPr="0099533B">
        <w:rPr>
          <w:rFonts w:eastAsia="Andale Sans UI;Times New Roman"/>
          <w:sz w:val="20"/>
          <w:szCs w:val="20"/>
        </w:rPr>
        <w:t>5.1.1. Аукционная комиссия проверяет первые части заявок на участие в аукционе, содержащие информацию, предусмотренную подпунктом 3.2.2 настоящего Раздела, на соответствие требованиям, установленным документацией о таком аукционе в отношении закупаемых товаров, работ, услуг.</w:t>
      </w:r>
    </w:p>
    <w:p w:rsidR="0099533B" w:rsidRPr="0099533B" w:rsidRDefault="0099533B" w:rsidP="0099533B">
      <w:pPr>
        <w:rPr>
          <w:rFonts w:eastAsia="Andale Sans UI;Times New Roman"/>
          <w:sz w:val="20"/>
          <w:szCs w:val="20"/>
        </w:rPr>
      </w:pPr>
      <w:r w:rsidRPr="0099533B">
        <w:rPr>
          <w:rFonts w:eastAsia="Andale Sans UI;Times New Roman"/>
          <w:sz w:val="20"/>
          <w:szCs w:val="20"/>
        </w:rPr>
        <w:t>5.1.2.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99533B" w:rsidRPr="0099533B" w:rsidRDefault="0099533B" w:rsidP="0099533B">
      <w:pPr>
        <w:rPr>
          <w:rFonts w:eastAsia="Andale Sans UI;Times New Roman"/>
          <w:sz w:val="20"/>
          <w:szCs w:val="20"/>
        </w:rPr>
      </w:pPr>
      <w:r w:rsidRPr="0099533B">
        <w:rPr>
          <w:rFonts w:eastAsia="Andale Sans UI;Times New Roman"/>
          <w:sz w:val="20"/>
          <w:szCs w:val="20"/>
        </w:rPr>
        <w:t>5.1.3. По результатам рассмотрения первых частей заявок на участие в аукционе, содержащих информацию, предусмотренную подпунктом 3.2.2 настоящего Раздела, аукционная комиссия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 в порядке и по основаниям, которые предусмотрены подпунктом 5.1.4 настоящего Раздела.</w:t>
      </w:r>
    </w:p>
    <w:p w:rsidR="0099533B" w:rsidRPr="0099533B" w:rsidRDefault="0099533B" w:rsidP="0099533B">
      <w:pPr>
        <w:rPr>
          <w:rFonts w:eastAsia="Andale Sans UI;Times New Roman"/>
          <w:sz w:val="20"/>
          <w:szCs w:val="20"/>
        </w:rPr>
      </w:pPr>
      <w:bookmarkStart w:id="37" w:name="Par3"/>
      <w:bookmarkEnd w:id="37"/>
      <w:r w:rsidRPr="0099533B">
        <w:rPr>
          <w:rFonts w:eastAsia="Andale Sans UI;Times New Roman"/>
          <w:sz w:val="20"/>
          <w:szCs w:val="20"/>
        </w:rPr>
        <w:t>5.1.4. Участник аукциона не допускается к участию в нем в случае:</w:t>
      </w:r>
    </w:p>
    <w:p w:rsidR="0099533B" w:rsidRPr="0099533B" w:rsidRDefault="0099533B" w:rsidP="0099533B">
      <w:pPr>
        <w:rPr>
          <w:rFonts w:eastAsia="Andale Sans UI;Times New Roman"/>
          <w:sz w:val="20"/>
          <w:szCs w:val="20"/>
        </w:rPr>
      </w:pPr>
      <w:r w:rsidRPr="0099533B">
        <w:rPr>
          <w:rFonts w:eastAsia="Andale Sans UI;Times New Roman"/>
          <w:sz w:val="20"/>
          <w:szCs w:val="20"/>
        </w:rPr>
        <w:t>1) непредоставления информации, предусмотренной подпунктом 3.2.2 настоящего Раздела, или предоставления недостоверной информации;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2) несоответствия информации, предусмотренной подпунктом 3.2.2 настоящего Раздела, требованиям документации о таком аукционе.</w:t>
      </w:r>
    </w:p>
    <w:p w:rsidR="0099533B" w:rsidRPr="0099533B" w:rsidRDefault="0099533B" w:rsidP="0099533B">
      <w:pPr>
        <w:rPr>
          <w:rFonts w:eastAsia="Andale Sans UI;Times New Roman"/>
          <w:sz w:val="20"/>
          <w:szCs w:val="20"/>
        </w:rPr>
      </w:pPr>
      <w:bookmarkStart w:id="38" w:name="Par7"/>
      <w:bookmarkEnd w:id="38"/>
      <w:r w:rsidRPr="0099533B">
        <w:rPr>
          <w:rFonts w:eastAsia="Andale Sans UI;Times New Roman"/>
          <w:sz w:val="20"/>
          <w:szCs w:val="20"/>
        </w:rPr>
        <w:t>5.1.5. По результатам рассмотрения первых частей заявок на участие в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9533B" w:rsidRPr="0099533B" w:rsidRDefault="0099533B" w:rsidP="0099533B">
      <w:pPr>
        <w:rPr>
          <w:rFonts w:eastAsia="Andale Sans UI;Times New Roman"/>
          <w:sz w:val="20"/>
          <w:szCs w:val="20"/>
        </w:rPr>
      </w:pPr>
      <w:r w:rsidRPr="0099533B">
        <w:rPr>
          <w:rFonts w:eastAsia="Andale Sans UI;Times New Roman"/>
          <w:sz w:val="20"/>
          <w:szCs w:val="20"/>
        </w:rPr>
        <w:t>1) об идентификационных номерах заявок на участие в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2) о допуске участника закупки, подавшего заявку на участие в аукционе, которой присвоен соответствующий идентификационный номер, к участию в аукционе и признании этого участника закупки участником аукциона или об отказе в допуске к участию в аукционе с обоснованием этого решения, в том числе с указанием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4) о наличии среди предложений участников аукциона, признанных участниками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Разделе 2 «ИНФОРМАЦИОННАЯ КАРТА ЭЛЕКТРОННОГО АУКЦИОНА»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9533B" w:rsidRPr="0099533B" w:rsidRDefault="0099533B" w:rsidP="0099533B">
      <w:pPr>
        <w:rPr>
          <w:rFonts w:eastAsia="Andale Sans UI;Times New Roman"/>
          <w:sz w:val="20"/>
          <w:szCs w:val="20"/>
        </w:rPr>
      </w:pPr>
      <w:r w:rsidRPr="0099533B">
        <w:rPr>
          <w:rFonts w:eastAsia="Andale Sans UI;Times New Roman"/>
          <w:sz w:val="20"/>
          <w:szCs w:val="20"/>
        </w:rPr>
        <w:t>5.1.6. Указанный в подпункте 5.1.5 настоящего Раздела протокол не позднее даты окончания срока рассмотрения заявок на участие в аукционе направляется заказчиком оператору электронной площадки и размещается в единой информационной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5.1.7. В случае, если по результатам рассмотрения первых частей заявок на участие в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подпункте 5.1.5 настоящего Раздела, вносится информация о признании такого аукциона несостоявшимся.</w:t>
      </w:r>
    </w:p>
    <w:p w:rsidR="0099533B" w:rsidRPr="0099533B" w:rsidRDefault="0099533B" w:rsidP="0099533B">
      <w:pPr>
        <w:rPr>
          <w:rFonts w:eastAsia="Andale Sans UI;Times New Roman"/>
          <w:sz w:val="20"/>
          <w:szCs w:val="20"/>
        </w:rPr>
      </w:pPr>
      <w:r w:rsidRPr="0099533B">
        <w:rPr>
          <w:rFonts w:eastAsia="Andale Sans UI;Times New Roman"/>
          <w:sz w:val="20"/>
          <w:szCs w:val="20"/>
        </w:rPr>
        <w:t>5.1.8. В течение одного часа с момента поступления оператору электронной площадки указанного в подпункте 5.1.5 настоящего Раздела протокола оператор электронной площадки обязан направить каждому участнику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аукциона, признанных участниками аукциона, предложений о поставке товаров российского происхождения в случае, если Разделом 2 «ИНФОРМАЦИОННАЯ КАРТА ЭЛЕКТРОННОГО АУКЦИОНА»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о контрактной системе. В случае, если аукционной комиссией принято решение об отказе в допуске к участию в аукционе его участника, уведомление об этом решении должно содержать обоснование его принятия, в том числе с указанием положений документации об аукционе, которым не соответствует данная заявка, предложений, содержащихся в данной заявке, которые не соответствуют требованиям документации об аукционе, а также положений федеральных законов и иных нормативных правовых актов РФ, нарушение которых послужило основанием для принятия этого решения об отказе.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5.1.9. Участник закупки, первая часть заявки на участие в электронном аукционе которого в соответствии с частью 3.1 статьи 66 Закона о контрактной системе содержит согласие на выполнение работ на условиях, предусмотренных документацией об электронном аукционе, и заявка которого не возвращена оператором </w:t>
      </w:r>
      <w:r w:rsidRPr="0099533B">
        <w:rPr>
          <w:rFonts w:eastAsia="Andale Sans UI;Times New Roman"/>
          <w:sz w:val="20"/>
          <w:szCs w:val="20"/>
        </w:rPr>
        <w:lastRenderedPageBreak/>
        <w:t>электронной площадки в соответствии с частью 11 статьи 66 Закона о контрактной системе, считается допущенным к участию в электронном аукционе. Оформление протокола, предусмотренного частью 6 статьи 67 Закона о контрактной системе, не требуется.</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5.2.</w:t>
      </w:r>
      <w:r w:rsidRPr="0099533B">
        <w:rPr>
          <w:rFonts w:eastAsia="Andale Sans UI;Times New Roman"/>
          <w:sz w:val="20"/>
          <w:szCs w:val="20"/>
        </w:rPr>
        <w:tab/>
        <w:t xml:space="preserve">Порядок проведения аукциона </w:t>
      </w:r>
    </w:p>
    <w:p w:rsidR="0099533B" w:rsidRPr="0099533B" w:rsidRDefault="0099533B" w:rsidP="0099533B">
      <w:pPr>
        <w:rPr>
          <w:rFonts w:eastAsia="Andale Sans UI;Times New Roman"/>
          <w:sz w:val="20"/>
          <w:szCs w:val="20"/>
        </w:rPr>
      </w:pPr>
      <w:r w:rsidRPr="0099533B">
        <w:rPr>
          <w:rFonts w:eastAsia="Andale Sans UI;Times New Roman"/>
          <w:sz w:val="20"/>
          <w:szCs w:val="20"/>
        </w:rPr>
        <w:t>5.2.1.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99533B" w:rsidRPr="0099533B" w:rsidRDefault="0099533B" w:rsidP="0099533B">
      <w:pPr>
        <w:rPr>
          <w:rFonts w:eastAsia="Andale Sans UI;Times New Roman"/>
          <w:sz w:val="20"/>
          <w:szCs w:val="20"/>
        </w:rPr>
      </w:pPr>
      <w:r w:rsidRPr="0099533B">
        <w:rPr>
          <w:rFonts w:eastAsia="Andale Sans UI;Times New Roman"/>
          <w:sz w:val="20"/>
          <w:szCs w:val="20"/>
        </w:rPr>
        <w:t>5.2.2. Аукцион проводится на электронной площадке в указанный в извещении о его проведении и определенный в Разделе 2. «ИНФОРМАЦИОННАЯ КАРТА ЭЛЕКТРОННОГО АУКЦИОНА» с учетом подпункта 5.2.3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9533B" w:rsidRPr="0099533B" w:rsidRDefault="0099533B" w:rsidP="0099533B">
      <w:pPr>
        <w:rPr>
          <w:rFonts w:eastAsia="Andale Sans UI;Times New Roman"/>
          <w:sz w:val="20"/>
          <w:szCs w:val="20"/>
        </w:rPr>
      </w:pPr>
      <w:r w:rsidRPr="0099533B">
        <w:rPr>
          <w:rFonts w:eastAsia="Andale Sans UI;Times New Roman"/>
          <w:sz w:val="20"/>
          <w:szCs w:val="20"/>
        </w:rPr>
        <w:t>5.2.3. Днем проведения аукциона является рабочий день, следующий за датой окончания срока рассмотрения первых частей заявок на участие в таком аукционе. При этом аукцион в случае включения в документацию о закупке в соответствии с пунктом 8 части 1 статьи 33 Закона о контрактной системе проектной документации проводится через четыре часа после окончания срока подачи заявок на участие в указанном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5.2.4. Аукцион проводится путем снижения начальной (максимальной) цены контракта, указанной в извещении о проведении такого аукциона и Разделе 2. «ИНФОРМАЦИОННАЯ КАРТА ЭЛЕКТРОННОГО АУКЦИОНА», в порядке, установленном пунктом 5.2.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5.2.5. В случае, если в соответствии с Законом о контрактной системе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пунктом 5.2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5.2.6.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5.2.7. При проведении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5.2.8. При проведении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подпунктом 5.2.9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5.2.9. При проведении аукциона его участники подают предложения о цене контракта с учетом следующих требований:</w:t>
      </w:r>
    </w:p>
    <w:p w:rsidR="0099533B" w:rsidRPr="0099533B" w:rsidRDefault="0099533B" w:rsidP="0099533B">
      <w:pPr>
        <w:rPr>
          <w:rFonts w:eastAsia="Andale Sans UI;Times New Roman"/>
          <w:sz w:val="20"/>
          <w:szCs w:val="20"/>
        </w:rPr>
      </w:pPr>
      <w:r w:rsidRPr="0099533B">
        <w:rPr>
          <w:rFonts w:eastAsia="Andale Sans UI;Times New Roman"/>
          <w:sz w:val="20"/>
          <w:szCs w:val="20"/>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9533B" w:rsidRPr="0099533B" w:rsidRDefault="0099533B" w:rsidP="0099533B">
      <w:pPr>
        <w:rPr>
          <w:rFonts w:eastAsia="Andale Sans UI;Times New Roman"/>
          <w:sz w:val="20"/>
          <w:szCs w:val="20"/>
        </w:rPr>
      </w:pPr>
      <w:r w:rsidRPr="0099533B">
        <w:rPr>
          <w:rFonts w:eastAsia="Andale Sans UI;Times New Roman"/>
          <w:sz w:val="20"/>
          <w:szCs w:val="20"/>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5.2.10. От начала проведения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подпунктом 5.2.11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5.2.11. При проведении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5.2.12. В течение десяти минут с момента завершения в соответствии с подпунктом 5.2.11 настоящего Раздела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подпункта 5.2.9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5.2.13. Оператор электронной площадки обязан обеспечивать при проведении аукциона конфиденциальность информации о его участниках.</w:t>
      </w:r>
    </w:p>
    <w:p w:rsidR="0099533B" w:rsidRPr="0099533B" w:rsidRDefault="0099533B" w:rsidP="0099533B">
      <w:pPr>
        <w:rPr>
          <w:rFonts w:eastAsia="Andale Sans UI;Times New Roman"/>
          <w:sz w:val="20"/>
          <w:szCs w:val="20"/>
        </w:rPr>
      </w:pPr>
      <w:r w:rsidRPr="0099533B">
        <w:rPr>
          <w:rFonts w:eastAsia="Andale Sans UI;Times New Roman"/>
          <w:sz w:val="20"/>
          <w:szCs w:val="20"/>
        </w:rPr>
        <w:t>5.2.14. Во время проведения аукциона оператор электронной площадки обязан отклонить предложения о цене контракта, не соответствующие требованиям, предусмотренным пунктом 5.2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5.2.15. Отклонение оператором электронной площадки предложений о цене контракта по основаниям, не предусмотренным подпунктом 5.2.14 настоящего Раздела, не допускается.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5.2.16. В случае, если участником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5.2.17. В случае проведения в соответствии с подпунктом 5.2.5 настоящего Раздела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99533B" w:rsidRPr="0099533B" w:rsidRDefault="0099533B" w:rsidP="0099533B">
      <w:pPr>
        <w:rPr>
          <w:rFonts w:eastAsia="Andale Sans UI;Times New Roman"/>
          <w:sz w:val="20"/>
          <w:szCs w:val="20"/>
        </w:rPr>
      </w:pPr>
      <w:r w:rsidRPr="0099533B">
        <w:rPr>
          <w:rFonts w:eastAsia="Andale Sans UI;Times New Roman"/>
          <w:sz w:val="20"/>
          <w:szCs w:val="20"/>
        </w:rPr>
        <w:t>5.2.18.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99533B" w:rsidRPr="0099533B" w:rsidRDefault="0099533B" w:rsidP="0099533B">
      <w:pPr>
        <w:rPr>
          <w:rFonts w:eastAsia="Andale Sans UI;Times New Roman"/>
          <w:sz w:val="20"/>
          <w:szCs w:val="20"/>
        </w:rPr>
      </w:pPr>
      <w:r w:rsidRPr="0099533B">
        <w:rPr>
          <w:rFonts w:eastAsia="Andale Sans UI;Times New Roman"/>
          <w:sz w:val="20"/>
          <w:szCs w:val="20"/>
        </w:rPr>
        <w:t>5.2.19. В течение одного часа после размещения на электронной площадке протокола, указанного в подпункте 5.2.18 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подпунктом 5.2.18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информацию и электронные документы этих участников, предусмотренные частью 11 статьи 24.1 Закона о контрактной системе. При этом при проведении аукциона в случае включения в документацию об аукционе в соответствии с пунктом 8 части 1 статьи 33 Закона о контрактной системе проектной документации оператор электронной площадки также направляет заказчику предусмотренные предусмотренные частью 3.1 статьи 66 Закона о контрактной системе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5.2.20. В случае, если в течение десяти минут после начала проведения аукциона ни один из его участников не подал предложение о цене контракта в соответствии с подпунктом 5.2.7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5.2.21. Любой участник аукциона после размещения на электронной площадке и в единой информационной системе указанного в подпункте 5.2.18 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5.2.22.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5.2.23. В случае, если при проведении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99533B" w:rsidRPr="0099533B" w:rsidRDefault="0099533B" w:rsidP="0099533B">
      <w:pPr>
        <w:rPr>
          <w:rFonts w:eastAsia="Andale Sans UI;Times New Roman"/>
          <w:sz w:val="20"/>
          <w:szCs w:val="20"/>
        </w:rPr>
      </w:pPr>
      <w:r w:rsidRPr="0099533B">
        <w:rPr>
          <w:rFonts w:eastAsia="Andale Sans UI;Times New Roman"/>
          <w:sz w:val="20"/>
          <w:szCs w:val="20"/>
        </w:rPr>
        <w:t>1) такой аукцион в соответствии с настоящим подпунктом проводится до достижения цены контракта не более чем сто миллионов рублей;</w:t>
      </w:r>
    </w:p>
    <w:p w:rsidR="0099533B" w:rsidRPr="0099533B" w:rsidRDefault="0099533B" w:rsidP="0099533B">
      <w:pPr>
        <w:rPr>
          <w:rFonts w:eastAsia="Andale Sans UI;Times New Roman"/>
          <w:sz w:val="20"/>
          <w:szCs w:val="20"/>
        </w:rPr>
      </w:pPr>
      <w:r w:rsidRPr="0099533B">
        <w:rPr>
          <w:rFonts w:eastAsia="Andale Sans UI;Times New Roman"/>
          <w:sz w:val="20"/>
          <w:szCs w:val="20"/>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9533B" w:rsidRPr="0099533B" w:rsidRDefault="0099533B" w:rsidP="0099533B">
      <w:pPr>
        <w:rPr>
          <w:rFonts w:eastAsia="Andale Sans UI;Times New Roman"/>
          <w:sz w:val="20"/>
          <w:szCs w:val="20"/>
        </w:rPr>
      </w:pPr>
      <w:r w:rsidRPr="0099533B">
        <w:rPr>
          <w:rFonts w:eastAsia="Andale Sans UI;Times New Roman"/>
          <w:sz w:val="20"/>
          <w:szCs w:val="20"/>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9533B" w:rsidRPr="0099533B" w:rsidRDefault="0099533B" w:rsidP="0099533B">
      <w:pPr>
        <w:rPr>
          <w:rFonts w:eastAsia="Andale Sans UI;Times New Roman"/>
          <w:sz w:val="20"/>
          <w:szCs w:val="20"/>
        </w:rPr>
      </w:pPr>
      <w:bookmarkStart w:id="39" w:name="Bookmark36"/>
      <w:bookmarkStart w:id="40" w:name="Bookmark37"/>
      <w:bookmarkStart w:id="41" w:name="Bookmark38"/>
      <w:bookmarkStart w:id="42" w:name="Bookmark39"/>
      <w:bookmarkStart w:id="43" w:name="Bookmark40"/>
      <w:bookmarkStart w:id="44" w:name="Bookmark41"/>
      <w:bookmarkStart w:id="45" w:name="Bookmark42"/>
      <w:bookmarkEnd w:id="39"/>
      <w:bookmarkEnd w:id="40"/>
      <w:bookmarkEnd w:id="41"/>
      <w:bookmarkEnd w:id="42"/>
      <w:bookmarkEnd w:id="43"/>
      <w:bookmarkEnd w:id="44"/>
      <w:bookmarkEnd w:id="45"/>
      <w:r w:rsidRPr="0099533B">
        <w:rPr>
          <w:rFonts w:eastAsia="Andale Sans UI;Times New Roman"/>
          <w:sz w:val="20"/>
          <w:szCs w:val="20"/>
        </w:rPr>
        <w:t>4) "шаг аукциона" составляет до 5 процентов цены контракта, указанной в пункте 1  подпункта 5.2.23 настоящего Раздела.</w:t>
      </w:r>
    </w:p>
    <w:p w:rsidR="0099533B" w:rsidRPr="0099533B" w:rsidRDefault="0099533B" w:rsidP="0099533B">
      <w:pPr>
        <w:rPr>
          <w:rFonts w:eastAsia="Andale Sans UI;Times New Roman"/>
          <w:sz w:val="20"/>
          <w:szCs w:val="20"/>
        </w:rPr>
      </w:pPr>
      <w:bookmarkStart w:id="46" w:name="Bookmark43"/>
      <w:bookmarkEnd w:id="46"/>
    </w:p>
    <w:p w:rsidR="0099533B" w:rsidRPr="0099533B" w:rsidRDefault="0099533B" w:rsidP="0099533B">
      <w:pPr>
        <w:rPr>
          <w:rFonts w:eastAsia="Andale Sans UI;Times New Roman"/>
          <w:sz w:val="20"/>
          <w:szCs w:val="20"/>
        </w:rPr>
      </w:pPr>
      <w:r w:rsidRPr="0099533B">
        <w:rPr>
          <w:rFonts w:eastAsia="Andale Sans UI;Times New Roman"/>
          <w:sz w:val="20"/>
          <w:szCs w:val="20"/>
        </w:rPr>
        <w:t>5.3.</w:t>
      </w:r>
      <w:r w:rsidRPr="0099533B">
        <w:rPr>
          <w:rFonts w:eastAsia="Andale Sans UI;Times New Roman"/>
          <w:sz w:val="20"/>
          <w:szCs w:val="20"/>
        </w:rPr>
        <w:tab/>
        <w:t>Рассмотрение вторых частей заявок на участие в аукционе, определение победителя аукциона</w:t>
      </w:r>
      <w:bookmarkStart w:id="47" w:name="Bookmark44"/>
      <w:r w:rsidRPr="0099533B">
        <w:rPr>
          <w:rFonts w:eastAsia="Andale Sans UI;Times New Roman"/>
          <w:sz w:val="20"/>
          <w:szCs w:val="20"/>
        </w:rPr>
        <w:t xml:space="preserve"> </w:t>
      </w:r>
    </w:p>
    <w:bookmarkEnd w:id="47"/>
    <w:p w:rsidR="0099533B" w:rsidRPr="0099533B" w:rsidRDefault="0099533B" w:rsidP="0099533B">
      <w:pPr>
        <w:rPr>
          <w:rFonts w:eastAsia="Andale Sans UI;Times New Roman"/>
          <w:sz w:val="20"/>
          <w:szCs w:val="20"/>
        </w:rPr>
      </w:pPr>
      <w:r w:rsidRPr="0099533B">
        <w:rPr>
          <w:rFonts w:eastAsia="Andale Sans UI;Times New Roman"/>
          <w:sz w:val="20"/>
          <w:szCs w:val="20"/>
        </w:rPr>
        <w:t>5.3.1. Аукционная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соответствии с подпунктом 5.2.19 настоящего Раздела, в части соответствия их требованиям, установленным документацией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5.3.2. Аукционной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пунктом 5.3 настоящего Раздела.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5.3.3. Аукционная комиссия рассматривает вторые части заявок на участие в аукционе, направленных в соответствии с подпунктом 5.2.19 настоящего Раздела, до принятия решения о соответствии пяти таких заявок требованиям, установленным документацией об аукционе. В случае, если в аукционе принимали участие менее </w:t>
      </w:r>
      <w:r w:rsidRPr="0099533B">
        <w:rPr>
          <w:rFonts w:eastAsia="Andale Sans UI;Times New Roman"/>
          <w:sz w:val="20"/>
          <w:szCs w:val="20"/>
        </w:rPr>
        <w:lastRenderedPageBreak/>
        <w:t>чем десять его участников и менее чем пять заявок на участие в аукционе соответствуют указанным требованиям, аукционная комиссия рассматривает вторые части заявок на участие в аукционе, поданных всеми его участниками, принявшими участие в нем. Рассмотрение данных заявок начинается с заявки на участие в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подпунктом 5.2.18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5.3.4. В случае, если в соответствии с подпунктом 5.3.3 настоящего Раздела не выявлено пять заявок на участие в аукционе, соответствующих требованиям, установленным документацией об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подпунктом 5.2.18 настоящего Раздела, для выявления пяти заявок на участие в аукционе, соответствующих требованиям, установленным документацией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5.3.5.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5.3.6. Заявка на участие в аукционе признается не соответствующей требованиям, установленным документацией об аукционе, в случае:</w:t>
      </w:r>
    </w:p>
    <w:p w:rsidR="0099533B" w:rsidRPr="0099533B" w:rsidRDefault="0099533B" w:rsidP="0099533B">
      <w:pPr>
        <w:rPr>
          <w:rFonts w:eastAsia="Andale Sans UI;Times New Roman"/>
          <w:sz w:val="20"/>
          <w:szCs w:val="20"/>
        </w:rPr>
      </w:pPr>
      <w:r w:rsidRPr="0099533B">
        <w:rPr>
          <w:rFonts w:eastAsia="Andale Sans UI;Times New Roman"/>
          <w:sz w:val="20"/>
          <w:szCs w:val="20"/>
        </w:rPr>
        <w:t>1) непредставления документов и информации, которые предусмотрены частью 11 статьи 24.1, 3 или 3.1, 5, 8.2 статьи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3) предусмотренном нормативными правовыми актами, принятыми в соответствии со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9533B" w:rsidRPr="0099533B" w:rsidRDefault="0099533B" w:rsidP="0099533B">
      <w:pPr>
        <w:rPr>
          <w:rFonts w:eastAsia="Andale Sans UI;Times New Roman"/>
          <w:sz w:val="20"/>
          <w:szCs w:val="20"/>
        </w:rPr>
      </w:pPr>
      <w:r w:rsidRPr="0099533B">
        <w:rPr>
          <w:rFonts w:eastAsia="Andale Sans UI;Times New Roman"/>
          <w:sz w:val="20"/>
          <w:szCs w:val="20"/>
        </w:rPr>
        <w:t>5.3.7. Принятие решения о несоответствии заявки на участие в аукционе требованиям, установленным документацией об аукционе, по основаниям, не предусмотренным подпунктом 5.3.6 настоящего Раздела, не допускается. Заявка на участие в аукционе не может быть признана не соответствующей требованиям, установленным документацией об аукционе, в связи с отсутствием в ней информации и электронных документов, предусмотренных пунктом 5 подпункта 3.2.5 настоящего Раздела, а также пунктом 6 подпункта 3.2.5 настоящего Раздела, за исключением случая закупки товаров, работ, услуг, в отношении которых установлен запрет, предусмотренный статьей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9533B" w:rsidRPr="0099533B" w:rsidRDefault="0099533B" w:rsidP="0099533B">
      <w:pPr>
        <w:rPr>
          <w:rFonts w:eastAsia="Andale Sans UI;Times New Roman"/>
          <w:sz w:val="20"/>
          <w:szCs w:val="20"/>
        </w:rPr>
      </w:pPr>
      <w:r w:rsidRPr="0099533B">
        <w:rPr>
          <w:rFonts w:eastAsia="Andale Sans UI;Times New Roman"/>
          <w:sz w:val="20"/>
          <w:szCs w:val="20"/>
        </w:rPr>
        <w:t>5.3.8. Результаты рассмотрения заявок на участие в аукционе фиксируются в протоколе подведения итогов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об идентификационных номерах пяти заявок на участие в аукционе (в случае принятия решения о соответствии пяти заявок на участие в аукционе требованиям, установленным документацией об аукционе, или в случае принятия аукционной комиссией на основании рассмотрения вторых частей заявок на участие в аукционе, поданных всеми участниками аукциона, принявшими участие в нем, решения о соответствии более чем одной заявки на участие в аукционе, но менее чем пяти данных заявок установленным требованиям), которые ранжированы в соответствии с подпунктом 5.2.18 настоящего Раздела и в отношении которых принято решение о соответствии требованиям, установленным документацией об аукционе, или, если на основании рассмотрения вторых частей заявок на участие в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аукционе требованиям, установленным документацией об аукционе, с обоснованием этого решения и с указанием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которым не соответствует участник аукциона, положений документации об аукционе, которым не соответствует заявка на участие в нем, положений заявки на участие в аукционе, которые не соответствуют требованиям, установленным документацией об аукционе, информацию о решении каждого члена аукционной комиссии в отношении каждой заявки на участие в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5.3.9. Любой участник аукциона, за исключением его участников, заявки на участие в аукционе которых получили первые три порядковых номера в соответствии с протоколом подведения итогов аукциона, вправе отозвать заявку на участие в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5.3.10. Участник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5.3.11. В случае, предусмотренном подпунктом 5.2.23 настоящего Раздела, победителем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5.3.12. В течение одного часа с момента размещения на электронной площадке и в единой информационной системе протокола подведения итогов аукциона оператор электронной площадки направляет участникам аукциона, вторые части заявок которых на участие в нем рассматривались и в отношении заявок которых на участие в аукционе принято решение о соответствии или о несоответствии требованиям, установленным документацией об аукционе, уведомления о принятых решениях.</w:t>
      </w:r>
    </w:p>
    <w:p w:rsidR="0099533B" w:rsidRPr="0099533B" w:rsidRDefault="0099533B" w:rsidP="0099533B">
      <w:pPr>
        <w:rPr>
          <w:rFonts w:eastAsia="Andale Sans UI;Times New Roman"/>
          <w:sz w:val="20"/>
          <w:szCs w:val="20"/>
        </w:rPr>
      </w:pPr>
      <w:r w:rsidRPr="0099533B">
        <w:rPr>
          <w:rFonts w:eastAsia="Andale Sans UI;Times New Roman"/>
          <w:sz w:val="20"/>
          <w:szCs w:val="20"/>
        </w:rPr>
        <w:t>5.3.13. В случае, если аукционной комиссией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6.</w:t>
      </w:r>
      <w:r w:rsidRPr="0099533B">
        <w:rPr>
          <w:rFonts w:eastAsia="Andale Sans UI;Times New Roman"/>
          <w:sz w:val="20"/>
          <w:szCs w:val="20"/>
        </w:rPr>
        <w:tab/>
      </w:r>
      <w:bookmarkStart w:id="48" w:name="Bookmark45"/>
      <w:bookmarkEnd w:id="48"/>
      <w:r w:rsidRPr="0099533B">
        <w:rPr>
          <w:rFonts w:eastAsia="Andale Sans UI;Times New Roman"/>
          <w:sz w:val="20"/>
          <w:szCs w:val="20"/>
        </w:rPr>
        <w:t>ЗАКЛЮЧЕНИЕ КОНТРАКТА</w:t>
      </w:r>
      <w:bookmarkStart w:id="49" w:name="Bookmark46"/>
      <w:r w:rsidRPr="0099533B">
        <w:rPr>
          <w:rFonts w:eastAsia="Andale Sans UI;Times New Roman"/>
          <w:sz w:val="20"/>
          <w:szCs w:val="20"/>
        </w:rPr>
        <w:t xml:space="preserve"> ПО РЕЗУЛЬТАТАМ АУКЦИОНА</w:t>
      </w:r>
    </w:p>
    <w:p w:rsidR="0099533B" w:rsidRPr="0099533B" w:rsidRDefault="0099533B" w:rsidP="0099533B">
      <w:pPr>
        <w:rPr>
          <w:rFonts w:eastAsia="Andale Sans UI;Times New Roman"/>
          <w:sz w:val="20"/>
          <w:szCs w:val="20"/>
        </w:rPr>
      </w:pPr>
    </w:p>
    <w:bookmarkEnd w:id="49"/>
    <w:p w:rsidR="0099533B" w:rsidRPr="0099533B" w:rsidRDefault="0099533B" w:rsidP="0099533B">
      <w:pPr>
        <w:rPr>
          <w:rFonts w:eastAsia="Andale Sans UI;Times New Roman"/>
          <w:sz w:val="20"/>
          <w:szCs w:val="20"/>
        </w:rPr>
      </w:pPr>
      <w:r w:rsidRPr="0099533B">
        <w:rPr>
          <w:rFonts w:eastAsia="Andale Sans UI;Times New Roman"/>
          <w:sz w:val="20"/>
          <w:szCs w:val="20"/>
        </w:rPr>
        <w:t>6.1.</w:t>
      </w:r>
      <w:r w:rsidRPr="0099533B">
        <w:rPr>
          <w:rFonts w:eastAsia="Andale Sans UI;Times New Roman"/>
          <w:sz w:val="20"/>
          <w:szCs w:val="20"/>
        </w:rPr>
        <w:tab/>
        <w:t>Сроки и порядок заключения контракта</w:t>
      </w:r>
      <w:bookmarkStart w:id="50" w:name="Bookmark47"/>
      <w:r w:rsidRPr="0099533B">
        <w:rPr>
          <w:rFonts w:eastAsia="Andale Sans UI;Times New Roman"/>
          <w:sz w:val="20"/>
          <w:szCs w:val="20"/>
        </w:rPr>
        <w:t xml:space="preserve"> </w:t>
      </w:r>
    </w:p>
    <w:bookmarkEnd w:id="50"/>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6.1.1. </w:t>
      </w:r>
      <w:bookmarkStart w:id="51" w:name="Bookmark48"/>
      <w:r w:rsidRPr="0099533B">
        <w:rPr>
          <w:rFonts w:eastAsia="Andale Sans UI;Times New Roman"/>
          <w:sz w:val="20"/>
          <w:szCs w:val="20"/>
        </w:rPr>
        <w:t>По результатам аукциона контракт заключается с победителем аукциона, а в случаях, предусмотренных Законом о контрактной системе, с иным участником аукциона, заявка которого на участие в таком аукционе признана соответствующей требованиям, установленным документацией и (или) извещением о проведении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6.1.2. В течение пяти дней с даты размещения в единой информационной системе указанного в подпункте 5.3.8 настоящего Раздела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об аукционе, цены контракта (за исключением части 2.1 статьи 83.2 Закона о контрактной системе), предложенной участником аукциона, с которым заключается контракт, либо предложения о цене за право заключения контракта в случае, предусмотренном подпунктом 5.2.23 настоящего Раздела, а также включения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 указанных в заявке участника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6.1.2.1. В случае, предусмотренном частью 24 статьи 22 Закона о контрактной системе,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аукциона, с которым заключается контракт.</w:t>
      </w:r>
    </w:p>
    <w:p w:rsidR="0099533B" w:rsidRPr="0099533B" w:rsidRDefault="0099533B" w:rsidP="0099533B">
      <w:pPr>
        <w:rPr>
          <w:rFonts w:eastAsia="Andale Sans UI;Times New Roman"/>
          <w:sz w:val="20"/>
          <w:szCs w:val="20"/>
        </w:rPr>
      </w:pPr>
      <w:r w:rsidRPr="0099533B">
        <w:rPr>
          <w:rFonts w:eastAsia="Andale Sans UI;Times New Roman"/>
          <w:sz w:val="20"/>
          <w:szCs w:val="20"/>
        </w:rPr>
        <w:t>6.1.3. В течение пяти дней с даты размещения заказчиком в единой информационной системе проекта контракта победитель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об аукционе, либо размещает протокол разногласий, предусмотренный подпунктом 6.1.4 настоящего Раздела. В случае,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подпунктом 6.5.1 настоящего Раздела, или обеспечение исполнения контракта в размере, предусмотренном документацией об аукционе, и информацию, предусмотренные подпунктом 6.5.2 настоящего Раздела, а также обоснование цены контракта, суммы цен единиц товара, работы, услуги в соответствии с подпунктом 6.5.6 настоящего Раздела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99533B" w:rsidRPr="0099533B" w:rsidRDefault="0099533B" w:rsidP="0099533B">
      <w:pPr>
        <w:rPr>
          <w:rFonts w:eastAsia="Andale Sans UI;Times New Roman"/>
          <w:sz w:val="20"/>
          <w:szCs w:val="20"/>
        </w:rPr>
      </w:pPr>
      <w:r w:rsidRPr="0099533B">
        <w:rPr>
          <w:rFonts w:eastAsia="Andale Sans UI;Times New Roman"/>
          <w:sz w:val="20"/>
          <w:szCs w:val="20"/>
        </w:rPr>
        <w:t>6.1.4. 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подпунктом  6.1.2 настоящего Раздела,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аукцион и своей заявке на участие в аукционе, с указанием соответствующих положений данных документов.</w:t>
      </w:r>
    </w:p>
    <w:p w:rsidR="0099533B" w:rsidRPr="0099533B" w:rsidRDefault="0099533B" w:rsidP="0099533B">
      <w:pPr>
        <w:rPr>
          <w:rFonts w:eastAsia="Andale Sans UI;Times New Roman"/>
          <w:sz w:val="20"/>
          <w:szCs w:val="20"/>
        </w:rPr>
      </w:pPr>
      <w:r w:rsidRPr="0099533B">
        <w:rPr>
          <w:rFonts w:eastAsia="Andale Sans UI;Times New Roman"/>
          <w:sz w:val="20"/>
          <w:szCs w:val="20"/>
        </w:rPr>
        <w:t>6.1.5. В течение трех рабочих дней с даты размещения победителем аукциона на электронной площадке в соответствии с подпунктом 6.1.4 настоящего Раздела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подпунктом 6.1.4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6.1.6. В течение трех рабочих дней с даты размещения заказчиком в единой информационной системе и на электронной площадке документов, предусмотренных подпунктом 6.1.5 настоящего Раздела, победитель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подпунктом 6.1.3 настоящего Раздела, подтверждающие предоставление обеспечения исполнения контракта и подписанные усиленной электронной подписью указанного лица.</w:t>
      </w:r>
    </w:p>
    <w:p w:rsidR="0099533B" w:rsidRPr="0099533B" w:rsidRDefault="0099533B" w:rsidP="0099533B">
      <w:pPr>
        <w:rPr>
          <w:rFonts w:eastAsia="Andale Sans UI;Times New Roman"/>
          <w:sz w:val="20"/>
          <w:szCs w:val="20"/>
        </w:rPr>
      </w:pPr>
      <w:r w:rsidRPr="0099533B">
        <w:rPr>
          <w:rFonts w:eastAsia="Andale Sans UI;Times New Roman"/>
          <w:sz w:val="20"/>
          <w:szCs w:val="20"/>
        </w:rPr>
        <w:t>6.1.7.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99533B" w:rsidRPr="0099533B" w:rsidRDefault="0099533B" w:rsidP="0099533B">
      <w:pPr>
        <w:rPr>
          <w:rFonts w:eastAsia="Andale Sans UI;Times New Roman"/>
          <w:sz w:val="20"/>
          <w:szCs w:val="20"/>
        </w:rPr>
      </w:pPr>
      <w:r w:rsidRPr="0099533B">
        <w:rPr>
          <w:rFonts w:eastAsia="Andale Sans UI;Times New Roman"/>
          <w:sz w:val="20"/>
          <w:szCs w:val="20"/>
        </w:rPr>
        <w:t>6.1.8. С момента размещения в единой информационной системе предусмотренного подпунктом 6.1.7 настоящего Раздела и подписанного заказчиком контракта он считается заключенным.</w:t>
      </w:r>
    </w:p>
    <w:p w:rsidR="0099533B" w:rsidRPr="0099533B" w:rsidRDefault="0099533B" w:rsidP="0099533B">
      <w:pPr>
        <w:rPr>
          <w:rFonts w:eastAsia="Andale Sans UI;Times New Roman"/>
          <w:sz w:val="20"/>
          <w:szCs w:val="20"/>
        </w:rPr>
      </w:pPr>
      <w:r w:rsidRPr="0099533B">
        <w:rPr>
          <w:rFonts w:eastAsia="Andale Sans UI;Times New Roman"/>
          <w:sz w:val="20"/>
          <w:szCs w:val="20"/>
        </w:rPr>
        <w:t>6.1.9. Контракт может быть заключен не ранее чем через десять дней с даты размещения в единой информационной системе указанного в подпункте 5.3.8, подпункте 6.1.14 настоящего Раздела протоколов.</w:t>
      </w:r>
    </w:p>
    <w:p w:rsidR="0099533B" w:rsidRPr="0099533B" w:rsidRDefault="0099533B" w:rsidP="0099533B">
      <w:pPr>
        <w:rPr>
          <w:rFonts w:eastAsia="Andale Sans UI;Times New Roman"/>
          <w:sz w:val="20"/>
          <w:szCs w:val="20"/>
        </w:rPr>
      </w:pPr>
      <w:r w:rsidRPr="0099533B">
        <w:rPr>
          <w:rFonts w:eastAsia="Andale Sans UI;Times New Roman"/>
          <w:sz w:val="20"/>
          <w:szCs w:val="20"/>
        </w:rPr>
        <w:t>6.1.10. Контракт заключается на условиях, указанных в документации и (или) извещении о проведении аукциона, заявке победителя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6.1.11. При заключении контракта заказчик по согласованию с участником аукциона,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Разделом 2. «ИНФОРМАЦИОННАЯ КАРТА ЭЛЕКТРОННОГО АУКЦИОНА».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6.1.12. 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подпунктом 4.2.5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6.1.13. В случае, предусмотренном подпунктом 5.2.23. настоящего Раздела,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6.1.14. Победитель аукциона (за исключением победителя, предусмотренного подпунктом 6.1.15 настоящего Раздела) признается заказчиком уклонившимся от заключения контракта в случае, если в сроки, предусмотренные пунктом 6.1. настоящего Раздела,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подпунктом 6.1.4. настоящего Раздела, или не исполнил требования, предусмотренные пунктом 6.5. настоящего Раздела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9533B" w:rsidRPr="0099533B" w:rsidRDefault="0099533B" w:rsidP="0099533B">
      <w:pPr>
        <w:rPr>
          <w:rFonts w:eastAsia="Andale Sans UI;Times New Roman"/>
          <w:sz w:val="20"/>
          <w:szCs w:val="20"/>
        </w:rPr>
      </w:pPr>
      <w:r w:rsidRPr="0099533B">
        <w:rPr>
          <w:rFonts w:eastAsia="Andale Sans UI;Times New Roman"/>
          <w:sz w:val="20"/>
          <w:szCs w:val="20"/>
        </w:rPr>
        <w:t>6.1.15. В случае, если победитель аукциона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проведении аукциона,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6.1.16. Участник аукциона, признанный победителем аукциона в соответствии с подпунктом 6.1.15. настоящего Раздела, вправе подписать проект контракта или разместить предусмотренный подпунктом 6.1.4. настоящего Раздела протокол разногласий в порядке и сроки, которые предусмотрены пунктом 6.1. настоящего Раздела,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аукциона и (или) документацией об аукционе, а в случае, предусмотренном подпунктом 5.2.23. настоящего Раздела,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w:t>
      </w:r>
      <w:r w:rsidRPr="0099533B">
        <w:rPr>
          <w:rFonts w:eastAsia="Andale Sans UI;Times New Roman"/>
          <w:sz w:val="20"/>
          <w:szCs w:val="20"/>
        </w:rPr>
        <w:lastRenderedPageBreak/>
        <w:t>победитель считается уклонившимся от заключения контракта в случае неисполнения требований подпункта 6.1.6. настоящего Раздела и (или) непредоставления обеспечения исполнения контракта либо неисполнения требования, предусмотренного пунктом 6.5. настоящего Раздела, в случае подписания проекта контракта в соответствии с подпунктом 6.1.3. настоящего Раздела. Такой победитель признается отказавшимся от заключения контракта в случае, если в срок, предусмотренный подпунктом 6.1.3. настоящего Раздела,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пунктом 6.1. настоящего Раздела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пунктом 6.1. настоящего Раздела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6.2. Изменение и расторжение контракта </w:t>
      </w:r>
    </w:p>
    <w:p w:rsidR="0099533B" w:rsidRPr="0099533B" w:rsidRDefault="0099533B" w:rsidP="0099533B">
      <w:pPr>
        <w:rPr>
          <w:rFonts w:eastAsia="Andale Sans UI;Times New Roman"/>
          <w:sz w:val="20"/>
          <w:szCs w:val="20"/>
        </w:rPr>
      </w:pPr>
      <w:r w:rsidRPr="0099533B">
        <w:rPr>
          <w:rFonts w:eastAsia="Andale Sans UI;Times New Roman"/>
          <w:sz w:val="20"/>
          <w:szCs w:val="20"/>
        </w:rPr>
        <w:t>6.2.1.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9533B" w:rsidRPr="0099533B" w:rsidRDefault="0099533B" w:rsidP="0099533B">
      <w:pPr>
        <w:rPr>
          <w:rFonts w:eastAsia="Andale Sans UI;Times New Roman"/>
          <w:sz w:val="20"/>
          <w:szCs w:val="20"/>
        </w:rPr>
      </w:pPr>
      <w:r w:rsidRPr="0099533B">
        <w:rPr>
          <w:rFonts w:eastAsia="Andale Sans UI;Times New Roman"/>
          <w:sz w:val="20"/>
          <w:szCs w:val="20"/>
        </w:rPr>
        <w:t>1) если возможность изменения условий контракта была предусмотрена Разделом 2. «ИНФОРМАЦИОННАЯ КАРТА ЭЛЕКТРОННОГО АУКЦИОНА» и контрактом:</w:t>
      </w:r>
    </w:p>
    <w:p w:rsidR="0099533B" w:rsidRPr="0099533B" w:rsidRDefault="0099533B" w:rsidP="0099533B">
      <w:pPr>
        <w:rPr>
          <w:rFonts w:eastAsia="Andale Sans UI;Times New Roman"/>
          <w:sz w:val="20"/>
          <w:szCs w:val="20"/>
        </w:rPr>
      </w:pPr>
      <w:r w:rsidRPr="0099533B">
        <w:rPr>
          <w:rFonts w:eastAsia="Andale Sans UI;Times New Roman"/>
          <w:sz w:val="20"/>
          <w:szCs w:val="20"/>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9533B" w:rsidRPr="0099533B" w:rsidRDefault="0099533B" w:rsidP="0099533B">
      <w:pPr>
        <w:rPr>
          <w:rFonts w:eastAsia="Andale Sans UI;Times New Roman"/>
          <w:sz w:val="20"/>
          <w:szCs w:val="20"/>
        </w:rPr>
      </w:pPr>
      <w:r w:rsidRPr="0099533B">
        <w:rPr>
          <w:rFonts w:eastAsia="Andale Sans UI;Times New Roman"/>
          <w:sz w:val="20"/>
          <w:szCs w:val="20"/>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5) изменение в соответствии с законодательством РФ регулируемых цен (тарифов) на товары, работы, услуги;</w:t>
      </w:r>
    </w:p>
    <w:p w:rsidR="0099533B" w:rsidRPr="0099533B" w:rsidRDefault="0099533B" w:rsidP="0099533B">
      <w:pPr>
        <w:rPr>
          <w:rFonts w:eastAsia="Andale Sans UI;Times New Roman"/>
          <w:sz w:val="20"/>
          <w:szCs w:val="20"/>
        </w:rPr>
      </w:pPr>
      <w:r w:rsidRPr="0099533B">
        <w:rPr>
          <w:rFonts w:eastAsia="Andale Sans UI;Times New Roman"/>
          <w:sz w:val="20"/>
          <w:szCs w:val="20"/>
        </w:rPr>
        <w:t>6) в случаях, предусмотренных пунктом 6 статьи 161 Бюджетного кодекса РФ,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7) в случае заключения контракта с иностранной организацией на лечение гражданина РФ за пределами территории РФ цена контракта может быть изменена при увеличении или уменьшении по медицинским </w:t>
      </w:r>
      <w:r w:rsidRPr="0099533B">
        <w:rPr>
          <w:rFonts w:eastAsia="Andale Sans UI;Times New Roman"/>
          <w:sz w:val="20"/>
          <w:szCs w:val="20"/>
        </w:rPr>
        <w:lastRenderedPageBreak/>
        <w:t>показаниям перечня услуг, связанных с лечением гражданина РФ, если данная возможность была предусмотрена контрактом с иностранной организацией;</w:t>
      </w:r>
    </w:p>
    <w:p w:rsidR="0099533B" w:rsidRPr="0099533B" w:rsidRDefault="0099533B" w:rsidP="0099533B">
      <w:pPr>
        <w:rPr>
          <w:rFonts w:eastAsia="Andale Sans UI;Times New Roman"/>
          <w:sz w:val="20"/>
          <w:szCs w:val="20"/>
        </w:rPr>
      </w:pPr>
      <w:r w:rsidRPr="0099533B">
        <w:rPr>
          <w:rFonts w:eastAsia="Andale Sans UI;Times New Roman"/>
          <w:sz w:val="20"/>
          <w:szCs w:val="20"/>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подпунктом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99533B" w:rsidRPr="0099533B" w:rsidRDefault="0099533B" w:rsidP="0099533B">
      <w:pPr>
        <w:rPr>
          <w:rFonts w:eastAsia="Andale Sans UI;Times New Roman"/>
          <w:sz w:val="20"/>
          <w:szCs w:val="20"/>
        </w:rPr>
      </w:pPr>
      <w:r w:rsidRPr="0099533B">
        <w:rPr>
          <w:rFonts w:eastAsia="Andale Sans UI;Times New Roman"/>
          <w:sz w:val="20"/>
          <w:szCs w:val="20"/>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подпунктом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предоставления подрядчиком в соответствии с Законом о контрактной системе обеспечения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6.2.2.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6.2.3. В случае перемены заказчика права и обязанности заказчика, предусмотренные контрактом, переходят к новому заказчику.</w:t>
      </w:r>
    </w:p>
    <w:p w:rsidR="0099533B" w:rsidRPr="0099533B" w:rsidRDefault="0099533B" w:rsidP="0099533B">
      <w:pPr>
        <w:rPr>
          <w:sz w:val="20"/>
          <w:szCs w:val="20"/>
        </w:rPr>
      </w:pPr>
      <w:r w:rsidRPr="0099533B">
        <w:rPr>
          <w:sz w:val="20"/>
          <w:szCs w:val="20"/>
        </w:rPr>
        <w:t xml:space="preserve">6.2.4. При исполнении контракта (за исключением случаев, которые предусмотрены нормативными правовыми актами, принятыми в соответствии </w:t>
      </w:r>
      <w:r w:rsidRPr="0099533B">
        <w:rPr>
          <w:rFonts w:eastAsia="Andale Sans UI"/>
          <w:sz w:val="20"/>
          <w:szCs w:val="20"/>
        </w:rPr>
        <w:t>с частью 6 статьи 14 Федерального</w:t>
      </w:r>
      <w:r w:rsidRPr="0099533B">
        <w:rPr>
          <w:sz w:val="20"/>
          <w:szCs w:val="20"/>
        </w:rPr>
        <w:t xml:space="preserve"> закона от 05.04.2013 N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52" w:name="Bookmark49"/>
      <w:bookmarkEnd w:id="51"/>
    </w:p>
    <w:p w:rsidR="0099533B" w:rsidRPr="0099533B" w:rsidRDefault="0099533B" w:rsidP="0099533B">
      <w:pPr>
        <w:rPr>
          <w:rFonts w:eastAsia="Andale Sans UI;Times New Roman"/>
          <w:sz w:val="20"/>
          <w:szCs w:val="20"/>
        </w:rPr>
      </w:pPr>
      <w:r w:rsidRPr="0099533B">
        <w:rPr>
          <w:rFonts w:eastAsia="Andale Sans UI;Times New Roman"/>
          <w:sz w:val="20"/>
          <w:szCs w:val="20"/>
        </w:rPr>
        <w:t>6.2.5.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9533B" w:rsidRPr="0099533B" w:rsidRDefault="0099533B" w:rsidP="0099533B">
      <w:pPr>
        <w:rPr>
          <w:rFonts w:eastAsia="Andale Sans UI;Times New Roman"/>
          <w:sz w:val="20"/>
          <w:szCs w:val="20"/>
        </w:rPr>
      </w:pPr>
      <w:r w:rsidRPr="0099533B">
        <w:rPr>
          <w:rFonts w:eastAsia="Andale Sans UI;Times New Roman"/>
          <w:sz w:val="20"/>
          <w:szCs w:val="20"/>
        </w:rPr>
        <w:t>6.2.6. Заказчик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контрактом.</w:t>
      </w:r>
    </w:p>
    <w:bookmarkEnd w:id="52"/>
    <w:p w:rsidR="0099533B" w:rsidRPr="0099533B" w:rsidRDefault="0099533B" w:rsidP="0099533B">
      <w:pPr>
        <w:rPr>
          <w:rFonts w:eastAsia="Andale Sans UI;Times New Roman"/>
          <w:sz w:val="20"/>
          <w:szCs w:val="20"/>
        </w:rPr>
      </w:pPr>
      <w:r w:rsidRPr="0099533B">
        <w:rPr>
          <w:rFonts w:eastAsia="Andale Sans UI;Times New Roman"/>
          <w:sz w:val="20"/>
          <w:szCs w:val="20"/>
        </w:rPr>
        <w:t>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подпунктом 6.2.5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6.2.9.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w:t>
      </w:r>
      <w:r w:rsidRPr="0099533B">
        <w:rPr>
          <w:rFonts w:eastAsia="Andale Sans UI;Times New Roman"/>
          <w:sz w:val="20"/>
          <w:szCs w:val="20"/>
        </w:rPr>
        <w:lastRenderedPageBreak/>
        <w:t>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6.2.10.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6.2.11.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6.2.12.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 проведении аукциона и (или) документации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6.2.13.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99533B" w:rsidRPr="0099533B" w:rsidRDefault="0099533B" w:rsidP="0099533B">
      <w:pPr>
        <w:rPr>
          <w:rFonts w:eastAsia="Andale Sans UI;Times New Roman"/>
          <w:sz w:val="20"/>
          <w:szCs w:val="20"/>
        </w:rPr>
      </w:pPr>
      <w:r w:rsidRPr="0099533B">
        <w:rPr>
          <w:rFonts w:eastAsia="Andale Sans UI;Times New Roman"/>
          <w:sz w:val="20"/>
          <w:szCs w:val="20"/>
        </w:rPr>
        <w:t>6.2.14.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6.2.15.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подпункта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6.2.16. Решение поставщика (подрядчика, исполнителя) об одностороннем отказе от исполнения контракта вступает в силу и контракт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6.2.17.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6.2.18.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bookmarkStart w:id="53" w:name="Bookmark51"/>
      <w:r w:rsidRPr="0099533B">
        <w:rPr>
          <w:rFonts w:eastAsia="Andale Sans UI;Times New Roman"/>
          <w:sz w:val="20"/>
          <w:szCs w:val="20"/>
        </w:rPr>
        <w:t>6.3. Обеспечение исполнения контракта, обеспечение гарантийных обязательств</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6.3.1. Извещением о проведении аукциона, Разделом 2 «ИНФОРМАЦИОННАЯ КАРТА ЭЛЕКТРОННОГО АУКЦИОНА», разделом 5 «ПРОЕКТ КОНТРАКТА» документации об аукционе устанавливается требование обеспечения исполнения контракта, обеспечения гарантийных обязательств (при наличии).  </w:t>
      </w:r>
    </w:p>
    <w:p w:rsidR="0099533B" w:rsidRPr="0099533B" w:rsidRDefault="0099533B" w:rsidP="0099533B">
      <w:pPr>
        <w:rPr>
          <w:rFonts w:eastAsia="DejaVu Sans"/>
          <w:sz w:val="20"/>
          <w:szCs w:val="20"/>
        </w:rPr>
      </w:pPr>
      <w:r w:rsidRPr="0099533B">
        <w:rPr>
          <w:rFonts w:eastAsia="DejaVu Sans"/>
          <w:sz w:val="20"/>
          <w:szCs w:val="20"/>
        </w:rPr>
        <w:tab/>
        <w:t xml:space="preserve">Заказчик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33 Закона о контрактной системе.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о контрактной системе участником аукциона, с </w:t>
      </w:r>
      <w:r w:rsidRPr="0099533B">
        <w:rPr>
          <w:rFonts w:eastAsia="Andale Sans UI;Times New Roman"/>
          <w:sz w:val="20"/>
          <w:szCs w:val="20"/>
        </w:rPr>
        <w:lastRenderedPageBreak/>
        <w:t>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6.3.2. Контракт заключается после предоставления участником аукциона, с которым заключается контракт, обеспечения исполнения контракта в соответствии с Законом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6.3.3. В случае непредоставления участником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6.3.4. Размер обеспечения исполнения контракта установлен в Разделе 2. «ИНФОРМАЦИОННАЯ КАРТА ЭЛЕКТРОННОГО АУКЦИОНА». В случае, если предложенные в заявке участника аукциона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 В случае заключения контракта по результатам определения поставщиков (подрядчиков, исполнителей) в соответствии с пунктом 1 части 1 статьи 30 Закона о контрактной системе, предусмотренный частью 6 статьи 96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99533B" w:rsidRPr="0099533B" w:rsidRDefault="0099533B" w:rsidP="0099533B">
      <w:pPr>
        <w:rPr>
          <w:rFonts w:eastAsia="Andale Sans UI;Times New Roman"/>
          <w:sz w:val="20"/>
          <w:szCs w:val="20"/>
        </w:rPr>
      </w:pPr>
      <w:r w:rsidRPr="0099533B">
        <w:rPr>
          <w:rFonts w:eastAsia="Andale Sans UI;Times New Roman"/>
          <w:sz w:val="20"/>
          <w:szCs w:val="20"/>
        </w:rPr>
        <w:t>Размер обеспечения гарантийных обязательств не может превышать десять процентов начальной (максимальной) цены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6.3.5.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9533B" w:rsidRPr="0099533B" w:rsidRDefault="0099533B" w:rsidP="0099533B">
      <w:pPr>
        <w:rPr>
          <w:rFonts w:eastAsia="Andale Sans UI;Times New Roman"/>
          <w:sz w:val="20"/>
          <w:szCs w:val="20"/>
        </w:rPr>
      </w:pPr>
      <w:r w:rsidRPr="0099533B">
        <w:rPr>
          <w:rFonts w:eastAsia="Andale Sans UI;Times New Roman"/>
          <w:sz w:val="20"/>
          <w:szCs w:val="20"/>
        </w:rPr>
        <w:t>6.3.5.1.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6.3.5.2.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99533B" w:rsidRPr="0099533B" w:rsidRDefault="0099533B" w:rsidP="0099533B">
      <w:pPr>
        <w:rPr>
          <w:rFonts w:eastAsia="Andale Sans UI;Times New Roman"/>
          <w:sz w:val="20"/>
          <w:szCs w:val="20"/>
        </w:rPr>
      </w:pPr>
      <w:r w:rsidRPr="0099533B">
        <w:rPr>
          <w:rFonts w:eastAsia="Andale Sans UI;Times New Roman"/>
          <w:sz w:val="20"/>
          <w:szCs w:val="20"/>
        </w:rPr>
        <w:t>6.3.5.3.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о контрактной системе,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sidRPr="0099533B">
        <w:rPr>
          <w:sz w:val="20"/>
          <w:szCs w:val="20"/>
        </w:rPr>
        <w:t xml:space="preserve">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99533B">
        <w:rPr>
          <w:rFonts w:eastAsia="Andale Sans UI;Times New Roman"/>
          <w:sz w:val="20"/>
          <w:szCs w:val="20"/>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6.3.6.  Положения Закона о контрактной системе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99533B" w:rsidRPr="0099533B" w:rsidRDefault="0099533B" w:rsidP="0099533B">
      <w:pPr>
        <w:rPr>
          <w:rFonts w:eastAsia="Andale Sans UI;Times New Roman"/>
          <w:sz w:val="20"/>
          <w:szCs w:val="20"/>
        </w:rPr>
      </w:pPr>
      <w:r w:rsidRPr="0099533B">
        <w:rPr>
          <w:rFonts w:eastAsia="Andale Sans UI;Times New Roman"/>
          <w:sz w:val="20"/>
          <w:szCs w:val="20"/>
        </w:rPr>
        <w:t>1) заключения контракта с участником аукциона, который является казенным учреждением;</w:t>
      </w:r>
    </w:p>
    <w:p w:rsidR="0099533B" w:rsidRPr="0099533B" w:rsidRDefault="0099533B" w:rsidP="0099533B">
      <w:pPr>
        <w:rPr>
          <w:rFonts w:eastAsia="Andale Sans UI;Times New Roman"/>
          <w:sz w:val="20"/>
          <w:szCs w:val="20"/>
        </w:rPr>
      </w:pPr>
      <w:r w:rsidRPr="0099533B">
        <w:rPr>
          <w:rFonts w:eastAsia="Andale Sans UI;Times New Roman"/>
          <w:sz w:val="20"/>
          <w:szCs w:val="20"/>
        </w:rPr>
        <w:t>2) осуществления закупки услуги по предоставлению кредита;</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9533B" w:rsidRPr="0099533B" w:rsidRDefault="0099533B" w:rsidP="0099533B">
      <w:pPr>
        <w:rPr>
          <w:rFonts w:eastAsia="Andale Sans UI;Times New Roman"/>
          <w:sz w:val="20"/>
          <w:szCs w:val="20"/>
        </w:rPr>
      </w:pPr>
      <w:r w:rsidRPr="0099533B">
        <w:rPr>
          <w:rFonts w:eastAsia="Andale Sans UI;Times New Roman"/>
          <w:sz w:val="20"/>
          <w:szCs w:val="20"/>
        </w:rPr>
        <w:t>6.3.6.1. Участник аукциона,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6.4. Условия банковской гарантии </w:t>
      </w:r>
    </w:p>
    <w:p w:rsidR="0099533B" w:rsidRPr="0099533B" w:rsidRDefault="0099533B" w:rsidP="0099533B">
      <w:pPr>
        <w:rPr>
          <w:rFonts w:eastAsia="Andale Sans UI;Times New Roman"/>
          <w:sz w:val="20"/>
          <w:szCs w:val="20"/>
        </w:rPr>
      </w:pPr>
      <w:r w:rsidRPr="0099533B">
        <w:rPr>
          <w:rFonts w:eastAsia="Andale Sans UI;Times New Roman"/>
          <w:sz w:val="20"/>
          <w:szCs w:val="20"/>
        </w:rPr>
        <w:t>6.4.1.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99533B" w:rsidRPr="0099533B" w:rsidRDefault="0099533B" w:rsidP="0099533B">
      <w:pPr>
        <w:rPr>
          <w:rFonts w:eastAsia="Andale Sans UI;Times New Roman"/>
          <w:sz w:val="20"/>
          <w:szCs w:val="20"/>
        </w:rPr>
      </w:pPr>
      <w:r w:rsidRPr="0099533B">
        <w:rPr>
          <w:rFonts w:eastAsia="Andale Sans UI;Times New Roman"/>
          <w:sz w:val="20"/>
          <w:szCs w:val="20"/>
        </w:rPr>
        <w:t>6.4.2. Банковская гарантия должна быть безотзывной и должна содержать:</w:t>
      </w:r>
    </w:p>
    <w:p w:rsidR="0099533B" w:rsidRPr="0099533B" w:rsidRDefault="0099533B" w:rsidP="0099533B">
      <w:pPr>
        <w:rPr>
          <w:rFonts w:eastAsia="Andale Sans UI;Times New Roman"/>
          <w:sz w:val="20"/>
          <w:szCs w:val="20"/>
        </w:rPr>
      </w:pPr>
      <w:r w:rsidRPr="0099533B">
        <w:rPr>
          <w:rFonts w:eastAsia="Andale Sans UI;Times New Roman"/>
          <w:sz w:val="20"/>
          <w:szCs w:val="20"/>
        </w:rPr>
        <w:t>1) сумму банковской гарантии, подлежащую уплате гарантом заказчику в установленных частью 15 статьи 44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2) обязательства принципала, надлежащее исполнение которых обеспечивается банковской гарантией;</w:t>
      </w:r>
    </w:p>
    <w:p w:rsidR="0099533B" w:rsidRPr="0099533B" w:rsidRDefault="0099533B" w:rsidP="0099533B">
      <w:pPr>
        <w:rPr>
          <w:rFonts w:eastAsia="Andale Sans UI;Times New Roman"/>
          <w:sz w:val="20"/>
          <w:szCs w:val="20"/>
        </w:rPr>
      </w:pPr>
      <w:r w:rsidRPr="0099533B">
        <w:rPr>
          <w:rFonts w:eastAsia="Andale Sans UI;Times New Roman"/>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99533B" w:rsidRPr="0099533B" w:rsidRDefault="0099533B" w:rsidP="0099533B">
      <w:pPr>
        <w:rPr>
          <w:rFonts w:eastAsia="Andale Sans UI;Times New Roman"/>
          <w:sz w:val="20"/>
          <w:szCs w:val="20"/>
        </w:rPr>
      </w:pPr>
      <w:r w:rsidRPr="0099533B">
        <w:rPr>
          <w:rFonts w:eastAsia="Andale Sans UI;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5) срок действия банковской гарантии с учетом требований статей 44 и 96 Закона о контрактной системе; </w:t>
      </w:r>
    </w:p>
    <w:p w:rsidR="0099533B" w:rsidRPr="0099533B" w:rsidRDefault="0099533B" w:rsidP="0099533B">
      <w:pPr>
        <w:rPr>
          <w:rFonts w:eastAsia="Andale Sans UI;Times New Roman"/>
          <w:sz w:val="20"/>
          <w:szCs w:val="20"/>
        </w:rPr>
      </w:pPr>
      <w:r w:rsidRPr="0099533B">
        <w:rPr>
          <w:rFonts w:eastAsia="Andale Sans UI;Times New Roman"/>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7) установленный Правительством РФ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9533B" w:rsidRPr="0099533B" w:rsidRDefault="0099533B" w:rsidP="0099533B">
      <w:pPr>
        <w:rPr>
          <w:rFonts w:eastAsia="Andale Sans UI;Times New Roman"/>
          <w:sz w:val="20"/>
          <w:szCs w:val="20"/>
        </w:rPr>
      </w:pPr>
      <w:r w:rsidRPr="0099533B">
        <w:rPr>
          <w:rFonts w:eastAsia="Andale Sans UI;Times New Roman"/>
          <w:sz w:val="20"/>
          <w:szCs w:val="20"/>
        </w:rPr>
        <w:t>6.4.3. В случае, предусмотренном извещением о проведении аукциона, Разделом 2. «ИНФОРМАЦИОННАЯ КАРТА ЭЛЕКТРОННОГО АУКЦИОНА»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533B" w:rsidRPr="0099533B" w:rsidRDefault="0099533B" w:rsidP="0099533B">
      <w:pPr>
        <w:rPr>
          <w:rFonts w:eastAsia="Andale Sans UI;Times New Roman"/>
          <w:sz w:val="20"/>
          <w:szCs w:val="20"/>
        </w:rPr>
      </w:pPr>
      <w:r w:rsidRPr="0099533B">
        <w:rPr>
          <w:rFonts w:eastAsia="Andale Sans UI;Times New Roman"/>
          <w:sz w:val="20"/>
          <w:szCs w:val="20"/>
        </w:rPr>
        <w:t>6.4.3.1. Уменьшение в соответствии с частями 7 и 7.1 статьи 96 Закона о контрактной системе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Закона о контрактной системе информации в соответствующий реестр контрактов, предусмотренный статьей 103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6.4.4.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9533B" w:rsidRPr="0099533B" w:rsidRDefault="0099533B" w:rsidP="0099533B">
      <w:pPr>
        <w:rPr>
          <w:rFonts w:eastAsia="Andale Sans UI;Times New Roman"/>
          <w:sz w:val="20"/>
          <w:szCs w:val="20"/>
        </w:rPr>
      </w:pPr>
      <w:r w:rsidRPr="0099533B">
        <w:rPr>
          <w:rFonts w:eastAsia="Andale Sans UI;Times New Roman"/>
          <w:sz w:val="20"/>
          <w:szCs w:val="20"/>
        </w:rPr>
        <w:t>6.4.5. Заказчик рассматривает поступившую банковскую гарантию в срок, не превышающий трех рабочих дней со дня ее поступления.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6.4.6. Основанием для отказа в принятии банковской гарантии заказчиком является: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1) отсутствие информации о банковской гарантии в предусмотренных статьей 45 Закона о контрактной системе реестрах банковских гарантий;</w:t>
      </w:r>
    </w:p>
    <w:p w:rsidR="0099533B" w:rsidRPr="0099533B" w:rsidRDefault="0099533B" w:rsidP="0099533B">
      <w:pPr>
        <w:rPr>
          <w:rFonts w:eastAsia="Andale Sans UI;Times New Roman"/>
          <w:sz w:val="20"/>
          <w:szCs w:val="20"/>
        </w:rPr>
      </w:pPr>
      <w:r w:rsidRPr="0099533B">
        <w:rPr>
          <w:rFonts w:eastAsia="Andale Sans UI;Times New Roman"/>
          <w:sz w:val="20"/>
          <w:szCs w:val="20"/>
        </w:rPr>
        <w:t>2) несоответствие банковской гарантии условиям, указанным в подпунктах 6.4.2 и 6.4.3 настоящего Раздела;</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3) несоответствие банковской гарантии требованиям, содержащимся в извещении о проведении аукциона, документации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6.4.7. В случае отказа в принятии банковской гарантии заказчик в срок, установленный подпунктом 6.4.5 настоящего Раздела, информирует в письменной форме или форме электронного документа об этом лицо, предоставившее банковскую гарантию, с указанием причин, послуживших основанием для отказа.</w:t>
      </w:r>
    </w:p>
    <w:p w:rsidR="0099533B" w:rsidRPr="0099533B" w:rsidRDefault="0099533B" w:rsidP="0099533B">
      <w:pPr>
        <w:rPr>
          <w:rFonts w:eastAsia="Andale Sans UI;Times New Roman"/>
          <w:sz w:val="20"/>
          <w:szCs w:val="20"/>
        </w:rPr>
      </w:pPr>
      <w:r w:rsidRPr="0099533B">
        <w:rPr>
          <w:rFonts w:eastAsia="Andale Sans UI;Times New Roman"/>
          <w:sz w:val="20"/>
          <w:szCs w:val="20"/>
        </w:rPr>
        <w:t>6.4.8. 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о контрактной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9533B" w:rsidRPr="0099533B" w:rsidRDefault="0099533B" w:rsidP="0099533B">
      <w:pPr>
        <w:rPr>
          <w:rFonts w:eastAsia="Andale Sans UI;Times New Roman"/>
          <w:sz w:val="20"/>
          <w:szCs w:val="20"/>
        </w:rPr>
      </w:pPr>
      <w:r w:rsidRPr="0099533B">
        <w:rPr>
          <w:rFonts w:eastAsia="Andale Sans UI;Times New Roman"/>
          <w:sz w:val="20"/>
          <w:szCs w:val="20"/>
        </w:rPr>
        <w:t>6.4.9. В случае предоставления нового обеспечения исполнения контракта в соответствии с частью 30 статьи 34, пунктом 9 части 1 статьи 95, частью 7 статьи 96 Закона о контрактной системе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6.5. Антидемпинговые меры при проведении аукциона </w:t>
      </w:r>
    </w:p>
    <w:p w:rsidR="0099533B" w:rsidRPr="0099533B" w:rsidRDefault="0099533B" w:rsidP="0099533B">
      <w:pPr>
        <w:rPr>
          <w:rFonts w:eastAsia="Andale Sans UI;Times New Roman"/>
          <w:sz w:val="20"/>
          <w:szCs w:val="20"/>
        </w:rPr>
      </w:pPr>
      <w:r w:rsidRPr="0099533B">
        <w:rPr>
          <w:rFonts w:eastAsia="Andale Sans UI;Times New Roman"/>
          <w:sz w:val="20"/>
          <w:szCs w:val="20"/>
        </w:rPr>
        <w:t>6.5.1. Если при проведении аукциона начальная (максимальная) цена контракта составляет более чем 15 (пятнадцать) миллионов рублей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Разделе 2. «ИНФОРМАЦИОННАЯ КАРТА ЭЛЕКТРОННОГО АУКЦИОНА», но не менее чем в размере аванса (если контрактом предусмотрена выплата аванса).</w:t>
      </w:r>
    </w:p>
    <w:p w:rsidR="0099533B" w:rsidRPr="0099533B" w:rsidRDefault="0099533B" w:rsidP="0099533B">
      <w:pPr>
        <w:rPr>
          <w:rFonts w:eastAsia="Andale Sans UI;Times New Roman"/>
          <w:sz w:val="20"/>
          <w:szCs w:val="20"/>
        </w:rPr>
      </w:pPr>
      <w:r w:rsidRPr="0099533B">
        <w:rPr>
          <w:rFonts w:eastAsia="Andale Sans UI;Times New Roman"/>
          <w:sz w:val="20"/>
          <w:szCs w:val="20"/>
        </w:rPr>
        <w:t>6.5.2. Если при проведении аукциона начальная (максимальная) цена контракта составляет 15 (пятнадцать) миллионов рублей и менее и участником аукциона, с которым заключается контракт, предложена цена контракта, которая на 25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подпункте 6.5.1 настоящего Раздела, или информации, подтверждающей добросовестность такого участника в соответствии с подпунктом 6.5.3 настоящего Раздела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6.5.3.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 проведении аукциона и документации об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6.5.4. Информация, предусмотренная подпунктом 6.5.3 настоящего Раздела, предоставляется участником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аукционной комиссией информации, предусмотренной подпунктом 6.5.3 настоящего Раздела, недостоверной контракт с таким участником не заключается и он признается уклонившимся от заключения контракта. В этом случае решение аукционной 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9533B" w:rsidRPr="0099533B" w:rsidRDefault="0099533B" w:rsidP="0099533B">
      <w:pPr>
        <w:rPr>
          <w:rFonts w:eastAsia="Andale Sans UI;Times New Roman"/>
          <w:sz w:val="20"/>
          <w:szCs w:val="20"/>
        </w:rPr>
      </w:pPr>
      <w:r w:rsidRPr="0099533B">
        <w:rPr>
          <w:rFonts w:eastAsia="Andale Sans UI;Times New Roman"/>
          <w:sz w:val="20"/>
          <w:szCs w:val="20"/>
        </w:rPr>
        <w:t>6.5.5. Обеспечение, указанное в подпунктах 6.5.1, 6.5.2 настоящего Раздела, предоставляется участником аукциона, с которым заключается контракт, до его заключения. Участник аукциона, не выполнивший данного требования, признается уклонившимся от заключения контракта. В этом случае уклонение участника аукциона от заключения контракта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bookmarkEnd w:id="53"/>
    <w:p w:rsidR="0099533B" w:rsidRPr="0099533B" w:rsidRDefault="0099533B" w:rsidP="0099533B">
      <w:pPr>
        <w:rPr>
          <w:rFonts w:eastAsia="Andale Sans UI;Times New Roman"/>
          <w:sz w:val="20"/>
          <w:szCs w:val="20"/>
        </w:rPr>
      </w:pPr>
      <w:r w:rsidRPr="0099533B">
        <w:rPr>
          <w:rFonts w:eastAsia="Andale Sans UI;Times New Roman"/>
          <w:sz w:val="20"/>
          <w:szCs w:val="20"/>
        </w:rPr>
        <w:t>6.5.6. 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пунктом 6.5 настоящего Раздела,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аукциона осуществить поставку товара по предлагаемым цене, сумме цен единиц товара.</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6.5.7. Обоснование, указанное в подпункте 6.5.6. настоящего Раздела, представляется участником аукциона,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9533B" w:rsidRPr="0099533B" w:rsidRDefault="0099533B" w:rsidP="0099533B">
      <w:pPr>
        <w:rPr>
          <w:rFonts w:eastAsia="Andale Sans UI;Times New Roman"/>
          <w:sz w:val="20"/>
          <w:szCs w:val="20"/>
        </w:rPr>
      </w:pPr>
      <w:r w:rsidRPr="0099533B">
        <w:rPr>
          <w:rFonts w:eastAsia="Andale Sans UI;Times New Roman"/>
          <w:sz w:val="20"/>
          <w:szCs w:val="20"/>
        </w:rPr>
        <w:t>6.5.8. В случае признания победителя аукциона уклонившимся от заключения контракта на участника аукциона, с которым в соответствии с положениями Закона о контрактной системе заключается контракт, распространяются требования статьи 37 Закона о контрактной системе в полном объеме.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6.5.9. Положения пункта 6.5 настоящего Раздела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аукциона,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99533B" w:rsidRPr="0099533B" w:rsidRDefault="0099533B" w:rsidP="0099533B">
      <w:pPr>
        <w:rPr>
          <w:rFonts w:eastAsia="Andale Sans UI;Times New Roman"/>
          <w:sz w:val="20"/>
          <w:szCs w:val="20"/>
        </w:rPr>
      </w:pPr>
      <w:r w:rsidRPr="0099533B">
        <w:rPr>
          <w:rFonts w:eastAsia="Andale Sans UI;Times New Roman"/>
          <w:sz w:val="20"/>
          <w:szCs w:val="20"/>
        </w:rPr>
        <w:t>6.5.10. Выплата аванса при исполнении контракта, заключенного с участником закупки, указанным в части 1 или 2  статьи 37 Закона о контрактной системе, не допускается.</w:t>
      </w:r>
    </w:p>
    <w:p w:rsidR="0099533B" w:rsidRPr="0099533B" w:rsidRDefault="0099533B" w:rsidP="0099533B">
      <w:pPr>
        <w:rPr>
          <w:rFonts w:eastAsia="Andale Sans UI;Times New Roman"/>
          <w:sz w:val="20"/>
          <w:szCs w:val="20"/>
        </w:rPr>
        <w:sectPr w:rsidR="0099533B" w:rsidRPr="0099533B" w:rsidSect="00120BCB">
          <w:headerReference w:type="even" r:id="rId21"/>
          <w:headerReference w:type="default" r:id="rId22"/>
          <w:footerReference w:type="even" r:id="rId23"/>
          <w:footerReference w:type="default" r:id="rId24"/>
          <w:pgSz w:w="11906" w:h="16838"/>
          <w:pgMar w:top="851" w:right="851" w:bottom="851" w:left="1134" w:header="720" w:footer="720" w:gutter="0"/>
          <w:cols w:space="720"/>
          <w:formProt w:val="0"/>
          <w:docGrid w:linePitch="600" w:charSpace="-6350"/>
        </w:sectPr>
      </w:pPr>
    </w:p>
    <w:p w:rsidR="0099533B" w:rsidRPr="0099533B" w:rsidRDefault="0099533B" w:rsidP="0099533B">
      <w:pPr>
        <w:rPr>
          <w:rFonts w:eastAsia="Andale Sans UI;Times New Roman"/>
          <w:sz w:val="20"/>
          <w:szCs w:val="20"/>
        </w:rPr>
      </w:pPr>
      <w:bookmarkStart w:id="54" w:name="Bookmark52"/>
      <w:r w:rsidRPr="0099533B">
        <w:rPr>
          <w:rFonts w:eastAsia="Andale Sans UI;Times New Roman"/>
          <w:sz w:val="20"/>
          <w:szCs w:val="20"/>
        </w:rPr>
        <w:lastRenderedPageBreak/>
        <w:t>РАЗДЕЛ 2. ИНФОРМАЦИОННАЯ КАРТА ЭЛЕКТРОННОГО АУКЦИОНА</w:t>
      </w:r>
      <w:bookmarkStart w:id="55" w:name="Bookmark53"/>
      <w:bookmarkEnd w:id="54"/>
      <w:bookmarkEnd w:id="55"/>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В Разделе 2. «Информационная карта электронного аукциона» содержится информация для данного конкретного аукциона, которая уточняет, разъясняет и дополняет положения Раздела 1. «Общие условия проведения электронного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673"/>
        <w:gridCol w:w="6569"/>
      </w:tblGrid>
      <w:tr w:rsidR="0099533B" w:rsidRPr="0099533B" w:rsidTr="00120BCB">
        <w:tc>
          <w:tcPr>
            <w:tcW w:w="675"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п/п</w:t>
            </w:r>
          </w:p>
        </w:tc>
        <w:tc>
          <w:tcPr>
            <w:tcW w:w="9356" w:type="dxa"/>
            <w:gridSpan w:val="2"/>
          </w:tcPr>
          <w:p w:rsidR="0099533B" w:rsidRPr="0099533B" w:rsidRDefault="0099533B" w:rsidP="0099533B">
            <w:pPr>
              <w:rPr>
                <w:rFonts w:eastAsia="Andale Sans UI;Times New Roman"/>
                <w:sz w:val="20"/>
                <w:szCs w:val="20"/>
              </w:rPr>
            </w:pPr>
            <w:r w:rsidRPr="0099533B">
              <w:rPr>
                <w:rFonts w:eastAsia="Andale Sans UI;Times New Roman"/>
                <w:sz w:val="20"/>
                <w:szCs w:val="20"/>
              </w:rPr>
              <w:t>ИНФОРМАЦИЯ ОБ ЭЛЕКТРОННОМ АУКЦИОНЕ</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Заказчик </w:t>
            </w:r>
          </w:p>
          <w:p w:rsidR="0099533B" w:rsidRPr="0099533B" w:rsidRDefault="0099533B" w:rsidP="0099533B">
            <w:pPr>
              <w:rPr>
                <w:rFonts w:eastAsia="Andale Sans UI;Times New Roman"/>
                <w:sz w:val="20"/>
                <w:szCs w:val="20"/>
              </w:rPr>
            </w:pPr>
            <w:r w:rsidRPr="0099533B">
              <w:rPr>
                <w:rFonts w:eastAsia="Andale Sans UI;Times New Roman"/>
                <w:sz w:val="20"/>
                <w:szCs w:val="20"/>
              </w:rPr>
              <w:t>(контактная информация)</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Наименование: Администрация Яжелбицкого сельского поселения.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Место нахождения: 175411, Новгородская обл., Валдайский район, с. Яжелбицы, ул. Усадьба, д.22.</w:t>
            </w:r>
          </w:p>
          <w:p w:rsidR="0099533B" w:rsidRPr="0099533B" w:rsidRDefault="0099533B" w:rsidP="0099533B">
            <w:pPr>
              <w:rPr>
                <w:rFonts w:eastAsia="Andale Sans UI;Times New Roman"/>
                <w:sz w:val="20"/>
                <w:szCs w:val="20"/>
              </w:rPr>
            </w:pPr>
            <w:r w:rsidRPr="0099533B">
              <w:rPr>
                <w:rFonts w:eastAsia="Andale Sans UI;Times New Roman"/>
                <w:sz w:val="20"/>
                <w:szCs w:val="20"/>
              </w:rPr>
              <w:t>Почтовый адрес: 175411, Новгородская обл., Валдайский район, с. Яжелбицы, ул. Усадьба, д.22.</w:t>
            </w:r>
          </w:p>
          <w:p w:rsidR="0099533B" w:rsidRPr="0099533B" w:rsidRDefault="0099533B" w:rsidP="0099533B">
            <w:pPr>
              <w:rPr>
                <w:rFonts w:eastAsia="Andale Sans UI;Times New Roman"/>
                <w:sz w:val="20"/>
                <w:szCs w:val="20"/>
              </w:rPr>
            </w:pPr>
            <w:r w:rsidRPr="0099533B">
              <w:rPr>
                <w:rFonts w:eastAsia="Andale Sans UI;Times New Roman"/>
                <w:sz w:val="20"/>
                <w:szCs w:val="20"/>
              </w:rPr>
              <w:t>Телефон: 8(81666) 37-126.</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Адрес электронной почты: </w:t>
            </w:r>
            <w:hyperlink r:id="rId25" w:history="1">
              <w:r w:rsidRPr="0099533B">
                <w:rPr>
                  <w:rFonts w:eastAsia="Andale Sans UI;Times New Roman"/>
                  <w:sz w:val="20"/>
                  <w:szCs w:val="20"/>
                </w:rPr>
                <w:t>selsovet99@mail.ru</w:t>
              </w:r>
            </w:hyperlink>
          </w:p>
          <w:p w:rsidR="0099533B" w:rsidRPr="0099533B" w:rsidRDefault="0099533B" w:rsidP="0099533B">
            <w:pPr>
              <w:rPr>
                <w:rFonts w:eastAsia="Andale Sans UI;Times New Roman"/>
                <w:sz w:val="20"/>
                <w:szCs w:val="20"/>
              </w:rPr>
            </w:pPr>
            <w:r w:rsidRPr="0099533B">
              <w:rPr>
                <w:rFonts w:eastAsia="Andale Sans UI;Times New Roman"/>
                <w:sz w:val="20"/>
                <w:szCs w:val="20"/>
              </w:rPr>
              <w:t>Ответственное должностное лицо: Иванов Александр Иванович, Глава Яжелбицкого сельского поселения.</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Контрактная служба, контрактный управляющий, ответственный за заключение контракта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Контрактный управляющий: Фомина Ирина Юрьевна, тел. 8(81666) 37-126.</w:t>
            </w:r>
          </w:p>
          <w:p w:rsidR="0099533B" w:rsidRPr="0099533B" w:rsidRDefault="0099533B" w:rsidP="0099533B">
            <w:pPr>
              <w:rPr>
                <w:rFonts w:eastAsia="Andale Sans UI;Times New Roman"/>
                <w:sz w:val="20"/>
                <w:szCs w:val="20"/>
              </w:rPr>
            </w:pPr>
            <w:r w:rsidRPr="0099533B">
              <w:rPr>
                <w:rFonts w:eastAsia="Andale Sans UI;Times New Roman"/>
                <w:sz w:val="20"/>
                <w:szCs w:val="20"/>
              </w:rPr>
              <w:t>Ответственное лицо за заключение контракта: Иванов Александр Иванович, Глава Яжелбицкого сельского поселения.</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Используемый способ определения поставщика (подрядчика, исполнителя)</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Электронный аукцион</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Наименование электронной площадки  </w:t>
            </w:r>
          </w:p>
          <w:p w:rsidR="0099533B" w:rsidRPr="0099533B" w:rsidRDefault="0099533B" w:rsidP="0099533B">
            <w:pPr>
              <w:rPr>
                <w:rFonts w:eastAsia="Andale Sans UI;Times New Roman"/>
                <w:sz w:val="20"/>
                <w:szCs w:val="20"/>
              </w:rPr>
            </w:pPr>
            <w:r w:rsidRPr="0099533B">
              <w:rPr>
                <w:rFonts w:eastAsia="Andale Sans UI;Times New Roman"/>
                <w:sz w:val="20"/>
                <w:szCs w:val="20"/>
              </w:rPr>
              <w:t>сети «Интернет»</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Адрес электронной площадки в сети Интернет</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ЗАО «Сбербанк–АСТ»</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www.sberbank-ast.ru</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Наименование объекта закупки</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Ремонт автомобильных дорог общего пользования местного значения с. Яжелбицы Валдайского района Новгородской области.</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Описание объекта закупки приведено в разделе № 4 «Техническое задание» настоящей документации о проведении электронного аукциона.</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shd w:val="clear" w:color="auto" w:fill="auto"/>
          </w:tcPr>
          <w:p w:rsidR="0099533B" w:rsidRPr="0099533B" w:rsidRDefault="0099533B" w:rsidP="0099533B">
            <w:pPr>
              <w:rPr>
                <w:rFonts w:eastAsia="Andale Sans UI;Times New Roman"/>
                <w:sz w:val="20"/>
                <w:szCs w:val="20"/>
              </w:rPr>
            </w:pPr>
            <w:r w:rsidRPr="0099533B">
              <w:rPr>
                <w:rFonts w:eastAsia="Andale Sans UI;Times New Roman"/>
                <w:sz w:val="20"/>
                <w:szCs w:val="20"/>
              </w:rPr>
              <w:t>Код по Общероссийскому классификатору продукции по видам экономической деятельности (ОКПД 2) ОК 034-2014 (КПЕС 2008)</w:t>
            </w:r>
          </w:p>
        </w:tc>
        <w:tc>
          <w:tcPr>
            <w:tcW w:w="6662" w:type="dxa"/>
            <w:shd w:val="clear" w:color="auto" w:fill="auto"/>
          </w:tcPr>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42.11.20.000</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Ограничения, устанавливаемые заказчиком в соответствии со статьей 30 Закона 44-ФЗ</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Установлено. Закупка осуществляется у субъектов малого предпринимательства, социально ориентированных некоммерческих организаций.</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Преимущества, предоставляемые заказчиком учреждениям и предприятиям уголовно-исполнительной системы</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Не предоставляются</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Преимущества, предоставляемые заказчиком организациям инвалидов</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Не предоставляются</w:t>
            </w:r>
          </w:p>
        </w:tc>
      </w:tr>
      <w:tr w:rsidR="0099533B" w:rsidRPr="0099533B" w:rsidTr="00120BCB">
        <w:trPr>
          <w:trHeight w:val="986"/>
        </w:trPr>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Источник финансирования</w:t>
            </w:r>
          </w:p>
        </w:tc>
        <w:tc>
          <w:tcPr>
            <w:tcW w:w="6662" w:type="dxa"/>
            <w:shd w:val="clear" w:color="auto" w:fill="auto"/>
          </w:tcPr>
          <w:p w:rsidR="0099533B" w:rsidRPr="0099533B" w:rsidRDefault="0099533B" w:rsidP="0099533B">
            <w:pPr>
              <w:rPr>
                <w:rFonts w:eastAsia="Andale Sans UI;Times New Roman"/>
                <w:sz w:val="20"/>
                <w:szCs w:val="20"/>
              </w:rPr>
            </w:pPr>
            <w:r w:rsidRPr="0099533B">
              <w:rPr>
                <w:rFonts w:eastAsia="Andale Sans UI;Times New Roman"/>
                <w:sz w:val="20"/>
                <w:szCs w:val="20"/>
              </w:rPr>
              <w:t>Средства бюджета Новгородской области (бюджет субъекта Российской Федерации), средства бюджета Яжелбицкого сельского поселения (местный бюджет).</w:t>
            </w:r>
          </w:p>
        </w:tc>
      </w:tr>
      <w:tr w:rsidR="0099533B" w:rsidRPr="0099533B" w:rsidTr="00120BCB">
        <w:trPr>
          <w:trHeight w:val="838"/>
        </w:trPr>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Начальная (максимальная) цена контракта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2 134 104,85 (Два миллиона сто тридцать четыре тысячи сто четыре рубля 85 копеек).</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Идентификационный код закупки</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213530201119953020100100090014211244</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Форма, сроки и порядок оплаты</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не более чем в течение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Обоснование начальной (максимальной) цены контракта в соответствии с положениями ст. 22 Закона 44-ФЗ</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3 «Обоснование начальной (максимальной) цены контракта»</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Порядок </w:t>
            </w:r>
          </w:p>
          <w:p w:rsidR="0099533B" w:rsidRPr="0099533B" w:rsidRDefault="0099533B" w:rsidP="0099533B">
            <w:pPr>
              <w:rPr>
                <w:rFonts w:eastAsia="Andale Sans UI;Times New Roman"/>
                <w:sz w:val="20"/>
                <w:szCs w:val="20"/>
              </w:rPr>
            </w:pPr>
            <w:r w:rsidRPr="0099533B">
              <w:rPr>
                <w:rFonts w:eastAsia="Andale Sans UI;Times New Roman"/>
                <w:sz w:val="20"/>
                <w:szCs w:val="20"/>
              </w:rPr>
              <w:t>формирования цены контракта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Информация о валюте, используемой для формирования цены контракта и расчетов с поставщиком (подрядчиком, исполнителем)</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Российский рубль</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Порядок применения официального курса иностранной валюты к рублю РФ, установленного Центральным банком РФ и используемого при оплате контракта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Не применяется</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Место (поставки товара, выполнения работ, оказания услуг)</w:t>
            </w:r>
          </w:p>
        </w:tc>
        <w:tc>
          <w:tcPr>
            <w:tcW w:w="6662" w:type="dxa"/>
            <w:shd w:val="clear" w:color="auto" w:fill="auto"/>
          </w:tcPr>
          <w:p w:rsidR="0099533B" w:rsidRPr="0099533B" w:rsidRDefault="0099533B" w:rsidP="0099533B">
            <w:pPr>
              <w:rPr>
                <w:rFonts w:eastAsia="Andale Sans UI;Times New Roman"/>
                <w:sz w:val="20"/>
                <w:szCs w:val="20"/>
              </w:rPr>
            </w:pPr>
            <w:r w:rsidRPr="0099533B">
              <w:rPr>
                <w:rFonts w:eastAsia="Andale Sans UI;Times New Roman"/>
                <w:sz w:val="20"/>
                <w:szCs w:val="20"/>
              </w:rPr>
              <w:t>Новгородская область, Валдайский район, с. Яжелбицы : (от д. №9 до д. № 7) ул. Зеленая, (от д. № 7 до д. № 6) ул. Зеленая, (от д. №6 до д. № 1) ул. Зеленая; от д. № 75Б ул. Центральная до ул. Садовая д. №25, (от д. № 25 до д. № 27) ул. Садовая; (от д. № 8 до д. № 11) ул. Набережная.</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Срок (поставки товара, оказания услуг, выполнения работ)</w:t>
            </w:r>
          </w:p>
        </w:tc>
        <w:tc>
          <w:tcPr>
            <w:tcW w:w="6662" w:type="dxa"/>
          </w:tcPr>
          <w:p w:rsidR="0099533B" w:rsidRPr="0099533B" w:rsidRDefault="0099533B" w:rsidP="0099533B">
            <w:pPr>
              <w:rPr>
                <w:sz w:val="20"/>
                <w:szCs w:val="20"/>
              </w:rPr>
            </w:pPr>
            <w:r w:rsidRPr="0099533B">
              <w:rPr>
                <w:sz w:val="20"/>
                <w:szCs w:val="20"/>
              </w:rPr>
              <w:t>- Начало выполнения Работ: с даты заключения муниципального контракта;</w:t>
            </w:r>
          </w:p>
          <w:p w:rsidR="0099533B" w:rsidRPr="0099533B" w:rsidRDefault="0099533B" w:rsidP="0099533B">
            <w:pPr>
              <w:rPr>
                <w:sz w:val="20"/>
                <w:szCs w:val="20"/>
              </w:rPr>
            </w:pPr>
            <w:r w:rsidRPr="0099533B">
              <w:rPr>
                <w:sz w:val="20"/>
                <w:szCs w:val="20"/>
              </w:rPr>
              <w:t>- Окончание выполнения Работ: в течение 95 дней с даты заключения муниципального контракта.</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Единые требования, установленные заказчиком </w:t>
            </w:r>
          </w:p>
          <w:p w:rsidR="0099533B" w:rsidRPr="0099533B" w:rsidRDefault="0099533B" w:rsidP="0099533B">
            <w:pPr>
              <w:rPr>
                <w:rFonts w:eastAsia="Andale Sans UI;Times New Roman"/>
                <w:sz w:val="20"/>
                <w:szCs w:val="20"/>
              </w:rPr>
            </w:pPr>
            <w:r w:rsidRPr="0099533B">
              <w:rPr>
                <w:rFonts w:eastAsia="Andale Sans UI;Times New Roman"/>
                <w:sz w:val="20"/>
                <w:szCs w:val="20"/>
              </w:rPr>
              <w:t>к участникам электронного аукциона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1) непроведение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99533B" w:rsidRPr="0099533B" w:rsidRDefault="0099533B" w:rsidP="0099533B">
            <w:pPr>
              <w:rPr>
                <w:rFonts w:eastAsia="Andale Sans UI;Times New Roman"/>
                <w:sz w:val="20"/>
                <w:szCs w:val="20"/>
              </w:rPr>
            </w:pPr>
            <w:r w:rsidRPr="0099533B">
              <w:rPr>
                <w:rFonts w:eastAsia="Andale Sans UI;Times New Roman"/>
                <w:sz w:val="20"/>
                <w:szCs w:val="20"/>
              </w:rPr>
              <w:t>2) неприостановление деятельности участника электронного аукциона в порядке, установленном Кодексом РФ об административных правонарушениях, на дату подачи заявки на участие в электронном аукционе;</w:t>
            </w:r>
          </w:p>
          <w:p w:rsidR="0099533B" w:rsidRPr="0099533B" w:rsidRDefault="0099533B" w:rsidP="0099533B">
            <w:pPr>
              <w:rPr>
                <w:rFonts w:eastAsia="Andale Sans UI;Times New Roman"/>
                <w:sz w:val="20"/>
                <w:szCs w:val="20"/>
              </w:rPr>
            </w:pPr>
            <w:r w:rsidRPr="0099533B">
              <w:rPr>
                <w:rFonts w:eastAsia="Andale Sans UI;Times New Roman"/>
                <w:sz w:val="20"/>
                <w:szCs w:val="20"/>
              </w:rPr>
              <w:t>3) отсутствие у участника электронного аукциона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(двадцать пять) процентов балансовой стоимости активов участника электронного аукциона, по данным бухгалтерской отчетности за последний отчетный период. Участник электронного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электронном аукционе не принято;</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4) отсутствие у участника электронного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5) участник электронного аукциона - юридическое лицо, которое в течение двух лет до момента подачи заявки на участие в электронном аукционе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9533B" w:rsidRPr="0099533B" w:rsidRDefault="0099533B" w:rsidP="0099533B">
            <w:pPr>
              <w:rPr>
                <w:rFonts w:eastAsia="Andale Sans UI;Times New Roman"/>
                <w:sz w:val="20"/>
                <w:szCs w:val="20"/>
              </w:rPr>
            </w:pPr>
            <w:r w:rsidRPr="0099533B">
              <w:rPr>
                <w:rFonts w:eastAsia="Andale Sans UI;Times New Roman"/>
                <w:sz w:val="20"/>
                <w:szCs w:val="20"/>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99533B" w:rsidRPr="0099533B" w:rsidRDefault="0099533B" w:rsidP="0099533B">
            <w:pPr>
              <w:rPr>
                <w:rFonts w:eastAsia="Andale Sans UI;Times New Roman"/>
                <w:sz w:val="20"/>
                <w:szCs w:val="20"/>
              </w:rPr>
            </w:pPr>
            <w:r w:rsidRPr="0099533B">
              <w:rPr>
                <w:rFonts w:eastAsia="Andale Sans UI;Times New Roman"/>
                <w:sz w:val="20"/>
                <w:szCs w:val="20"/>
              </w:rPr>
              <w:t>7) участник аукциона не является офшорной компанией;</w:t>
            </w:r>
          </w:p>
          <w:p w:rsidR="0099533B" w:rsidRPr="0099533B" w:rsidRDefault="0099533B" w:rsidP="0099533B">
            <w:pPr>
              <w:rPr>
                <w:rFonts w:eastAsia="Andale Sans UI;Times New Roman"/>
                <w:sz w:val="20"/>
                <w:szCs w:val="20"/>
              </w:rPr>
            </w:pPr>
            <w:r w:rsidRPr="0099533B">
              <w:rPr>
                <w:rFonts w:eastAsia="Andale Sans UI;Times New Roman"/>
                <w:sz w:val="20"/>
                <w:szCs w:val="20"/>
              </w:rPr>
              <w:t>8) отсутствие у участника закупки ограничений для участия в закупках, установленных законодательством Российской Федерации.</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Требование об отсутствии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электронного аукциона–юридического лица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Установлено</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highlight w:val="red"/>
              </w:rPr>
            </w:pPr>
            <w:r w:rsidRPr="0099533B">
              <w:rPr>
                <w:rFonts w:eastAsia="Andale Sans UI;Times New Roman"/>
                <w:sz w:val="20"/>
                <w:szCs w:val="20"/>
              </w:rPr>
              <w:t>Дополнительные требования к участникам электронного аукциона</w:t>
            </w:r>
          </w:p>
        </w:tc>
        <w:tc>
          <w:tcPr>
            <w:tcW w:w="6662" w:type="dxa"/>
          </w:tcPr>
          <w:p w:rsidR="0099533B" w:rsidRPr="0099533B" w:rsidRDefault="0099533B" w:rsidP="0099533B">
            <w:pPr>
              <w:rPr>
                <w:rFonts w:eastAsia="DejaVu Sans"/>
                <w:sz w:val="20"/>
                <w:szCs w:val="20"/>
              </w:rPr>
            </w:pPr>
            <w:r w:rsidRPr="0099533B">
              <w:rPr>
                <w:rFonts w:eastAsia="DejaVu Sans"/>
                <w:sz w:val="20"/>
                <w:szCs w:val="20"/>
              </w:rPr>
              <w:t>Не установлены</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Документы,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входящие в состав заявки на участие в электронном </w:t>
            </w:r>
          </w:p>
          <w:p w:rsidR="0099533B" w:rsidRPr="0099533B" w:rsidRDefault="0099533B" w:rsidP="0099533B">
            <w:pPr>
              <w:rPr>
                <w:rFonts w:eastAsia="Andale Sans UI;Times New Roman"/>
                <w:sz w:val="20"/>
                <w:szCs w:val="20"/>
              </w:rPr>
            </w:pPr>
            <w:r w:rsidRPr="0099533B">
              <w:rPr>
                <w:rFonts w:eastAsia="Andale Sans UI;Times New Roman"/>
                <w:sz w:val="20"/>
                <w:szCs w:val="20"/>
              </w:rPr>
              <w:t>аукционе</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Заявка на участие в электронном аукционе состоит из двух частей:</w:t>
            </w:r>
          </w:p>
          <w:p w:rsidR="0099533B" w:rsidRPr="0099533B" w:rsidRDefault="0099533B" w:rsidP="0099533B">
            <w:pPr>
              <w:rPr>
                <w:sz w:val="20"/>
                <w:szCs w:val="20"/>
              </w:rPr>
            </w:pPr>
            <w:r w:rsidRPr="0099533B">
              <w:rPr>
                <w:rFonts w:eastAsia="Andale Sans UI;Times New Roman"/>
                <w:sz w:val="20"/>
                <w:szCs w:val="20"/>
              </w:rPr>
              <w:t>1. Первая часть заявки на участие в электронном аукционе должна содержать:</w:t>
            </w:r>
          </w:p>
          <w:p w:rsidR="0099533B" w:rsidRPr="0099533B" w:rsidRDefault="0099533B" w:rsidP="0099533B">
            <w:pPr>
              <w:rPr>
                <w:sz w:val="20"/>
                <w:szCs w:val="20"/>
              </w:rPr>
            </w:pPr>
            <w:r w:rsidRPr="0099533B">
              <w:rPr>
                <w:sz w:val="20"/>
                <w:szCs w:val="20"/>
              </w:rPr>
              <w:t>- согласие участника электронного аукциона на выполнение работ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9533B" w:rsidRPr="0099533B" w:rsidRDefault="0099533B" w:rsidP="0099533B">
            <w:pPr>
              <w:rPr>
                <w:sz w:val="20"/>
                <w:szCs w:val="20"/>
              </w:rPr>
            </w:pPr>
            <w:r w:rsidRPr="0099533B">
              <w:rPr>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9533B" w:rsidRPr="0099533B" w:rsidRDefault="0099533B" w:rsidP="0099533B">
            <w:pPr>
              <w:rPr>
                <w:rFonts w:eastAsia="Andale Sans UI;Times New Roman"/>
                <w:sz w:val="20"/>
                <w:szCs w:val="20"/>
              </w:rPr>
            </w:pPr>
            <w:r w:rsidRPr="0099533B">
              <w:rPr>
                <w:rFonts w:eastAsia="Andale Sans UI;Times New Roman"/>
                <w:sz w:val="20"/>
                <w:szCs w:val="20"/>
              </w:rPr>
              <w:t>2. Вторая часть заявки на участие в электронном аукционе должна содержать следующие документы и сведения:</w:t>
            </w:r>
          </w:p>
          <w:p w:rsidR="0099533B" w:rsidRPr="0099533B" w:rsidRDefault="0099533B" w:rsidP="0099533B">
            <w:pPr>
              <w:rPr>
                <w:rFonts w:eastAsia="Andale Sans UI;Times New Roman"/>
                <w:sz w:val="20"/>
                <w:szCs w:val="20"/>
              </w:rPr>
            </w:pPr>
            <w:r w:rsidRPr="0099533B">
              <w:rPr>
                <w:rFonts w:eastAsia="Andale Sans UI;Times New Roman"/>
                <w:sz w:val="20"/>
                <w:szCs w:val="20"/>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 Декларация о соответствии участника аукциона требованиям, установленным </w:t>
            </w:r>
            <w:hyperlink r:id="rId26" w:history="1">
              <w:r w:rsidRPr="0099533B">
                <w:rPr>
                  <w:rFonts w:eastAsia="Andale Sans UI;Times New Roman"/>
                  <w:sz w:val="20"/>
                  <w:szCs w:val="20"/>
                </w:rPr>
                <w:t xml:space="preserve">пунктами </w:t>
              </w:r>
            </w:hyperlink>
            <w:r w:rsidRPr="0099533B">
              <w:rPr>
                <w:rFonts w:eastAsia="Andale Sans UI;Times New Roman"/>
                <w:sz w:val="20"/>
                <w:szCs w:val="20"/>
              </w:rPr>
              <w:t xml:space="preserve">1-6 </w:t>
            </w:r>
            <w:hyperlink r:id="rId27" w:history="1">
              <w:r w:rsidRPr="0099533B">
                <w:rPr>
                  <w:rFonts w:eastAsia="Andale Sans UI;Times New Roman"/>
                  <w:sz w:val="20"/>
                  <w:szCs w:val="20"/>
                </w:rPr>
                <w:t>пункта</w:t>
              </w:r>
            </w:hyperlink>
            <w:r w:rsidRPr="0099533B">
              <w:rPr>
                <w:rFonts w:eastAsia="Andale Sans UI;Times New Roman"/>
                <w:sz w:val="20"/>
                <w:szCs w:val="20"/>
              </w:rPr>
              <w:t xml:space="preserve"> 20 «Единые требования, установленные заказчиком к участникам электронного аукциона» настоящего Раздела (указанная декларация предоставляется с использованием программно-аппаратных средств электронной площадки); </w:t>
            </w:r>
          </w:p>
          <w:p w:rsidR="0099533B" w:rsidRPr="0099533B" w:rsidRDefault="0099533B" w:rsidP="0099533B">
            <w:pPr>
              <w:rPr>
                <w:rFonts w:eastAsia="Andale Sans UI;Times New Roman"/>
                <w:sz w:val="20"/>
                <w:szCs w:val="20"/>
              </w:rPr>
            </w:pPr>
            <w:r w:rsidRPr="0099533B">
              <w:rPr>
                <w:rFonts w:eastAsia="Andale Sans UI;Times New Roman"/>
                <w:sz w:val="20"/>
                <w:szCs w:val="20"/>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9533B" w:rsidRPr="0099533B" w:rsidRDefault="0099533B" w:rsidP="0099533B">
            <w:pPr>
              <w:rPr>
                <w:rFonts w:eastAsia="Andale Sans UI;Times New Roman"/>
                <w:sz w:val="20"/>
                <w:szCs w:val="20"/>
              </w:rPr>
            </w:pPr>
            <w:r w:rsidRPr="0099533B">
              <w:rPr>
                <w:rFonts w:eastAsia="Andale Sans UI;Times New Roman"/>
                <w:sz w:val="20"/>
                <w:szCs w:val="20"/>
              </w:rPr>
              <w:t>4) Декларация участника аукциона о принадлежности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Дата и время начала срока подачи заявок на участие в электронном аукционе</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highlight w:val="yellow"/>
              </w:rPr>
              <w:t>«___» ______ 2021 г.</w:t>
            </w:r>
            <w:r w:rsidRPr="0099533B">
              <w:rPr>
                <w:rFonts w:eastAsia="Andale Sans UI;Times New Roman"/>
                <w:sz w:val="20"/>
                <w:szCs w:val="20"/>
              </w:rPr>
              <w:t xml:space="preserve"> с момента размещения извещения о проведении электронного аукциона в единой информационной системе.</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Дата и время </w:t>
            </w:r>
          </w:p>
          <w:p w:rsidR="0099533B" w:rsidRPr="0099533B" w:rsidRDefault="0099533B" w:rsidP="0099533B">
            <w:pPr>
              <w:rPr>
                <w:rFonts w:eastAsia="Andale Sans UI;Times New Roman"/>
                <w:sz w:val="20"/>
                <w:szCs w:val="20"/>
              </w:rPr>
            </w:pPr>
            <w:r w:rsidRPr="0099533B">
              <w:rPr>
                <w:rFonts w:eastAsia="Andale Sans UI;Times New Roman"/>
                <w:sz w:val="20"/>
                <w:szCs w:val="20"/>
              </w:rPr>
              <w:t>окончания срока подачи заявок на участие в электронном аукционе</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10-00 (время местное) </w:t>
            </w:r>
            <w:r w:rsidRPr="0099533B">
              <w:rPr>
                <w:rFonts w:eastAsia="Andale Sans UI;Times New Roman"/>
                <w:sz w:val="20"/>
                <w:szCs w:val="20"/>
                <w:highlight w:val="yellow"/>
              </w:rPr>
              <w:t>«___» ________</w:t>
            </w:r>
            <w:r w:rsidRPr="0099533B">
              <w:rPr>
                <w:rFonts w:eastAsia="Andale Sans UI;Times New Roman"/>
                <w:sz w:val="20"/>
                <w:szCs w:val="20"/>
              </w:rPr>
              <w:t>2021 г.</w:t>
            </w:r>
          </w:p>
        </w:tc>
      </w:tr>
      <w:tr w:rsidR="0099533B" w:rsidRPr="0099533B" w:rsidTr="00120BCB">
        <w:trPr>
          <w:trHeight w:val="1474"/>
        </w:trPr>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Дата окончания срока рассмотрения первых частей заявок на участие в электронном аукционе</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highlight w:val="yellow"/>
              </w:rPr>
              <w:t>«___» ________</w:t>
            </w:r>
            <w:r w:rsidRPr="0099533B">
              <w:rPr>
                <w:rFonts w:eastAsia="Andale Sans UI;Times New Roman"/>
                <w:sz w:val="20"/>
                <w:szCs w:val="20"/>
              </w:rPr>
              <w:t>2021 г.</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Дата проведения электронного </w:t>
            </w:r>
          </w:p>
          <w:p w:rsidR="0099533B" w:rsidRPr="0099533B" w:rsidRDefault="0099533B" w:rsidP="0099533B">
            <w:pPr>
              <w:rPr>
                <w:rFonts w:eastAsia="Andale Sans UI;Times New Roman"/>
                <w:sz w:val="20"/>
                <w:szCs w:val="20"/>
              </w:rPr>
            </w:pPr>
            <w:r w:rsidRPr="0099533B">
              <w:rPr>
                <w:rFonts w:eastAsia="Andale Sans UI;Times New Roman"/>
                <w:sz w:val="20"/>
                <w:szCs w:val="20"/>
              </w:rPr>
              <w:t>аукциона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w:t>
            </w:r>
            <w:r w:rsidRPr="0099533B">
              <w:rPr>
                <w:rFonts w:eastAsia="Andale Sans UI;Times New Roman"/>
                <w:sz w:val="20"/>
                <w:szCs w:val="20"/>
                <w:highlight w:val="yellow"/>
              </w:rPr>
              <w:t>«___» ________</w:t>
            </w:r>
            <w:r w:rsidRPr="0099533B">
              <w:rPr>
                <w:rFonts w:eastAsia="Andale Sans UI;Times New Roman"/>
                <w:sz w:val="20"/>
                <w:szCs w:val="20"/>
              </w:rPr>
              <w:t>2021 г.</w:t>
            </w:r>
          </w:p>
          <w:p w:rsidR="0099533B" w:rsidRPr="0099533B" w:rsidRDefault="0099533B" w:rsidP="0099533B">
            <w:pPr>
              <w:rPr>
                <w:rFonts w:eastAsia="DejaVu Sans"/>
                <w:sz w:val="20"/>
                <w:szCs w:val="20"/>
              </w:rPr>
            </w:pPr>
            <w:r w:rsidRPr="0099533B">
              <w:rPr>
                <w:sz w:val="20"/>
                <w:szCs w:val="20"/>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Дата начала срока предоставления участникам электронного аукциона разъяснений - </w:t>
            </w:r>
            <w:r w:rsidRPr="0099533B">
              <w:rPr>
                <w:rFonts w:eastAsia="Andale Sans UI;Times New Roman"/>
                <w:sz w:val="20"/>
                <w:szCs w:val="20"/>
                <w:highlight w:val="yellow"/>
              </w:rPr>
              <w:t>«___» ________</w:t>
            </w:r>
            <w:r w:rsidRPr="0099533B">
              <w:rPr>
                <w:rFonts w:eastAsia="Andale Sans UI;Times New Roman"/>
                <w:sz w:val="20"/>
                <w:szCs w:val="20"/>
              </w:rPr>
              <w:t>2021 г.</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Дата окончания срока предоставления участникам электронного аукциона разъяснений - </w:t>
            </w:r>
            <w:r w:rsidRPr="0099533B">
              <w:rPr>
                <w:rFonts w:eastAsia="Andale Sans UI;Times New Roman"/>
                <w:sz w:val="20"/>
                <w:szCs w:val="20"/>
                <w:highlight w:val="yellow"/>
              </w:rPr>
              <w:t>«___» ________</w:t>
            </w:r>
            <w:r w:rsidRPr="0099533B">
              <w:rPr>
                <w:rFonts w:eastAsia="Andale Sans UI;Times New Roman"/>
                <w:sz w:val="20"/>
                <w:szCs w:val="20"/>
              </w:rPr>
              <w:t xml:space="preserve">2021 г. (при условии, что соответствующий запрос поступил заказчику не позднее </w:t>
            </w:r>
            <w:r w:rsidRPr="0099533B">
              <w:rPr>
                <w:rFonts w:eastAsia="Andale Sans UI;Times New Roman"/>
                <w:sz w:val="20"/>
                <w:szCs w:val="20"/>
                <w:highlight w:val="yellow"/>
              </w:rPr>
              <w:t>«___» ________</w:t>
            </w:r>
            <w:r w:rsidRPr="0099533B">
              <w:rPr>
                <w:rFonts w:eastAsia="Andale Sans UI;Times New Roman"/>
                <w:sz w:val="20"/>
                <w:szCs w:val="20"/>
              </w:rPr>
              <w:t>2021 г.)</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Обеспечение заявки на участие в электронном аукционе, размер, порядок внесения денежных средств в качестве обеспечения заявок на участие в аукционе, а также условия банковской гарантии</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Размер обеспечения заявки на участие в аукционе: 1% от начальной (максимальной) цены контракта, что составляет </w:t>
            </w:r>
            <w:r w:rsidRPr="0099533B">
              <w:rPr>
                <w:rFonts w:eastAsia="Andale Sans UI;Times New Roman"/>
                <w:sz w:val="20"/>
                <w:szCs w:val="20"/>
              </w:rPr>
              <w:br/>
              <w:t>21341,05 руб.</w:t>
            </w:r>
          </w:p>
          <w:p w:rsidR="0099533B" w:rsidRPr="0099533B" w:rsidRDefault="0099533B" w:rsidP="0099533B">
            <w:pPr>
              <w:rPr>
                <w:rFonts w:eastAsia="Andale Sans UI;Times New Roman"/>
                <w:sz w:val="20"/>
                <w:szCs w:val="20"/>
              </w:rPr>
            </w:pPr>
            <w:r w:rsidRPr="0099533B">
              <w:rPr>
                <w:rFonts w:eastAsia="Andale Sans UI;Times New Roman"/>
                <w:sz w:val="20"/>
                <w:szCs w:val="20"/>
              </w:rPr>
              <w:t>Порядок внесения денежных средств в качестве обеспечения заявок: в соответствии с п. 4.2 Раздела 1 документации.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Условия банковской гарантии: в соответствии с п. 6.4 Раздела 1 документации.</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Обеспечение исполнения контракта, размер обеспечения исполнения контракта, требования к такому обеспечению, порядок предоставления такого обеспечения</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Размер обеспечения исполнения контракта: 5 % от цены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Требования к обеспечению исполнения контракта и порядок предоставления такого обеспечения: в соответствии с пп. 6.3., 6.4. Раздела 1. документации.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Реквизиты счета для внесения обеспечения исполнения контракта: </w:t>
            </w:r>
          </w:p>
          <w:p w:rsidR="0099533B" w:rsidRPr="0099533B" w:rsidRDefault="0099533B" w:rsidP="0099533B">
            <w:pPr>
              <w:rPr>
                <w:rFonts w:eastAsia="Andale Sans UI;Times New Roman"/>
                <w:sz w:val="20"/>
                <w:szCs w:val="20"/>
              </w:rPr>
            </w:pPr>
            <w:r w:rsidRPr="0099533B">
              <w:rPr>
                <w:sz w:val="20"/>
                <w:szCs w:val="20"/>
              </w:rPr>
              <w:t>УФК по Новгородской области (Администрация Яжелбицкого сельского поселения, л/с 05503005180)</w:t>
            </w:r>
          </w:p>
          <w:p w:rsidR="0099533B" w:rsidRPr="0099533B" w:rsidRDefault="0099533B" w:rsidP="0099533B">
            <w:pPr>
              <w:rPr>
                <w:sz w:val="20"/>
                <w:szCs w:val="20"/>
              </w:rPr>
            </w:pPr>
            <w:r w:rsidRPr="0099533B">
              <w:rPr>
                <w:sz w:val="20"/>
                <w:szCs w:val="20"/>
              </w:rPr>
              <w:t>ИНН/КПП - 5302011199/ 530201001</w:t>
            </w:r>
          </w:p>
          <w:p w:rsidR="0099533B" w:rsidRPr="0099533B" w:rsidRDefault="0099533B" w:rsidP="0099533B">
            <w:pPr>
              <w:rPr>
                <w:rFonts w:eastAsia="Andale Sans UI;Times New Roman"/>
                <w:sz w:val="20"/>
                <w:szCs w:val="20"/>
              </w:rPr>
            </w:pPr>
            <w:r w:rsidRPr="0099533B">
              <w:rPr>
                <w:rFonts w:eastAsia="Andale Sans UI;Times New Roman"/>
                <w:sz w:val="20"/>
                <w:szCs w:val="20"/>
              </w:rPr>
              <w:t>ОГРН 1065302000279</w:t>
            </w:r>
          </w:p>
          <w:p w:rsidR="0099533B" w:rsidRPr="0099533B" w:rsidRDefault="0099533B" w:rsidP="0099533B">
            <w:pPr>
              <w:rPr>
                <w:rFonts w:eastAsia="Andale Sans UI;Times New Roman"/>
                <w:sz w:val="20"/>
                <w:szCs w:val="20"/>
              </w:rPr>
            </w:pPr>
            <w:r w:rsidRPr="0099533B">
              <w:rPr>
                <w:rFonts w:eastAsia="Andale Sans UI;Times New Roman"/>
                <w:sz w:val="20"/>
                <w:szCs w:val="20"/>
              </w:rPr>
              <w:t>р/с 03232643496084495000</w:t>
            </w:r>
          </w:p>
          <w:p w:rsidR="0099533B" w:rsidRPr="0099533B" w:rsidRDefault="0099533B" w:rsidP="0099533B">
            <w:pPr>
              <w:rPr>
                <w:sz w:val="20"/>
                <w:szCs w:val="20"/>
              </w:rPr>
            </w:pPr>
            <w:r w:rsidRPr="0099533B">
              <w:rPr>
                <w:sz w:val="20"/>
                <w:szCs w:val="20"/>
              </w:rPr>
              <w:t>ОТДЕЛЕНИЕ НОВГОРОД // УФК по Новгородской области, г. Великий Новгород</w:t>
            </w:r>
          </w:p>
          <w:p w:rsidR="0099533B" w:rsidRPr="0099533B" w:rsidRDefault="0099533B" w:rsidP="0099533B">
            <w:pPr>
              <w:rPr>
                <w:rFonts w:eastAsia="Andale Sans UI;Times New Roman"/>
                <w:sz w:val="20"/>
                <w:szCs w:val="20"/>
              </w:rPr>
            </w:pPr>
            <w:r w:rsidRPr="0099533B">
              <w:rPr>
                <w:rFonts w:eastAsia="Andale Sans UI;Times New Roman"/>
                <w:sz w:val="20"/>
                <w:szCs w:val="20"/>
              </w:rPr>
              <w:t>БИК 014959900</w:t>
            </w:r>
          </w:p>
          <w:p w:rsidR="0099533B" w:rsidRPr="0099533B" w:rsidRDefault="0099533B" w:rsidP="0099533B">
            <w:pPr>
              <w:rPr>
                <w:rFonts w:eastAsia="Andale Sans UI;Times New Roman"/>
                <w:sz w:val="20"/>
                <w:szCs w:val="20"/>
              </w:rPr>
            </w:pPr>
            <w:r w:rsidRPr="0099533B">
              <w:rPr>
                <w:rFonts w:eastAsia="Andale Sans UI;Times New Roman"/>
                <w:sz w:val="20"/>
                <w:szCs w:val="20"/>
              </w:rPr>
              <w:t>к/с 40102810145370000042</w:t>
            </w:r>
          </w:p>
          <w:p w:rsidR="0099533B" w:rsidRPr="0099533B" w:rsidRDefault="0099533B" w:rsidP="0099533B">
            <w:pPr>
              <w:rPr>
                <w:rFonts w:eastAsia="Andale Sans UI;Times New Roman"/>
                <w:sz w:val="20"/>
                <w:szCs w:val="20"/>
                <w:highlight w:val="yellow"/>
              </w:rPr>
            </w:pPr>
            <w:r w:rsidRPr="0099533B">
              <w:rPr>
                <w:rFonts w:eastAsia="Andale Sans UI;Times New Roman"/>
                <w:sz w:val="20"/>
                <w:szCs w:val="20"/>
              </w:rPr>
              <w:t>л/с 05503005180</w:t>
            </w:r>
          </w:p>
          <w:p w:rsidR="0099533B" w:rsidRPr="0099533B" w:rsidRDefault="0099533B" w:rsidP="0099533B">
            <w:pPr>
              <w:rPr>
                <w:rFonts w:eastAsia="Andale Sans UI;Times New Roman"/>
                <w:sz w:val="20"/>
                <w:szCs w:val="20"/>
              </w:rPr>
            </w:pPr>
            <w:bookmarkStart w:id="56" w:name="OLE_LINK35"/>
            <w:bookmarkStart w:id="57" w:name="OLE_LINK34"/>
            <w:bookmarkStart w:id="58" w:name="OLE_LINK33"/>
            <w:bookmarkEnd w:id="56"/>
            <w:bookmarkEnd w:id="57"/>
            <w:bookmarkEnd w:id="58"/>
            <w:r w:rsidRPr="0099533B">
              <w:rPr>
                <w:rFonts w:eastAsia="Andale Sans UI;Times New Roman"/>
                <w:sz w:val="20"/>
                <w:szCs w:val="20"/>
              </w:rPr>
              <w:t>В назначении платежа указывается: Обеспечение исполнения контракта «Ремонт автомобильных дорог общего пользования местного значения с. Яжелбицы Валдайского района Новгородской области».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Денежные средства, предоставленные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28" w:history="1">
              <w:r w:rsidRPr="0099533B">
                <w:rPr>
                  <w:rFonts w:eastAsia="Andale Sans UI;Times New Roman"/>
                  <w:sz w:val="20"/>
                  <w:szCs w:val="20"/>
                </w:rPr>
                <w:t>частями 7</w:t>
              </w:r>
            </w:hyperlink>
            <w:r w:rsidRPr="0099533B">
              <w:rPr>
                <w:rFonts w:eastAsia="Andale Sans UI;Times New Roman"/>
                <w:sz w:val="20"/>
                <w:szCs w:val="20"/>
              </w:rPr>
              <w:t xml:space="preserve">, </w:t>
            </w:r>
            <w:hyperlink r:id="rId29" w:history="1">
              <w:r w:rsidRPr="0099533B">
                <w:rPr>
                  <w:rFonts w:eastAsia="Andale Sans UI;Times New Roman"/>
                  <w:sz w:val="20"/>
                  <w:szCs w:val="20"/>
                </w:rPr>
                <w:t>7.1</w:t>
              </w:r>
            </w:hyperlink>
            <w:r w:rsidRPr="0099533B">
              <w:rPr>
                <w:rFonts w:eastAsia="Andale Sans UI;Times New Roman"/>
                <w:sz w:val="20"/>
                <w:szCs w:val="20"/>
              </w:rPr>
              <w:t xml:space="preserve"> и </w:t>
            </w:r>
            <w:hyperlink r:id="rId30" w:history="1">
              <w:r w:rsidRPr="0099533B">
                <w:rPr>
                  <w:rFonts w:eastAsia="Andale Sans UI;Times New Roman"/>
                  <w:sz w:val="20"/>
                  <w:szCs w:val="20"/>
                </w:rPr>
                <w:t>7.2 статьи 96</w:t>
              </w:r>
            </w:hyperlink>
            <w:r w:rsidRPr="0099533B">
              <w:rPr>
                <w:rFonts w:eastAsia="Andale Sans UI;Times New Roman"/>
                <w:sz w:val="20"/>
                <w:szCs w:val="20"/>
              </w:rPr>
              <w:t xml:space="preserve"> Закона о контрактной системе, возвращаются подрядчику при условии надлежащего исполнения им всех своих обязательств по контракту в течение 15 (пятнадцати) дней с даты исполнения подрядчиком обязательств, предусмотренных контрактом. </w:t>
            </w:r>
          </w:p>
          <w:p w:rsidR="0099533B" w:rsidRPr="0099533B" w:rsidRDefault="0099533B" w:rsidP="0099533B">
            <w:pPr>
              <w:rPr>
                <w:rFonts w:eastAsia="Andale Sans UI;Times New Roman"/>
                <w:sz w:val="20"/>
                <w:szCs w:val="20"/>
              </w:rPr>
            </w:pPr>
            <w:r w:rsidRPr="0099533B">
              <w:rPr>
                <w:rFonts w:eastAsia="Andale Sans UI;Times New Roman"/>
                <w:sz w:val="20"/>
                <w:szCs w:val="20"/>
              </w:rPr>
              <w:t>Денежные средства возвращаются на банковский счет подрядчика, указанный в реквизитах Контракта.</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Обеспечение гарантийных обязательств, размер обеспечения гарантийных обязательств, требования к такому обеспечению, порядок предоставления такого обеспечения </w:t>
            </w:r>
          </w:p>
          <w:p w:rsidR="0099533B" w:rsidRPr="0099533B" w:rsidDel="008F55C4" w:rsidRDefault="0099533B" w:rsidP="0099533B">
            <w:pPr>
              <w:rPr>
                <w:rFonts w:eastAsia="Andale Sans UI;Times New Roman"/>
                <w:sz w:val="20"/>
                <w:szCs w:val="20"/>
              </w:rPr>
            </w:pP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Размер обеспечения гарантийных обязательств: 1 % от начальной (максимальной) цены контракта, что составляет 21341,05 руб.</w:t>
            </w:r>
          </w:p>
          <w:p w:rsidR="0099533B" w:rsidRPr="0099533B" w:rsidRDefault="0099533B" w:rsidP="0099533B">
            <w:pPr>
              <w:rPr>
                <w:rFonts w:eastAsia="Andale Sans UI;Times New Roman"/>
                <w:sz w:val="20"/>
                <w:szCs w:val="20"/>
              </w:rPr>
            </w:pPr>
            <w:r w:rsidRPr="0099533B">
              <w:rPr>
                <w:rFonts w:eastAsia="Andale Sans UI;Times New Roman"/>
                <w:sz w:val="20"/>
                <w:szCs w:val="20"/>
              </w:rPr>
              <w:t>Требования к обеспечению гарантийных обязательств и порядок предоставления такого обеспечения: в соответствии с пп. 6.3., 6.4. Раздела 1. документации.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Реквизиты счета для внесения обеспечения гарантийных обязательств: </w:t>
            </w:r>
          </w:p>
          <w:p w:rsidR="0099533B" w:rsidRPr="0099533B" w:rsidRDefault="0099533B" w:rsidP="0099533B">
            <w:pPr>
              <w:rPr>
                <w:rFonts w:eastAsia="Andale Sans UI;Times New Roman"/>
                <w:sz w:val="20"/>
                <w:szCs w:val="20"/>
              </w:rPr>
            </w:pPr>
            <w:r w:rsidRPr="0099533B">
              <w:rPr>
                <w:sz w:val="20"/>
                <w:szCs w:val="20"/>
              </w:rPr>
              <w:t>УФК по Новгородской области (Администрация Яжелбицкого сельского поселения, л/с 05503005180)</w:t>
            </w:r>
          </w:p>
          <w:p w:rsidR="0099533B" w:rsidRPr="0099533B" w:rsidRDefault="0099533B" w:rsidP="0099533B">
            <w:pPr>
              <w:rPr>
                <w:sz w:val="20"/>
                <w:szCs w:val="20"/>
              </w:rPr>
            </w:pPr>
            <w:r w:rsidRPr="0099533B">
              <w:rPr>
                <w:sz w:val="20"/>
                <w:szCs w:val="20"/>
              </w:rPr>
              <w:t>ИНН/КПП - 5302011199/ 530201001</w:t>
            </w:r>
          </w:p>
          <w:p w:rsidR="0099533B" w:rsidRPr="0099533B" w:rsidRDefault="0099533B" w:rsidP="0099533B">
            <w:pPr>
              <w:rPr>
                <w:rFonts w:eastAsia="Andale Sans UI;Times New Roman"/>
                <w:sz w:val="20"/>
                <w:szCs w:val="20"/>
              </w:rPr>
            </w:pPr>
            <w:r w:rsidRPr="0099533B">
              <w:rPr>
                <w:rFonts w:eastAsia="Andale Sans UI;Times New Roman"/>
                <w:sz w:val="20"/>
                <w:szCs w:val="20"/>
              </w:rPr>
              <w:t>ОГРН 1065302000279</w:t>
            </w:r>
          </w:p>
          <w:p w:rsidR="0099533B" w:rsidRPr="0099533B" w:rsidRDefault="0099533B" w:rsidP="0099533B">
            <w:pPr>
              <w:rPr>
                <w:rFonts w:eastAsia="Andale Sans UI;Times New Roman"/>
                <w:sz w:val="20"/>
                <w:szCs w:val="20"/>
              </w:rPr>
            </w:pPr>
            <w:r w:rsidRPr="0099533B">
              <w:rPr>
                <w:rFonts w:eastAsia="Andale Sans UI;Times New Roman"/>
                <w:sz w:val="20"/>
                <w:szCs w:val="20"/>
              </w:rPr>
              <w:t>р/с 03232643496084495000</w:t>
            </w:r>
          </w:p>
          <w:p w:rsidR="0099533B" w:rsidRPr="0099533B" w:rsidRDefault="0099533B" w:rsidP="0099533B">
            <w:pPr>
              <w:rPr>
                <w:sz w:val="20"/>
                <w:szCs w:val="20"/>
              </w:rPr>
            </w:pPr>
            <w:r w:rsidRPr="0099533B">
              <w:rPr>
                <w:sz w:val="20"/>
                <w:szCs w:val="20"/>
              </w:rPr>
              <w:t>ОТДЕЛЕНИЕ НОВГОРОД // УФК по Новгородской области, г. Великий Новгород</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БИК 014959900</w:t>
            </w:r>
          </w:p>
          <w:p w:rsidR="0099533B" w:rsidRPr="0099533B" w:rsidRDefault="0099533B" w:rsidP="0099533B">
            <w:pPr>
              <w:rPr>
                <w:rFonts w:eastAsia="Andale Sans UI;Times New Roman"/>
                <w:sz w:val="20"/>
                <w:szCs w:val="20"/>
              </w:rPr>
            </w:pPr>
            <w:r w:rsidRPr="0099533B">
              <w:rPr>
                <w:rFonts w:eastAsia="Andale Sans UI;Times New Roman"/>
                <w:sz w:val="20"/>
                <w:szCs w:val="20"/>
              </w:rPr>
              <w:t>к/с 40102810145370000042</w:t>
            </w:r>
          </w:p>
          <w:p w:rsidR="0099533B" w:rsidRPr="0099533B" w:rsidRDefault="0099533B" w:rsidP="0099533B">
            <w:pPr>
              <w:rPr>
                <w:rFonts w:eastAsia="Andale Sans UI;Times New Roman"/>
                <w:sz w:val="20"/>
                <w:szCs w:val="20"/>
              </w:rPr>
            </w:pPr>
            <w:r w:rsidRPr="0099533B">
              <w:rPr>
                <w:rFonts w:eastAsia="Andale Sans UI;Times New Roman"/>
                <w:sz w:val="20"/>
                <w:szCs w:val="20"/>
              </w:rPr>
              <w:t>л/с 05503005180</w:t>
            </w:r>
          </w:p>
          <w:p w:rsidR="0099533B" w:rsidRPr="0099533B" w:rsidRDefault="0099533B" w:rsidP="0099533B">
            <w:pPr>
              <w:rPr>
                <w:rFonts w:eastAsia="Andale Sans UI;Times New Roman"/>
                <w:sz w:val="20"/>
                <w:szCs w:val="20"/>
              </w:rPr>
            </w:pPr>
            <w:r w:rsidRPr="0099533B">
              <w:rPr>
                <w:rFonts w:eastAsia="Andale Sans UI;Times New Roman"/>
                <w:sz w:val="20"/>
                <w:szCs w:val="20"/>
              </w:rPr>
              <w:t>В назначении платежа указывается: Обеспечение гарантийных обязательств по контракту «Ремонт автомобильных дорог общего пользования местного значения с. Яжелбицы Валдайского района Новгородской области».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w:t>
            </w:r>
            <w:r w:rsidRPr="0099533B">
              <w:rPr>
                <w:sz w:val="20"/>
                <w:szCs w:val="20"/>
              </w:rPr>
              <w:t>в соответствии с Законом о контрактной системе в порядке и в сроки, которые установлены муниципальным контрактом.</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Антидемпинговые меры при проведении электронного аукциона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В случае, если предложенная участником электронного аукциона цена контракта снижена на двадцать пять и более процентов по отношению к начальной (максимальной) цене контракта применяются антидемпинговые меры в соответствии с пунктом 6.5. Раздела 1 документации</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Не установлены</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Возможность заказчика изменить условия контракта в соответствии с положениями Закона 44-ФЗ</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Предусмотрена</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Возможность одностороннего отказа от исполнения контракта в соответствии с положениями частей 8 - 25 статьи 95 Федерального закона от 05.04.2013 № 44-ФЗ «О контрактной системе в сфере закупок товаров, работ, услуг для государственных и муниципальных нужд»</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Предусмотрена</w:t>
            </w:r>
          </w:p>
        </w:tc>
      </w:tr>
      <w:tr w:rsidR="0099533B" w:rsidRPr="0099533B" w:rsidTr="00120BCB">
        <w:tc>
          <w:tcPr>
            <w:tcW w:w="675" w:type="dxa"/>
          </w:tcPr>
          <w:p w:rsidR="0099533B" w:rsidRPr="0099533B" w:rsidRDefault="0099533B" w:rsidP="0099533B">
            <w:pPr>
              <w:rPr>
                <w:rFonts w:eastAsia="Andale Sans UI;Times New Roman"/>
                <w:sz w:val="20"/>
                <w:szCs w:val="20"/>
              </w:rPr>
            </w:pPr>
          </w:p>
        </w:tc>
        <w:tc>
          <w:tcPr>
            <w:tcW w:w="2694"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Осуществление банковского сопровождения контракта</w:t>
            </w:r>
          </w:p>
        </w:tc>
        <w:tc>
          <w:tcPr>
            <w:tcW w:w="6662"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Не установлено</w:t>
            </w:r>
          </w:p>
        </w:tc>
      </w:tr>
    </w:tbl>
    <w:p w:rsidR="0099533B" w:rsidRPr="0099533B" w:rsidRDefault="0099533B" w:rsidP="0099533B">
      <w:pPr>
        <w:rPr>
          <w:rFonts w:eastAsia="Andale Sans UI;Times New Roman"/>
          <w:sz w:val="20"/>
          <w:szCs w:val="20"/>
        </w:rPr>
        <w:sectPr w:rsidR="0099533B" w:rsidRPr="0099533B" w:rsidSect="00120BCB">
          <w:pgSz w:w="11906" w:h="16838"/>
          <w:pgMar w:top="851" w:right="851" w:bottom="851" w:left="1134" w:header="720" w:footer="720" w:gutter="0"/>
          <w:cols w:space="720"/>
          <w:formProt w:val="0"/>
          <w:docGrid w:linePitch="600" w:charSpace="-6350"/>
        </w:sectPr>
      </w:pP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 xml:space="preserve">Приложение №1 к Разделу 2. </w:t>
      </w:r>
    </w:p>
    <w:p w:rsidR="0099533B" w:rsidRPr="0099533B" w:rsidRDefault="0099533B" w:rsidP="0099533B">
      <w:pPr>
        <w:rPr>
          <w:rFonts w:eastAsia="Andale Sans UI;Times New Roman"/>
          <w:sz w:val="20"/>
          <w:szCs w:val="20"/>
        </w:rPr>
      </w:pPr>
      <w:r w:rsidRPr="0099533B">
        <w:rPr>
          <w:rFonts w:eastAsia="Andale Sans UI;Times New Roman"/>
          <w:sz w:val="20"/>
          <w:szCs w:val="20"/>
        </w:rPr>
        <w:t>«Информационная карта электронного аукциона»</w:t>
      </w:r>
    </w:p>
    <w:p w:rsidR="0099533B" w:rsidRPr="0099533B" w:rsidRDefault="0099533B" w:rsidP="0099533B">
      <w:pPr>
        <w:rPr>
          <w:rFonts w:eastAsia="Calibri"/>
          <w:sz w:val="20"/>
          <w:szCs w:val="20"/>
        </w:rPr>
      </w:pPr>
    </w:p>
    <w:p w:rsidR="0099533B" w:rsidRPr="0099533B" w:rsidRDefault="0099533B" w:rsidP="0099533B">
      <w:pPr>
        <w:rPr>
          <w:rFonts w:eastAsia="Andale Sans UI;Times New Roman"/>
          <w:sz w:val="20"/>
          <w:szCs w:val="20"/>
        </w:rPr>
      </w:pPr>
      <w:r w:rsidRPr="0099533B">
        <w:rPr>
          <w:rFonts w:eastAsia="Calibri"/>
          <w:sz w:val="20"/>
          <w:szCs w:val="20"/>
        </w:rPr>
        <w:t>Инструкция по заполнению заявки на участие в аукционе</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Участники электронного аукциона заполняют первые части своих заявок на участие в электронном аукционе в соответствии с требованиями пункта 23 Раздела 2 «Информационная карта электронного аукциона» настоящей документации.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В составе второй части заявки на участие в электронном аукционе участник закупки должен предоставить сведения и документы или их копии в соответствии с п.23 Раздела 2 «Информационная карта электронного аукциона».</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РАЗДЕЛ 3. «ОБОСНОВАНИЕ НАЧАЛЬНОЙ (МАКСИМАЛЬНОЙ) ЦЕНЫ КОНТРАКТА» </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Начальная (максимальная) цена муниципального контракта определена проектно-сметным методом на основании сметной документации (Приложение №1 к настоящей документации) и составляет 2 134 104,85 (Два миллиона сто тридцать четыре тысячи сто четыре рубля 85 копеек).</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406F3" w:rsidRPr="0099533B" w:rsidRDefault="009406F3"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4. «ТЕХНИЧЕСКОЕ ЗАДАНИЕ»</w:t>
      </w:r>
    </w:p>
    <w:p w:rsidR="0099533B" w:rsidRPr="0099533B" w:rsidRDefault="0099533B" w:rsidP="0099533B">
      <w:pPr>
        <w:rPr>
          <w:rFonts w:eastAsia="Andale Sans UI;Times New Roman"/>
          <w:sz w:val="20"/>
          <w:szCs w:val="20"/>
        </w:rPr>
      </w:pPr>
    </w:p>
    <w:p w:rsidR="0099533B" w:rsidRPr="0099533B" w:rsidRDefault="0099533B" w:rsidP="0099533B">
      <w:pPr>
        <w:rPr>
          <w:sz w:val="20"/>
          <w:szCs w:val="20"/>
        </w:rPr>
      </w:pPr>
      <w:r w:rsidRPr="0099533B">
        <w:rPr>
          <w:rFonts w:eastAsia="Andale Sans UI;Times New Roman"/>
          <w:sz w:val="20"/>
          <w:szCs w:val="20"/>
        </w:rPr>
        <w:t>1. Наименование объекта закупки</w:t>
      </w:r>
      <w:r w:rsidRPr="0099533B">
        <w:rPr>
          <w:sz w:val="20"/>
          <w:szCs w:val="20"/>
        </w:rPr>
        <w:t xml:space="preserve">: </w:t>
      </w:r>
      <w:r w:rsidRPr="0099533B">
        <w:rPr>
          <w:rFonts w:eastAsia="Andale Sans UI;Times New Roman"/>
          <w:sz w:val="20"/>
          <w:szCs w:val="20"/>
        </w:rPr>
        <w:t xml:space="preserve">Ремонт автомобильных дорог общего пользования местного значения с. Яжелбицы Валдайского района Новгородской области. </w:t>
      </w:r>
    </w:p>
    <w:p w:rsidR="0099533B" w:rsidRPr="0099533B" w:rsidRDefault="0099533B" w:rsidP="0099533B">
      <w:pPr>
        <w:rPr>
          <w:sz w:val="20"/>
          <w:szCs w:val="20"/>
        </w:rPr>
      </w:pPr>
      <w:r w:rsidRPr="0099533B">
        <w:rPr>
          <w:sz w:val="20"/>
          <w:szCs w:val="20"/>
        </w:rPr>
        <w:t xml:space="preserve">2. Количество (объем) выполняемых работ: объем работ должен соответствовать сметной документации – шести </w:t>
      </w:r>
      <w:r w:rsidRPr="0099533B">
        <w:rPr>
          <w:rFonts w:eastAsia="Andale Sans UI;Times New Roman"/>
          <w:sz w:val="20"/>
          <w:szCs w:val="20"/>
        </w:rPr>
        <w:t xml:space="preserve">Локальным сметным расчетам </w:t>
      </w:r>
      <w:r w:rsidRPr="0099533B">
        <w:rPr>
          <w:sz w:val="20"/>
          <w:szCs w:val="20"/>
        </w:rPr>
        <w:t>(Приложение № 1 к документации об электронном аукционе).</w:t>
      </w:r>
    </w:p>
    <w:p w:rsidR="0099533B" w:rsidRPr="0099533B" w:rsidRDefault="0099533B" w:rsidP="0099533B">
      <w:pPr>
        <w:rPr>
          <w:rFonts w:eastAsia="Andale Sans UI;Times New Roman"/>
          <w:sz w:val="20"/>
          <w:szCs w:val="20"/>
        </w:rPr>
      </w:pPr>
      <w:r w:rsidRPr="0099533B">
        <w:rPr>
          <w:sz w:val="20"/>
          <w:szCs w:val="20"/>
        </w:rPr>
        <w:t xml:space="preserve">3. Место выполнения работ: </w:t>
      </w:r>
      <w:r w:rsidRPr="0099533B">
        <w:rPr>
          <w:rFonts w:eastAsia="Andale Sans UI;Times New Roman"/>
          <w:sz w:val="20"/>
          <w:szCs w:val="20"/>
        </w:rPr>
        <w:t>Новгородская область, Валдайский район, с. Яжелбицы: (от д. №9 до д. № 7) ул. Зеленая, (от д. № 7 до д. № 6) ул. Зеленая, (от д. №6 до д. № 1) ул. Зеленая; от д. № 75Б ул. Центральная до ул. Садовая д. №25, (от д. № 25 до д. № 27) ул. Садовая; (от д. № 8 до д. № 11) ул. Набережная.</w:t>
      </w:r>
    </w:p>
    <w:p w:rsidR="0099533B" w:rsidRPr="0099533B" w:rsidRDefault="0099533B" w:rsidP="0099533B">
      <w:pPr>
        <w:rPr>
          <w:rFonts w:eastAsia="Andale Sans UI;Times New Roman"/>
          <w:sz w:val="20"/>
          <w:szCs w:val="20"/>
        </w:rPr>
      </w:pPr>
      <w:r w:rsidRPr="0099533B">
        <w:rPr>
          <w:rFonts w:eastAsia="Andale Sans UI;Times New Roman"/>
          <w:sz w:val="20"/>
          <w:szCs w:val="20"/>
        </w:rPr>
        <w:t>4. Срок выполнения работ:</w:t>
      </w:r>
    </w:p>
    <w:p w:rsidR="0099533B" w:rsidRPr="0099533B" w:rsidRDefault="0099533B" w:rsidP="0099533B">
      <w:pPr>
        <w:rPr>
          <w:sz w:val="20"/>
          <w:szCs w:val="20"/>
        </w:rPr>
      </w:pPr>
      <w:r w:rsidRPr="0099533B">
        <w:rPr>
          <w:sz w:val="20"/>
          <w:szCs w:val="20"/>
        </w:rPr>
        <w:t>- Начало выполнения Работ: с даты заключения муниципального контракта;</w:t>
      </w:r>
    </w:p>
    <w:p w:rsidR="0099533B" w:rsidRPr="0099533B" w:rsidRDefault="0099533B" w:rsidP="0099533B">
      <w:pPr>
        <w:rPr>
          <w:sz w:val="20"/>
          <w:szCs w:val="20"/>
        </w:rPr>
      </w:pPr>
      <w:r w:rsidRPr="0099533B">
        <w:rPr>
          <w:sz w:val="20"/>
          <w:szCs w:val="20"/>
        </w:rPr>
        <w:t>- Окончание выполнения Работ: в течение 95 дней с даты заключения муниципального контракта.</w:t>
      </w:r>
    </w:p>
    <w:p w:rsidR="0099533B" w:rsidRPr="0099533B" w:rsidRDefault="0099533B" w:rsidP="0099533B">
      <w:pPr>
        <w:rPr>
          <w:sz w:val="20"/>
          <w:szCs w:val="20"/>
        </w:rPr>
      </w:pPr>
      <w:r w:rsidRPr="0099533B">
        <w:rPr>
          <w:sz w:val="20"/>
          <w:szCs w:val="20"/>
        </w:rPr>
        <w:t>5. Требования к выполнению работ:</w:t>
      </w:r>
    </w:p>
    <w:p w:rsidR="0099533B" w:rsidRPr="0099533B" w:rsidRDefault="0099533B" w:rsidP="0099533B">
      <w:pPr>
        <w:rPr>
          <w:sz w:val="20"/>
          <w:szCs w:val="20"/>
        </w:rPr>
      </w:pPr>
      <w:r w:rsidRPr="0099533B">
        <w:rPr>
          <w:sz w:val="20"/>
          <w:szCs w:val="20"/>
        </w:rPr>
        <w:t>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 в том числе:</w:t>
      </w:r>
    </w:p>
    <w:p w:rsidR="0099533B" w:rsidRPr="0099533B" w:rsidRDefault="0099533B" w:rsidP="0099533B">
      <w:pPr>
        <w:rPr>
          <w:sz w:val="20"/>
          <w:szCs w:val="20"/>
        </w:rPr>
      </w:pPr>
      <w:r w:rsidRPr="0099533B">
        <w:rPr>
          <w:sz w:val="20"/>
          <w:szCs w:val="20"/>
        </w:rPr>
        <w:t>- СП 34.13330.2012 "Свод правил. Автомобильные дороги. Актуализированная редакция СНиП 2-05.02- 852, утвержден приказом Минрегиона России от 30.06.2012 № 266;</w:t>
      </w:r>
    </w:p>
    <w:p w:rsidR="0099533B" w:rsidRPr="0099533B" w:rsidRDefault="0099533B" w:rsidP="0099533B">
      <w:pPr>
        <w:rPr>
          <w:sz w:val="20"/>
          <w:szCs w:val="20"/>
        </w:rPr>
      </w:pPr>
      <w:r w:rsidRPr="0099533B">
        <w:rPr>
          <w:sz w:val="20"/>
          <w:szCs w:val="20"/>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w:t>
      </w:r>
    </w:p>
    <w:p w:rsidR="0099533B" w:rsidRPr="0099533B" w:rsidRDefault="0099533B" w:rsidP="0099533B">
      <w:pPr>
        <w:rPr>
          <w:sz w:val="20"/>
          <w:szCs w:val="20"/>
        </w:rPr>
      </w:pPr>
      <w:r w:rsidRPr="0099533B">
        <w:rPr>
          <w:sz w:val="20"/>
          <w:szCs w:val="20"/>
        </w:rPr>
        <w:t>-ВСН 24-88/Минавтодор РСФСР "Ведомственные строительные нормы. Технические правила ремонта и содержания автомобильных дорог", утверждены Минавтодор РСФСР 29 июня 1988 г.</w:t>
      </w:r>
    </w:p>
    <w:p w:rsidR="0099533B" w:rsidRPr="0099533B" w:rsidRDefault="0099533B" w:rsidP="0099533B">
      <w:pPr>
        <w:rPr>
          <w:sz w:val="20"/>
          <w:szCs w:val="20"/>
        </w:rPr>
      </w:pPr>
      <w:r w:rsidRPr="0099533B">
        <w:rPr>
          <w:sz w:val="20"/>
          <w:szCs w:val="20"/>
        </w:rPr>
        <w:t>- ВСН 19-89 «Правила приёмки работ при строительстве и ремонте автомобильных дорог».</w:t>
      </w:r>
    </w:p>
    <w:p w:rsidR="0099533B" w:rsidRPr="0099533B" w:rsidRDefault="0099533B" w:rsidP="0099533B">
      <w:pPr>
        <w:rPr>
          <w:sz w:val="20"/>
          <w:szCs w:val="20"/>
        </w:rPr>
      </w:pPr>
      <w:r w:rsidRPr="0099533B">
        <w:rPr>
          <w:sz w:val="20"/>
          <w:szCs w:val="20"/>
        </w:rPr>
        <w:t>Гарантия качества на выполненные работы:</w:t>
      </w:r>
    </w:p>
    <w:p w:rsidR="0099533B" w:rsidRPr="0099533B" w:rsidRDefault="0099533B" w:rsidP="0099533B">
      <w:pPr>
        <w:rPr>
          <w:rFonts w:eastAsia="Andale Sans UI;Times New Roman"/>
          <w:sz w:val="20"/>
          <w:szCs w:val="20"/>
        </w:rPr>
      </w:pPr>
      <w:r w:rsidRPr="0099533B">
        <w:rPr>
          <w:rFonts w:eastAsia="Andale Sans UI;Times New Roman"/>
          <w:sz w:val="20"/>
          <w:szCs w:val="20"/>
        </w:rPr>
        <w:t>Гарантия качества распространяется на все конструктивные элементы и Работы, выполненные Подрядчиком, и составляет 100%. Результат выполненной Работы должен в течение всего гарантийного срока соответствовать условиям контракта о качестве Работ.</w:t>
      </w:r>
    </w:p>
    <w:p w:rsidR="0099533B" w:rsidRPr="0099533B" w:rsidRDefault="0099533B" w:rsidP="0099533B">
      <w:pPr>
        <w:rPr>
          <w:sz w:val="20"/>
          <w:szCs w:val="20"/>
        </w:rPr>
      </w:pPr>
      <w:r w:rsidRPr="0099533B">
        <w:rPr>
          <w:sz w:val="20"/>
          <w:szCs w:val="20"/>
        </w:rPr>
        <w:t>Гарантийный срок на выполняемые по настоящему Контракту работы составляет 6 лет.</w:t>
      </w:r>
    </w:p>
    <w:p w:rsidR="0099533B" w:rsidRPr="0099533B" w:rsidRDefault="0099533B" w:rsidP="0099533B">
      <w:pPr>
        <w:rPr>
          <w:sz w:val="20"/>
          <w:szCs w:val="20"/>
          <w:highlight w:val="yellow"/>
        </w:rPr>
      </w:pPr>
      <w:r w:rsidRPr="0099533B">
        <w:rPr>
          <w:sz w:val="20"/>
          <w:szCs w:val="20"/>
        </w:rPr>
        <w:t xml:space="preserve">         Срок гарантии исчисляется с момента подписания Заказчиком Акта о приемке выполненных работ формы КС-2.</w:t>
      </w:r>
    </w:p>
    <w:p w:rsidR="0099533B" w:rsidRPr="0099533B" w:rsidRDefault="0099533B" w:rsidP="0099533B">
      <w:pPr>
        <w:rPr>
          <w:sz w:val="20"/>
          <w:szCs w:val="20"/>
        </w:rPr>
      </w:pPr>
      <w:r w:rsidRPr="0099533B">
        <w:rPr>
          <w:sz w:val="20"/>
          <w:szCs w:val="20"/>
        </w:rPr>
        <w:t>6. Требование к безопасности:</w:t>
      </w:r>
    </w:p>
    <w:p w:rsidR="0099533B" w:rsidRPr="0099533B" w:rsidRDefault="0099533B" w:rsidP="0099533B">
      <w:pPr>
        <w:rPr>
          <w:sz w:val="20"/>
          <w:szCs w:val="20"/>
        </w:rPr>
      </w:pPr>
      <w:r w:rsidRPr="0099533B">
        <w:rPr>
          <w:sz w:val="20"/>
          <w:szCs w:val="20"/>
        </w:rPr>
        <w:t>Безопасность работ должна соответствовать СНиП 12.03.2001 «Безопасность труда в строительстве. Часть 1. Общие требования», СНиП 12-04-2002 «Безопасность труда в строительстве. Часть 2. Строительное производство», ГОСТ 12.0.004-2015 Система стандартов безопасности труда (ССБТ). Организация обучения безопасности труда. Общие положения, ГОСТ 12.1.004-91 «ССБТ. Пожарная безопасность. Общие требования».</w:t>
      </w:r>
    </w:p>
    <w:p w:rsidR="0099533B" w:rsidRPr="0099533B" w:rsidRDefault="0099533B" w:rsidP="0099533B">
      <w:pPr>
        <w:rPr>
          <w:sz w:val="20"/>
          <w:szCs w:val="20"/>
        </w:rPr>
      </w:pPr>
      <w:r w:rsidRPr="0099533B">
        <w:rPr>
          <w:sz w:val="20"/>
          <w:szCs w:val="20"/>
        </w:rPr>
        <w:t>Ответственность за причинение вреда жизни, здоровью и имуществу третьих лих, и окружающей природной среде, возникших в ходе выполнения Работ, несет Подрядчик.</w:t>
      </w:r>
    </w:p>
    <w:p w:rsidR="0099533B" w:rsidRPr="0099533B" w:rsidRDefault="0099533B" w:rsidP="0099533B">
      <w:pPr>
        <w:rPr>
          <w:sz w:val="20"/>
          <w:szCs w:val="20"/>
        </w:rPr>
      </w:pPr>
      <w:r w:rsidRPr="0099533B">
        <w:rPr>
          <w:sz w:val="20"/>
          <w:szCs w:val="20"/>
        </w:rPr>
        <w:t xml:space="preserve">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Организация места работы, должна </w:t>
      </w:r>
      <w:r w:rsidRPr="0099533B">
        <w:rPr>
          <w:sz w:val="20"/>
          <w:szCs w:val="20"/>
        </w:rPr>
        <w:lastRenderedPageBreak/>
        <w:t>обеспечивать безопасность труда работающих на всех этапах выполнения работ.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w:t>
      </w:r>
    </w:p>
    <w:p w:rsidR="0099533B" w:rsidRPr="0099533B" w:rsidRDefault="0099533B" w:rsidP="0099533B">
      <w:pPr>
        <w:rPr>
          <w:sz w:val="20"/>
          <w:szCs w:val="20"/>
        </w:rPr>
      </w:pPr>
      <w:r w:rsidRPr="0099533B">
        <w:rPr>
          <w:sz w:val="20"/>
          <w:szCs w:val="20"/>
        </w:rPr>
        <w:tab/>
        <w:t>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99533B" w:rsidRPr="0099533B" w:rsidRDefault="0099533B" w:rsidP="0099533B">
      <w:pPr>
        <w:rPr>
          <w:sz w:val="20"/>
          <w:szCs w:val="20"/>
        </w:rPr>
      </w:pPr>
      <w:r w:rsidRPr="0099533B">
        <w:rPr>
          <w:sz w:val="20"/>
          <w:szCs w:val="20"/>
        </w:rPr>
        <w:tab/>
        <w:t>Подрядчик гарантирует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w:t>
      </w:r>
    </w:p>
    <w:p w:rsidR="0099533B" w:rsidRPr="0099533B" w:rsidRDefault="0099533B" w:rsidP="0099533B">
      <w:pPr>
        <w:rPr>
          <w:sz w:val="20"/>
          <w:szCs w:val="20"/>
        </w:rPr>
      </w:pPr>
      <w:r w:rsidRPr="0099533B">
        <w:rPr>
          <w:sz w:val="20"/>
          <w:szCs w:val="20"/>
        </w:rPr>
        <w:tab/>
        <w:t xml:space="preserve">Подрядчик обеспечивает персонал на случай возникновения на Объекте нештатных ситуаций средствами связи, адресами и телефонами аварийных и медицинских служб, средствами первой помощи, средствами индивидуальной защиты, включая спецодежду. </w:t>
      </w:r>
      <w:r w:rsidRPr="0099533B">
        <w:rPr>
          <w:sz w:val="20"/>
          <w:szCs w:val="20"/>
        </w:rPr>
        <w:tab/>
        <w:t>Подрядчик обязан незамедлительно уведомить представителя Заказчика о любом происшествии на объекте,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99533B" w:rsidRPr="0099533B" w:rsidRDefault="0099533B" w:rsidP="0099533B">
      <w:pPr>
        <w:rPr>
          <w:sz w:val="20"/>
          <w:szCs w:val="20"/>
        </w:rPr>
      </w:pPr>
      <w:r w:rsidRPr="0099533B">
        <w:rPr>
          <w:sz w:val="20"/>
          <w:szCs w:val="20"/>
        </w:rPr>
        <w:tab/>
        <w:t>Все используемые в производстве работы строительные машины, механизмы, инструмент, грузоподъемные механизмы и автотранспортные средства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99533B" w:rsidRPr="0099533B" w:rsidRDefault="0099533B" w:rsidP="0099533B">
      <w:pPr>
        <w:rPr>
          <w:sz w:val="20"/>
          <w:szCs w:val="20"/>
        </w:rPr>
      </w:pPr>
      <w:r w:rsidRPr="0099533B">
        <w:rPr>
          <w:sz w:val="20"/>
          <w:szCs w:val="20"/>
        </w:rPr>
        <w:tab/>
        <w:t>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99533B" w:rsidRPr="0099533B" w:rsidRDefault="0099533B" w:rsidP="0099533B">
      <w:pPr>
        <w:rPr>
          <w:rFonts w:eastAsia="Andale Sans UI;Times New Roman"/>
          <w:sz w:val="20"/>
          <w:szCs w:val="20"/>
        </w:rPr>
      </w:pPr>
      <w:r w:rsidRPr="0099533B">
        <w:rPr>
          <w:rFonts w:eastAsia="Andale Sans UI;Times New Roman"/>
          <w:sz w:val="20"/>
          <w:szCs w:val="20"/>
        </w:rPr>
        <w:tab/>
        <w:t>Указанные в настоящей документации 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9406F3" w:rsidRDefault="009406F3"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РАЗДЕЛ 5.</w:t>
      </w:r>
      <w:r w:rsidRPr="0099533B">
        <w:rPr>
          <w:rFonts w:eastAsia="Andale Sans UI;Times New Roman"/>
          <w:sz w:val="20"/>
          <w:szCs w:val="20"/>
        </w:rPr>
        <w:tab/>
        <w:t>ПРОЕКТ МУНИЦИПАЛЬНОГО КОНТРАКТА</w:t>
      </w:r>
    </w:p>
    <w:p w:rsidR="0099533B" w:rsidRPr="0099533B" w:rsidRDefault="0099533B" w:rsidP="0099533B">
      <w:pPr>
        <w:rPr>
          <w:rFonts w:eastAsia="Andale Sans UI;Times New Roman"/>
          <w:sz w:val="20"/>
          <w:szCs w:val="20"/>
        </w:rPr>
      </w:pPr>
    </w:p>
    <w:p w:rsidR="0099533B" w:rsidRPr="0099533B" w:rsidRDefault="0099533B" w:rsidP="0099533B">
      <w:pPr>
        <w:rPr>
          <w:sz w:val="20"/>
          <w:szCs w:val="20"/>
        </w:rPr>
      </w:pPr>
      <w:r w:rsidRPr="0099533B">
        <w:rPr>
          <w:sz w:val="20"/>
          <w:szCs w:val="20"/>
        </w:rPr>
        <w:t>МУНИЦИПАЛЬНЫЙ КОНТРАКТ № ___________</w:t>
      </w:r>
    </w:p>
    <w:p w:rsidR="0099533B" w:rsidRPr="0099533B" w:rsidRDefault="0099533B" w:rsidP="0099533B">
      <w:pPr>
        <w:rPr>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ИКЗ: 213530201119953020100100090014211244</w:t>
      </w:r>
    </w:p>
    <w:p w:rsidR="0099533B" w:rsidRPr="0099533B" w:rsidRDefault="0099533B" w:rsidP="0099533B">
      <w:pPr>
        <w:rPr>
          <w:rFonts w:eastAsia="Andale Sans UI;Times New Roman"/>
          <w:sz w:val="20"/>
          <w:szCs w:val="20"/>
          <w:highlight w:val="yellow"/>
        </w:rPr>
      </w:pPr>
    </w:p>
    <w:p w:rsidR="0099533B" w:rsidRPr="0099533B" w:rsidRDefault="0099533B" w:rsidP="0099533B">
      <w:pPr>
        <w:rPr>
          <w:sz w:val="20"/>
          <w:szCs w:val="20"/>
        </w:rPr>
      </w:pPr>
      <w:r w:rsidRPr="0099533B">
        <w:rPr>
          <w:sz w:val="20"/>
          <w:szCs w:val="20"/>
        </w:rPr>
        <w:t>с. Яжелбицы</w:t>
      </w:r>
      <w:r w:rsidRPr="0099533B">
        <w:rPr>
          <w:rFonts w:eastAsia="Calibri"/>
          <w:sz w:val="20"/>
          <w:szCs w:val="20"/>
        </w:rPr>
        <w:tab/>
      </w:r>
      <w:r w:rsidRPr="0099533B">
        <w:rPr>
          <w:rFonts w:eastAsia="Calibri"/>
          <w:sz w:val="20"/>
          <w:szCs w:val="20"/>
        </w:rPr>
        <w:tab/>
      </w:r>
      <w:r w:rsidRPr="0099533B">
        <w:rPr>
          <w:rFonts w:eastAsia="Calibri"/>
          <w:sz w:val="20"/>
          <w:szCs w:val="20"/>
        </w:rPr>
        <w:tab/>
      </w:r>
      <w:r w:rsidRPr="0099533B">
        <w:rPr>
          <w:rFonts w:eastAsia="Calibri"/>
          <w:sz w:val="20"/>
          <w:szCs w:val="20"/>
        </w:rPr>
        <w:tab/>
      </w:r>
      <w:r w:rsidRPr="0099533B">
        <w:rPr>
          <w:rFonts w:eastAsia="Calibri"/>
          <w:sz w:val="20"/>
          <w:szCs w:val="20"/>
        </w:rPr>
        <w:tab/>
      </w:r>
      <w:r w:rsidRPr="0099533B">
        <w:rPr>
          <w:rFonts w:eastAsia="Calibri"/>
          <w:sz w:val="20"/>
          <w:szCs w:val="20"/>
        </w:rPr>
        <w:tab/>
      </w:r>
      <w:r w:rsidRPr="0099533B">
        <w:rPr>
          <w:rFonts w:eastAsia="Calibri"/>
          <w:sz w:val="20"/>
          <w:szCs w:val="20"/>
        </w:rPr>
        <w:tab/>
        <w:t xml:space="preserve">   </w:t>
      </w:r>
      <w:r w:rsidRPr="0099533B">
        <w:rPr>
          <w:rFonts w:eastAsia="Calibri"/>
          <w:sz w:val="20"/>
          <w:szCs w:val="20"/>
        </w:rPr>
        <w:tab/>
      </w:r>
      <w:r w:rsidRPr="0099533B">
        <w:rPr>
          <w:sz w:val="20"/>
          <w:szCs w:val="20"/>
        </w:rPr>
        <w:t>« ___»___________ 2021 г.</w:t>
      </w:r>
    </w:p>
    <w:p w:rsidR="0099533B" w:rsidRPr="0099533B" w:rsidRDefault="0099533B" w:rsidP="0099533B">
      <w:pPr>
        <w:rPr>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Администрация </w:t>
      </w:r>
      <w:r w:rsidRPr="0099533B">
        <w:rPr>
          <w:sz w:val="20"/>
          <w:szCs w:val="20"/>
        </w:rPr>
        <w:t xml:space="preserve">Яжелбицкого </w:t>
      </w:r>
      <w:r w:rsidRPr="0099533B">
        <w:rPr>
          <w:rFonts w:eastAsia="Andale Sans UI;Times New Roman"/>
          <w:sz w:val="20"/>
          <w:szCs w:val="20"/>
        </w:rPr>
        <w:t xml:space="preserve">сельского поселения, именуемое в дальнейшем «Заказчик», в лице _____________________, действующей на основании ________, с одной стороны, и _________________, именуем__ в дальнейшем «Подрядчик», в лице ____________________, действующего на основании ____________, с другой стороны, далее также совместно и по отдельности именуемые «Стороны», руководствуясь Федеральным законом от 05.04.2013 года № 44-ФЗ «О контрактной системе в сфере закупок товаров, работ, услуг для обеспечения государственных и муниципальных нужд» по результатам проведения электронного аукциона «Ремонт автомобильных дорог общего пользования местного значения с. Яжелбицы Валдайского района Новгородской области» (Закупка у субъектов малого предпринимательства, социально ориентированных некоммерческих организаций) и на основании протокола ______________________ № _____________________ от «___» ___________ 2021 г., заключили настоящий муниципальный контракт (далее - Контракт) о нижеследующем: </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1. ПРЕДМЕТ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1.1. По настоящему Контракту Подрядчик обязуется выполнить работы по ремонту автомобильных дорог общего пользования местного значения с. Яжелбицы Валдайского района Новгородской области (далее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99533B" w:rsidRPr="0099533B" w:rsidRDefault="0099533B" w:rsidP="0099533B">
      <w:pPr>
        <w:rPr>
          <w:rFonts w:eastAsia="Andale Sans UI;Times New Roman"/>
          <w:sz w:val="20"/>
          <w:szCs w:val="20"/>
        </w:rPr>
      </w:pPr>
      <w:r w:rsidRPr="0099533B">
        <w:rPr>
          <w:sz w:val="20"/>
          <w:szCs w:val="20"/>
        </w:rPr>
        <w:t xml:space="preserve">1.2. Место выполнения Работ: </w:t>
      </w:r>
      <w:r w:rsidRPr="0099533B">
        <w:rPr>
          <w:rFonts w:eastAsia="Andale Sans UI;Times New Roman"/>
          <w:sz w:val="20"/>
          <w:szCs w:val="20"/>
        </w:rPr>
        <w:t>Новгородская область, Валдайский район, с. Яжелбицы: (от д. №9 до д. № 7) ул. Зеленая, (от д. № 7 до д. № 6) ул. Зеленая, (от д. №6 до д. № 1) ул. Зеленая; от д. № 75Б ул. Центральная до ул. Садовая д. №25, (от д. № 25 до д. № 27) ул. Садовая; (от д. № 8 до д. № 11) ул. Набережная (далее - «Объект»).</w:t>
      </w:r>
    </w:p>
    <w:p w:rsidR="0099533B" w:rsidRPr="0099533B" w:rsidRDefault="0099533B" w:rsidP="0099533B">
      <w:pPr>
        <w:rPr>
          <w:sz w:val="20"/>
          <w:szCs w:val="20"/>
        </w:rPr>
      </w:pPr>
      <w:r w:rsidRPr="0099533B">
        <w:rPr>
          <w:rFonts w:eastAsia="Andale Sans UI;Times New Roman"/>
          <w:sz w:val="20"/>
          <w:szCs w:val="20"/>
        </w:rPr>
        <w:t xml:space="preserve">1.3. </w:t>
      </w:r>
      <w:r w:rsidRPr="0099533B">
        <w:rPr>
          <w:sz w:val="20"/>
          <w:szCs w:val="20"/>
        </w:rPr>
        <w:t>Наименование, объем и стоимость Работ определены в сметной документации</w:t>
      </w:r>
      <w:r w:rsidRPr="0099533B">
        <w:rPr>
          <w:rFonts w:eastAsia="Andale Sans UI;Times New Roman"/>
          <w:sz w:val="20"/>
          <w:szCs w:val="20"/>
        </w:rPr>
        <w:t xml:space="preserve"> </w:t>
      </w:r>
      <w:r w:rsidRPr="0099533B">
        <w:rPr>
          <w:sz w:val="20"/>
          <w:szCs w:val="20"/>
        </w:rPr>
        <w:t xml:space="preserve">(Приложение №1 к настоящему Контракту). </w:t>
      </w:r>
    </w:p>
    <w:p w:rsidR="0099533B" w:rsidRPr="0099533B" w:rsidRDefault="0099533B" w:rsidP="0099533B">
      <w:pPr>
        <w:rPr>
          <w:sz w:val="20"/>
          <w:szCs w:val="20"/>
        </w:rPr>
      </w:pPr>
      <w:r w:rsidRPr="0099533B">
        <w:rPr>
          <w:sz w:val="20"/>
          <w:szCs w:val="20"/>
        </w:rPr>
        <w:t xml:space="preserve">1.4. Срок выполнения Работ: </w:t>
      </w:r>
    </w:p>
    <w:p w:rsidR="0099533B" w:rsidRPr="0099533B" w:rsidRDefault="0099533B" w:rsidP="0099533B">
      <w:pPr>
        <w:rPr>
          <w:sz w:val="20"/>
          <w:szCs w:val="20"/>
        </w:rPr>
      </w:pPr>
      <w:r w:rsidRPr="0099533B">
        <w:rPr>
          <w:sz w:val="20"/>
          <w:szCs w:val="20"/>
        </w:rPr>
        <w:t>- Начало выполнения Работ: с даты заключения настоящего Контракта;</w:t>
      </w:r>
    </w:p>
    <w:p w:rsidR="0099533B" w:rsidRPr="0099533B" w:rsidRDefault="0099533B" w:rsidP="0099533B">
      <w:pPr>
        <w:rPr>
          <w:sz w:val="20"/>
          <w:szCs w:val="20"/>
        </w:rPr>
      </w:pPr>
      <w:r w:rsidRPr="0099533B">
        <w:rPr>
          <w:sz w:val="20"/>
          <w:szCs w:val="20"/>
        </w:rPr>
        <w:t>- Окончание выполнения Работ: в течение 95 дней с даты заключения муниципального контракта.</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2. ЦЕНА И ПОРЯДОК РАСЧЕТОВ</w:t>
      </w:r>
    </w:p>
    <w:p w:rsidR="0099533B" w:rsidRPr="0099533B" w:rsidRDefault="0099533B" w:rsidP="0099533B">
      <w:pPr>
        <w:rPr>
          <w:rFonts w:eastAsia="Andale Sans UI;Times New Roman"/>
          <w:sz w:val="20"/>
          <w:szCs w:val="20"/>
        </w:rPr>
      </w:pPr>
      <w:r w:rsidRPr="0099533B">
        <w:rPr>
          <w:sz w:val="20"/>
          <w:szCs w:val="20"/>
        </w:rPr>
        <w:t xml:space="preserve">2.1 Общая цена Контракта </w:t>
      </w:r>
      <w:r w:rsidRPr="0099533B">
        <w:rPr>
          <w:rFonts w:eastAsia="Andale Sans UI;Times New Roman"/>
          <w:sz w:val="20"/>
          <w:szCs w:val="20"/>
        </w:rPr>
        <w:t xml:space="preserve">составляет: ____________ рублей __________ копеек, в том числе налог на добавленную стоимость (далее - НДС) по налоговой ставке _____________ (____________) процентов, а в случае если Контракт заключается с лицами, не являющимися в соответствии с </w:t>
      </w:r>
      <w:hyperlink r:id="rId31" w:anchor="/document/10900200/entry/20021" w:history="1">
        <w:r w:rsidRPr="0099533B">
          <w:rPr>
            <w:rFonts w:eastAsia="Andale Sans UI;Times New Roman"/>
            <w:sz w:val="20"/>
            <w:szCs w:val="20"/>
          </w:rPr>
          <w:t>законодательством</w:t>
        </w:r>
      </w:hyperlink>
      <w:r w:rsidRPr="0099533B">
        <w:rPr>
          <w:rFonts w:eastAsia="Andale Sans UI;Times New Roman"/>
          <w:sz w:val="20"/>
          <w:szCs w:val="20"/>
        </w:rPr>
        <w:t xml:space="preserve"> Российской Федерации о налогах и сборах плательщиком НДС, то цена контракта НДС не облагается.</w:t>
      </w:r>
    </w:p>
    <w:p w:rsidR="0099533B" w:rsidRPr="0099533B" w:rsidRDefault="0099533B" w:rsidP="0099533B">
      <w:pPr>
        <w:rPr>
          <w:rFonts w:eastAsia="Andale Sans UI;Times New Roman"/>
          <w:sz w:val="20"/>
          <w:szCs w:val="20"/>
        </w:rPr>
      </w:pPr>
      <w:r w:rsidRPr="0099533B">
        <w:rPr>
          <w:rFonts w:eastAsia="Andale Sans UI;Times New Roman"/>
          <w:sz w:val="20"/>
          <w:szCs w:val="20"/>
        </w:rPr>
        <w:t>2.2. Цена Контракта является твердой и определена на весь срок исполнения Контракта за исключением случаев изменения цены Контракта в соответствии с ч. 1 ст. 95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2.3. 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99533B" w:rsidRPr="0099533B" w:rsidRDefault="0099533B" w:rsidP="0099533B">
      <w:pPr>
        <w:rPr>
          <w:sz w:val="20"/>
          <w:szCs w:val="20"/>
        </w:rPr>
      </w:pPr>
      <w:r w:rsidRPr="0099533B">
        <w:rPr>
          <w:rFonts w:eastAsia="Andale Sans UI;Times New Roman"/>
          <w:sz w:val="20"/>
          <w:szCs w:val="20"/>
        </w:rPr>
        <w:t xml:space="preserve">2.4. Источник финансирования: средства </w:t>
      </w:r>
      <w:r w:rsidRPr="0099533B">
        <w:rPr>
          <w:sz w:val="20"/>
          <w:szCs w:val="20"/>
        </w:rPr>
        <w:t>бюджета Новгородской области (бюджет субъекта Российской Федерации, КБК 94704090100171520244), средства бюджета Яжелбицкого сельского поселения (местный бюджет, КБК 947040901001S1520244).</w:t>
      </w:r>
    </w:p>
    <w:p w:rsidR="0099533B" w:rsidRPr="0099533B" w:rsidRDefault="0099533B" w:rsidP="0099533B">
      <w:pPr>
        <w:rPr>
          <w:sz w:val="20"/>
          <w:szCs w:val="20"/>
        </w:rPr>
      </w:pPr>
      <w:r w:rsidRPr="0099533B">
        <w:rPr>
          <w:sz w:val="20"/>
          <w:szCs w:val="20"/>
        </w:rPr>
        <w:t>2.5. Оплата осуществляется в форме безналичного расчета путем перечисления денежных средств на расчетный счет Подрядчика, без авансирования, по факту выполнения Работ в полном объеме, не более чем в течение 15 (пятнадцати) рабочих дней с даты подписания Заказчиком Акта о приемке выполненных работ формы КС-2, Справки о стоимости выполненных работ и затрат формы КС-3 и на основании счета, счета-фактуры (при наличии), выставленных Подрядчиком.</w:t>
      </w:r>
    </w:p>
    <w:p w:rsidR="0099533B" w:rsidRPr="0099533B" w:rsidRDefault="0099533B" w:rsidP="0099533B">
      <w:pPr>
        <w:rPr>
          <w:sz w:val="20"/>
          <w:szCs w:val="20"/>
        </w:rPr>
      </w:pPr>
      <w:r w:rsidRPr="0099533B">
        <w:rPr>
          <w:sz w:val="20"/>
          <w:szCs w:val="20"/>
        </w:rPr>
        <w:t xml:space="preserve">2.6. 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32" w:history="1">
        <w:r w:rsidRPr="0099533B">
          <w:rPr>
            <w:sz w:val="20"/>
            <w:szCs w:val="20"/>
          </w:rPr>
          <w:t>законодательством</w:t>
        </w:r>
      </w:hyperlink>
      <w:r w:rsidRPr="0099533B">
        <w:rPr>
          <w:sz w:val="20"/>
          <w:szCs w:val="20"/>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3. ПРАВА И ОБЯЗАННОСТИ СТОРОН</w:t>
      </w:r>
    </w:p>
    <w:p w:rsidR="0099533B" w:rsidRPr="0099533B" w:rsidRDefault="0099533B" w:rsidP="0099533B">
      <w:pPr>
        <w:rPr>
          <w:sz w:val="20"/>
          <w:szCs w:val="20"/>
        </w:rPr>
      </w:pPr>
      <w:r w:rsidRPr="0099533B">
        <w:rPr>
          <w:sz w:val="20"/>
          <w:szCs w:val="20"/>
        </w:rPr>
        <w:t>3.1. Заказчик обязуется:</w:t>
      </w:r>
    </w:p>
    <w:p w:rsidR="0099533B" w:rsidRPr="0099533B" w:rsidRDefault="0099533B" w:rsidP="0099533B">
      <w:pPr>
        <w:rPr>
          <w:sz w:val="20"/>
          <w:szCs w:val="20"/>
        </w:rPr>
      </w:pPr>
      <w:r w:rsidRPr="0099533B">
        <w:rPr>
          <w:sz w:val="20"/>
          <w:szCs w:val="20"/>
        </w:rPr>
        <w:t>3.1.1. Обеспечить Подрядчику доступ на Объект в объеме и в сроки, необходимые для выполнения Работ по настоящему Контракту.</w:t>
      </w:r>
    </w:p>
    <w:p w:rsidR="0099533B" w:rsidRPr="0099533B" w:rsidRDefault="0099533B" w:rsidP="0099533B">
      <w:pPr>
        <w:rPr>
          <w:sz w:val="20"/>
          <w:szCs w:val="20"/>
        </w:rPr>
      </w:pPr>
      <w:r w:rsidRPr="0099533B">
        <w:rPr>
          <w:sz w:val="20"/>
          <w:szCs w:val="20"/>
        </w:rPr>
        <w:t>3.1.2. По факту выполнения Работ в полном объеме осуществить приемку Работ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
    <w:p w:rsidR="0099533B" w:rsidRPr="0099533B" w:rsidRDefault="0099533B" w:rsidP="0099533B">
      <w:pPr>
        <w:rPr>
          <w:sz w:val="20"/>
          <w:szCs w:val="20"/>
        </w:rPr>
      </w:pPr>
      <w:r w:rsidRPr="0099533B">
        <w:rPr>
          <w:sz w:val="20"/>
          <w:szCs w:val="20"/>
        </w:rPr>
        <w:t>3.1.3. Осуществлять контроль за выполнением Работ по настоящему Контракту.</w:t>
      </w:r>
    </w:p>
    <w:p w:rsidR="0099533B" w:rsidRPr="0099533B" w:rsidRDefault="0099533B" w:rsidP="0099533B">
      <w:pPr>
        <w:rPr>
          <w:sz w:val="20"/>
          <w:szCs w:val="20"/>
        </w:rPr>
      </w:pPr>
      <w:r w:rsidRPr="0099533B">
        <w:rPr>
          <w:sz w:val="20"/>
          <w:szCs w:val="20"/>
        </w:rPr>
        <w:t>3.1.4. Оплачивать результаты выполненных по Контракту Работ в размерах, установленных настоящим Контрактом, Графиком оплаты выполненных по контракту работ (Приложение № 2 к Контракту) с учетом Графика выполнения строительно-монтажных работ (Приложение № 3 к Контракту) и в срок не более чем в течение пятнадцати рабочих дней с даты подписания Заказчиком документа о приемке, предусмотренного настоящим Контрактом.</w:t>
      </w:r>
    </w:p>
    <w:p w:rsidR="0099533B" w:rsidRPr="0099533B" w:rsidRDefault="0099533B" w:rsidP="0099533B">
      <w:pPr>
        <w:rPr>
          <w:sz w:val="20"/>
          <w:szCs w:val="20"/>
        </w:rPr>
      </w:pPr>
      <w:r w:rsidRPr="0099533B">
        <w:rPr>
          <w:sz w:val="20"/>
          <w:szCs w:val="20"/>
        </w:rPr>
        <w:t>3.2. Заказчик вправе:</w:t>
      </w:r>
    </w:p>
    <w:p w:rsidR="0099533B" w:rsidRPr="0099533B" w:rsidRDefault="0099533B" w:rsidP="0099533B">
      <w:pPr>
        <w:rPr>
          <w:sz w:val="20"/>
          <w:szCs w:val="20"/>
        </w:rPr>
      </w:pPr>
      <w:r w:rsidRPr="0099533B">
        <w:rPr>
          <w:sz w:val="20"/>
          <w:szCs w:val="20"/>
        </w:rPr>
        <w:t>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контроля за исполнением Подрядчиком условий Контракта, без вмешательства в его оперативно-хозяйственную деятельность.</w:t>
      </w:r>
    </w:p>
    <w:p w:rsidR="0099533B" w:rsidRPr="0099533B" w:rsidRDefault="0099533B" w:rsidP="0099533B">
      <w:pPr>
        <w:rPr>
          <w:sz w:val="20"/>
          <w:szCs w:val="20"/>
        </w:rPr>
      </w:pPr>
      <w:r w:rsidRPr="0099533B">
        <w:rPr>
          <w:sz w:val="20"/>
          <w:szCs w:val="20"/>
        </w:rPr>
        <w:t>3.3. Подрядчик обязуется:</w:t>
      </w:r>
    </w:p>
    <w:p w:rsidR="0099533B" w:rsidRPr="0099533B" w:rsidRDefault="0099533B" w:rsidP="0099533B">
      <w:pPr>
        <w:rPr>
          <w:sz w:val="20"/>
          <w:szCs w:val="20"/>
        </w:rPr>
      </w:pPr>
      <w:r w:rsidRPr="0099533B">
        <w:rPr>
          <w:rFonts w:eastAsia="DejaVu Sans"/>
          <w:sz w:val="20"/>
          <w:szCs w:val="20"/>
        </w:rPr>
        <w:t xml:space="preserve">3.3.1. Выполнить на Объекте Работы </w:t>
      </w:r>
      <w:r w:rsidRPr="0099533B">
        <w:rPr>
          <w:sz w:val="20"/>
          <w:szCs w:val="20"/>
        </w:rPr>
        <w:t xml:space="preserve">по ремонту автомобильной дороги </w:t>
      </w:r>
      <w:r w:rsidRPr="0099533B">
        <w:rPr>
          <w:rFonts w:eastAsia="DejaVu Sans"/>
          <w:sz w:val="20"/>
          <w:szCs w:val="20"/>
        </w:rPr>
        <w:t>в сроки, предусмотренные Контрактом с учетом Графика выполнения строительно-монтажных работ.</w:t>
      </w:r>
    </w:p>
    <w:p w:rsidR="0099533B" w:rsidRPr="0099533B" w:rsidRDefault="0099533B" w:rsidP="0099533B">
      <w:pPr>
        <w:rPr>
          <w:sz w:val="20"/>
          <w:szCs w:val="20"/>
        </w:rPr>
      </w:pPr>
      <w:r w:rsidRPr="0099533B">
        <w:rPr>
          <w:sz w:val="20"/>
          <w:szCs w:val="20"/>
        </w:rPr>
        <w:t>3.3.2. Осуществлять доставку на Объект необходимых для выполнения Работ материалов, а также обеспечивать их сохранность и сохранность выполненных Работ до приемки Работ. Риск случайной гибели или случайного повреждения Объекта до его приемки Заказчиком несет Подрядчик.</w:t>
      </w:r>
    </w:p>
    <w:p w:rsidR="0099533B" w:rsidRPr="0099533B" w:rsidRDefault="0099533B" w:rsidP="0099533B">
      <w:pPr>
        <w:rPr>
          <w:sz w:val="20"/>
          <w:szCs w:val="20"/>
        </w:rPr>
      </w:pPr>
      <w:r w:rsidRPr="0099533B">
        <w:rPr>
          <w:sz w:val="20"/>
          <w:szCs w:val="20"/>
        </w:rPr>
        <w:t>3.3.3. Выполнить Работы в объеме и в срок, предусмотренные настоящим Контрактом, и сдать Работу Заказчику в состоянии, соответствующем требованиям настоящего Контракта;</w:t>
      </w:r>
    </w:p>
    <w:p w:rsidR="0099533B" w:rsidRPr="0099533B" w:rsidRDefault="0099533B" w:rsidP="0099533B">
      <w:pPr>
        <w:rPr>
          <w:sz w:val="20"/>
          <w:szCs w:val="20"/>
        </w:rPr>
      </w:pPr>
      <w:r w:rsidRPr="0099533B">
        <w:rPr>
          <w:sz w:val="20"/>
          <w:szCs w:val="20"/>
        </w:rPr>
        <w:t>Обеспечить выполнение работ на Объекте в соответствии со сметной документацией.</w:t>
      </w:r>
    </w:p>
    <w:p w:rsidR="0099533B" w:rsidRPr="0099533B" w:rsidRDefault="0099533B" w:rsidP="0099533B">
      <w:pPr>
        <w:rPr>
          <w:sz w:val="20"/>
          <w:szCs w:val="20"/>
        </w:rPr>
      </w:pPr>
      <w:r w:rsidRPr="0099533B">
        <w:rPr>
          <w:sz w:val="20"/>
          <w:szCs w:val="20"/>
        </w:rPr>
        <w:t>Обеспечить выполнение работ на Объекте и выполнить связанные с ними обязательства в соответствии Техническим заданием (Приложение №4 к настоящему Контракту).</w:t>
      </w:r>
    </w:p>
    <w:p w:rsidR="0099533B" w:rsidRPr="0099533B" w:rsidRDefault="0099533B" w:rsidP="0099533B">
      <w:pPr>
        <w:rPr>
          <w:sz w:val="20"/>
          <w:szCs w:val="20"/>
        </w:rPr>
      </w:pPr>
      <w:r w:rsidRPr="0099533B">
        <w:rPr>
          <w:sz w:val="20"/>
          <w:szCs w:val="20"/>
        </w:rPr>
        <w:t>3.3.4. С момента начала производства Работ и до их завершения вести журнал производства работ и иную исполнительную документацию.</w:t>
      </w:r>
    </w:p>
    <w:p w:rsidR="0099533B" w:rsidRPr="0099533B" w:rsidRDefault="0099533B" w:rsidP="0099533B">
      <w:pPr>
        <w:rPr>
          <w:sz w:val="20"/>
          <w:szCs w:val="20"/>
        </w:rPr>
      </w:pPr>
      <w:r w:rsidRPr="0099533B">
        <w:rPr>
          <w:sz w:val="20"/>
          <w:szCs w:val="20"/>
        </w:rPr>
        <w:t>3.3.5.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w:t>
      </w:r>
    </w:p>
    <w:p w:rsidR="0099533B" w:rsidRPr="0099533B" w:rsidRDefault="0099533B" w:rsidP="0099533B">
      <w:pPr>
        <w:rPr>
          <w:sz w:val="20"/>
          <w:szCs w:val="20"/>
        </w:rPr>
      </w:pPr>
      <w:r w:rsidRPr="0099533B">
        <w:rPr>
          <w:sz w:val="20"/>
          <w:szCs w:val="20"/>
        </w:rPr>
        <w:lastRenderedPageBreak/>
        <w:t>3.3.6. Приступать к выполнению последующих работ только после приемки Заказчиком скрытых работ и составления актов освидетельствования этих Работ в соответствии с Техническим заданием (Приложение №4 к настоящему Контракту).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w:t>
      </w:r>
    </w:p>
    <w:p w:rsidR="0099533B" w:rsidRPr="0099533B" w:rsidRDefault="0099533B" w:rsidP="0099533B">
      <w:pPr>
        <w:rPr>
          <w:sz w:val="20"/>
          <w:szCs w:val="20"/>
        </w:rPr>
      </w:pPr>
      <w:r w:rsidRPr="0099533B">
        <w:rPr>
          <w:sz w:val="20"/>
          <w:szCs w:val="20"/>
        </w:rPr>
        <w:t>3.3.7. В течение 2 (двух) дней со дня выполнения Работ в полном объеме направить Заказчику письменное уведомление о завершении Работ и готовности Объекта к приемке, а также предоставить обеспечение гарантийных обязательств.</w:t>
      </w:r>
    </w:p>
    <w:p w:rsidR="0099533B" w:rsidRPr="0099533B" w:rsidRDefault="0099533B" w:rsidP="0099533B">
      <w:pPr>
        <w:rPr>
          <w:sz w:val="20"/>
          <w:szCs w:val="20"/>
        </w:rPr>
      </w:pPr>
      <w:r w:rsidRPr="0099533B">
        <w:rPr>
          <w:sz w:val="20"/>
          <w:szCs w:val="20"/>
        </w:rPr>
        <w:t>3.3.8. В течение 2 (двух) дней со дня предоставления гарантийных обязательств, предоставить Заказчику Акт о приемке выполненных работ формы КС-2 (2 экземпляра), Справку о стоимости выполненных работ и затрат формы КС-3 (2 экземпляра), исполнительную документацию, которая ведется в соответствии с Техническим заданием (Приложение №4 к настоящему Контракту).</w:t>
      </w:r>
    </w:p>
    <w:p w:rsidR="0099533B" w:rsidRPr="0099533B" w:rsidRDefault="0099533B" w:rsidP="0099533B">
      <w:pPr>
        <w:rPr>
          <w:sz w:val="20"/>
          <w:szCs w:val="20"/>
        </w:rPr>
      </w:pPr>
      <w:r w:rsidRPr="0099533B">
        <w:rPr>
          <w:sz w:val="20"/>
          <w:szCs w:val="20"/>
        </w:rPr>
        <w:t xml:space="preserve">3.3.9. По окончании выполнения Работ произвести уборку и вывоз строительного мусора с Объекта. </w:t>
      </w:r>
    </w:p>
    <w:p w:rsidR="0099533B" w:rsidRPr="0099533B" w:rsidRDefault="0099533B" w:rsidP="0099533B">
      <w:pPr>
        <w:rPr>
          <w:sz w:val="20"/>
          <w:szCs w:val="20"/>
        </w:rPr>
      </w:pPr>
      <w:r w:rsidRPr="0099533B">
        <w:rPr>
          <w:sz w:val="20"/>
          <w:szCs w:val="20"/>
        </w:rPr>
        <w:t>3.4. Подрядчик вправе:</w:t>
      </w:r>
    </w:p>
    <w:p w:rsidR="0099533B" w:rsidRPr="0099533B" w:rsidRDefault="0099533B" w:rsidP="0099533B">
      <w:pPr>
        <w:rPr>
          <w:sz w:val="20"/>
          <w:szCs w:val="20"/>
        </w:rPr>
      </w:pPr>
      <w:r w:rsidRPr="0099533B">
        <w:rPr>
          <w:sz w:val="20"/>
          <w:szCs w:val="20"/>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4. ТРЕБОВАНИЕ К РАБОТАМ И ПОРЯДОК ИХ ПРИЕМКИ</w:t>
      </w:r>
    </w:p>
    <w:p w:rsidR="0099533B" w:rsidRPr="0099533B" w:rsidRDefault="0099533B" w:rsidP="0099533B">
      <w:pPr>
        <w:rPr>
          <w:sz w:val="20"/>
          <w:szCs w:val="20"/>
        </w:rPr>
      </w:pPr>
      <w:r w:rsidRPr="0099533B">
        <w:rPr>
          <w:sz w:val="20"/>
          <w:szCs w:val="20"/>
        </w:rPr>
        <w:t>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w:t>
      </w:r>
    </w:p>
    <w:p w:rsidR="0099533B" w:rsidRPr="0099533B" w:rsidRDefault="0099533B" w:rsidP="0099533B">
      <w:pPr>
        <w:rPr>
          <w:sz w:val="20"/>
          <w:szCs w:val="20"/>
        </w:rPr>
      </w:pPr>
      <w:r w:rsidRPr="0099533B">
        <w:rPr>
          <w:sz w:val="20"/>
          <w:szCs w:val="20"/>
        </w:rPr>
        <w:t>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w:t>
      </w:r>
    </w:p>
    <w:p w:rsidR="0099533B" w:rsidRPr="0099533B" w:rsidRDefault="0099533B" w:rsidP="0099533B">
      <w:pPr>
        <w:rPr>
          <w:sz w:val="20"/>
          <w:szCs w:val="20"/>
        </w:rPr>
      </w:pPr>
      <w:r w:rsidRPr="0099533B">
        <w:rPr>
          <w:sz w:val="20"/>
          <w:szCs w:val="20"/>
        </w:rPr>
        <w:t>4.3. Все материалы, используемые Подрядчиком при выполнении Работ,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
    <w:p w:rsidR="0099533B" w:rsidRPr="0099533B" w:rsidRDefault="0099533B" w:rsidP="0099533B">
      <w:pPr>
        <w:rPr>
          <w:sz w:val="20"/>
          <w:szCs w:val="20"/>
        </w:rPr>
      </w:pPr>
      <w:r w:rsidRPr="0099533B">
        <w:rPr>
          <w:sz w:val="20"/>
          <w:szCs w:val="20"/>
        </w:rPr>
        <w:t>4.4. Объём выполняемых Работ должен соответствовать объёму, предусмотренному Приложением №1 к настоящему Контракту.</w:t>
      </w:r>
    </w:p>
    <w:p w:rsidR="0099533B" w:rsidRPr="0099533B" w:rsidRDefault="0099533B" w:rsidP="0099533B">
      <w:pPr>
        <w:rPr>
          <w:sz w:val="20"/>
          <w:szCs w:val="20"/>
        </w:rPr>
      </w:pPr>
      <w:r w:rsidRPr="0099533B">
        <w:rPr>
          <w:sz w:val="20"/>
          <w:szCs w:val="20"/>
        </w:rPr>
        <w:t>4.5. В течение 2 (двух) дней со дня выполнения Работ в полном объеме Подрядчик направляет Заказчику письменное уведомление о завершении Работ и готовности Объекта к приемке, а также документ, подтверждающий предоставление обеспечения гарантийных обязательств.</w:t>
      </w:r>
    </w:p>
    <w:p w:rsidR="0099533B" w:rsidRPr="0099533B" w:rsidRDefault="0099533B" w:rsidP="0099533B">
      <w:pPr>
        <w:rPr>
          <w:sz w:val="20"/>
          <w:szCs w:val="20"/>
        </w:rPr>
      </w:pPr>
      <w:r w:rsidRPr="0099533B">
        <w:rPr>
          <w:sz w:val="20"/>
          <w:szCs w:val="20"/>
        </w:rPr>
        <w:t>4.6. В течение (2 двух) дней с момента предоставления документов, предусмотренных п.4.5 настоящего Контракта Подрядчик предоставляет Заказчику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
    <w:p w:rsidR="0099533B" w:rsidRPr="0099533B" w:rsidRDefault="0099533B" w:rsidP="0099533B">
      <w:pPr>
        <w:rPr>
          <w:sz w:val="20"/>
          <w:szCs w:val="20"/>
        </w:rPr>
      </w:pPr>
      <w:r w:rsidRPr="0099533B">
        <w:rPr>
          <w:sz w:val="20"/>
          <w:szCs w:val="20"/>
        </w:rPr>
        <w:t xml:space="preserve">4.7. Приемка выполненных Работ осуществляется и оформляется в соответствии с Техническим регламентом Таможенного союза «Безопасность автомобильных дорог» (ТР ТС 014/2011), утвержденным решением Комиссии Таможенного союза от 18 октября </w:t>
      </w:r>
      <w:smartTag w:uri="urn:schemas-microsoft-com:office:smarttags" w:element="place">
        <w:smartTagPr>
          <w:attr w:name="ProductID" w:val="2011 г"/>
        </w:smartTagPr>
        <w:r w:rsidRPr="0099533B">
          <w:rPr>
            <w:sz w:val="20"/>
            <w:szCs w:val="20"/>
          </w:rPr>
          <w:t>2011 г</w:t>
        </w:r>
      </w:smartTag>
      <w:r w:rsidRPr="0099533B">
        <w:rPr>
          <w:sz w:val="20"/>
          <w:szCs w:val="20"/>
        </w:rPr>
        <w:t>. №827</w:t>
      </w:r>
      <w:r w:rsidRPr="0099533B">
        <w:rPr>
          <w:rFonts w:eastAsia="Andale Sans UI;Times New Roman"/>
          <w:sz w:val="20"/>
          <w:szCs w:val="20"/>
        </w:rPr>
        <w:t xml:space="preserve"> </w:t>
      </w:r>
      <w:r w:rsidRPr="0099533B">
        <w:rPr>
          <w:sz w:val="20"/>
          <w:szCs w:val="20"/>
        </w:rPr>
        <w:t>{размещено на официальном сайте Комиссии Таможенного союза http://www.tsouz.ru/ 21 октября 2011 г.) с изменениями, внесенными Решением Комиссии Таможенного союза от 9 декабря 2011 г. N 859 (размещено на официальном сайте Комиссии Таможенного союза http://www.tsouz.ru/om 12 декабря 2011 г.); Решением Коллегии Евразийской экономической комиссии от 18 сентября 2012 г. N 159 (размещено на официальном сайте Комиссии Таможенного союза http://www.tsouz.ru/ от 18 сентября 2012 г.); Решением Коллегии Евразийской экономической комиссии от 12 октября 2015 г. N 135 (размещено на официальном сайте Комиссии Таможенного союза http://www.tsouz.ru/om 13 октября 2015 г.).</w:t>
      </w:r>
    </w:p>
    <w:p w:rsidR="0099533B" w:rsidRPr="0099533B" w:rsidRDefault="0099533B" w:rsidP="0099533B">
      <w:pPr>
        <w:rPr>
          <w:sz w:val="20"/>
          <w:szCs w:val="20"/>
        </w:rPr>
      </w:pPr>
      <w:r w:rsidRPr="0099533B">
        <w:rPr>
          <w:sz w:val="20"/>
          <w:szCs w:val="20"/>
        </w:rPr>
        <w:t>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 формы КС-3.</w:t>
      </w:r>
    </w:p>
    <w:p w:rsidR="0099533B" w:rsidRPr="0099533B" w:rsidRDefault="0099533B" w:rsidP="0099533B">
      <w:pPr>
        <w:rPr>
          <w:sz w:val="20"/>
          <w:szCs w:val="20"/>
        </w:rPr>
      </w:pPr>
      <w:r w:rsidRPr="0099533B">
        <w:rPr>
          <w:sz w:val="20"/>
          <w:szCs w:val="20"/>
        </w:rPr>
        <w:t>4.8.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Законом о контрактной системе.</w:t>
      </w:r>
    </w:p>
    <w:p w:rsidR="0099533B" w:rsidRPr="0099533B" w:rsidRDefault="0099533B" w:rsidP="0099533B">
      <w:pPr>
        <w:rPr>
          <w:sz w:val="20"/>
          <w:szCs w:val="20"/>
        </w:rPr>
      </w:pPr>
      <w:r w:rsidRPr="0099533B">
        <w:rPr>
          <w:sz w:val="20"/>
          <w:szCs w:val="20"/>
        </w:rPr>
        <w:t>К проведению экспертизы результатов выполненных Работ Заказчик вправе привлечь экспертов, экспертные организации.</w:t>
      </w:r>
    </w:p>
    <w:p w:rsidR="0099533B" w:rsidRPr="0099533B" w:rsidRDefault="0099533B" w:rsidP="0099533B">
      <w:pPr>
        <w:rPr>
          <w:sz w:val="20"/>
          <w:szCs w:val="20"/>
        </w:rPr>
      </w:pPr>
      <w:r w:rsidRPr="0099533B">
        <w:rPr>
          <w:sz w:val="20"/>
          <w:szCs w:val="20"/>
        </w:rPr>
        <w:t xml:space="preserve">4.9. В течение 10 (десяти) рабочих дней с момента получения Заказчиком документов, указанных в п. 4.6 настоящего Контракта, Заказчик осуществляет приемку и проверяет результаты исполнения Подрядчиком </w:t>
      </w:r>
      <w:r w:rsidRPr="0099533B">
        <w:rPr>
          <w:sz w:val="20"/>
          <w:szCs w:val="20"/>
        </w:rPr>
        <w:lastRenderedPageBreak/>
        <w:t>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99533B" w:rsidRPr="0099533B" w:rsidRDefault="0099533B" w:rsidP="0099533B">
      <w:pPr>
        <w:rPr>
          <w:sz w:val="20"/>
          <w:szCs w:val="20"/>
        </w:rPr>
      </w:pPr>
      <w:r w:rsidRPr="0099533B">
        <w:rPr>
          <w:sz w:val="20"/>
          <w:szCs w:val="20"/>
        </w:rPr>
        <w:t>4.10.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99533B" w:rsidRPr="0099533B" w:rsidRDefault="0099533B" w:rsidP="0099533B">
      <w:pPr>
        <w:rPr>
          <w:sz w:val="20"/>
          <w:szCs w:val="20"/>
        </w:rPr>
      </w:pPr>
      <w:r w:rsidRPr="0099533B">
        <w:rPr>
          <w:sz w:val="20"/>
          <w:szCs w:val="20"/>
        </w:rPr>
        <w:t>4.11. В случае получения мотивированного отказа Заказчика, указанного в п. 4.10.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99533B" w:rsidRPr="0099533B" w:rsidRDefault="0099533B" w:rsidP="0099533B">
      <w:pPr>
        <w:rPr>
          <w:sz w:val="20"/>
          <w:szCs w:val="20"/>
        </w:rPr>
      </w:pPr>
      <w:r w:rsidRPr="0099533B">
        <w:rPr>
          <w:sz w:val="20"/>
          <w:szCs w:val="20"/>
        </w:rPr>
        <w:t>4.12.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5. ГАРАНТИИ</w:t>
      </w:r>
    </w:p>
    <w:p w:rsidR="0099533B" w:rsidRPr="0099533B" w:rsidRDefault="0099533B" w:rsidP="0099533B">
      <w:pPr>
        <w:rPr>
          <w:sz w:val="20"/>
          <w:szCs w:val="20"/>
        </w:rPr>
      </w:pPr>
      <w:r w:rsidRPr="0099533B">
        <w:rPr>
          <w:sz w:val="20"/>
          <w:szCs w:val="20"/>
        </w:rPr>
        <w:t>5.1. Подрядчик гарантирует:</w:t>
      </w:r>
    </w:p>
    <w:p w:rsidR="0099533B" w:rsidRPr="0099533B" w:rsidRDefault="0099533B" w:rsidP="0099533B">
      <w:pPr>
        <w:rPr>
          <w:rFonts w:eastAsia="Andale Sans UI;Times New Roman"/>
          <w:sz w:val="20"/>
          <w:szCs w:val="20"/>
        </w:rPr>
      </w:pPr>
      <w:r w:rsidRPr="0099533B">
        <w:rPr>
          <w:rFonts w:eastAsia="Andale Sans UI;Times New Roman"/>
          <w:sz w:val="20"/>
          <w:szCs w:val="20"/>
        </w:rPr>
        <w:t>- надлежащее качество выполнения всех работ, материалов и оборудования в соответствии с условиями Контракта и действующими нормами и техническими условиями;</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 своевременное устранение недостатков и дефектов, выявленных при приемке Работ в период гарантийного срока. Гарантия качества распространяются на любые дефекты и недостатки, возникшие по причине ненадлежащего выполнения работ. </w:t>
      </w:r>
    </w:p>
    <w:p w:rsidR="0099533B" w:rsidRPr="0099533B" w:rsidRDefault="0099533B" w:rsidP="0099533B">
      <w:pPr>
        <w:rPr>
          <w:sz w:val="20"/>
          <w:szCs w:val="20"/>
        </w:rPr>
      </w:pPr>
      <w:r w:rsidRPr="0099533B">
        <w:rPr>
          <w:sz w:val="20"/>
          <w:szCs w:val="20"/>
        </w:rPr>
        <w:t>Гарантия качества распространяется на все конструктивные элементы и Работы, выполненные Подрядчиком, и составляет 100%. Результат выполненной Работы должен в течение всего гарантийного срока соответствовать условиям контракта о качестве Работ.</w:t>
      </w:r>
    </w:p>
    <w:p w:rsidR="0099533B" w:rsidRPr="0099533B" w:rsidRDefault="0099533B" w:rsidP="0099533B">
      <w:pPr>
        <w:rPr>
          <w:sz w:val="20"/>
          <w:szCs w:val="20"/>
          <w:highlight w:val="yellow"/>
        </w:rPr>
      </w:pPr>
      <w:r w:rsidRPr="0099533B">
        <w:rPr>
          <w:sz w:val="20"/>
          <w:szCs w:val="20"/>
        </w:rPr>
        <w:t xml:space="preserve">5.2. Срок гарантийных обязательств </w:t>
      </w:r>
      <w:r w:rsidRPr="0099533B">
        <w:rPr>
          <w:sz w:val="20"/>
          <w:szCs w:val="20"/>
          <w:highlight w:val="yellow"/>
        </w:rPr>
        <w:t>составляет 6 лет.</w:t>
      </w:r>
    </w:p>
    <w:p w:rsidR="0099533B" w:rsidRPr="0099533B" w:rsidRDefault="0099533B" w:rsidP="0099533B">
      <w:pPr>
        <w:rPr>
          <w:sz w:val="20"/>
          <w:szCs w:val="20"/>
        </w:rPr>
      </w:pPr>
      <w:r w:rsidRPr="0099533B">
        <w:rPr>
          <w:sz w:val="20"/>
          <w:szCs w:val="20"/>
        </w:rPr>
        <w:t>Срок гарантии исчисляется с момента подписания Заказчиком Акта о приемке выполненных работ формы КС-2.</w:t>
      </w:r>
    </w:p>
    <w:p w:rsidR="0099533B" w:rsidRPr="0099533B" w:rsidRDefault="0099533B" w:rsidP="0099533B">
      <w:pPr>
        <w:rPr>
          <w:sz w:val="20"/>
          <w:szCs w:val="20"/>
        </w:rPr>
      </w:pPr>
      <w:r w:rsidRPr="0099533B">
        <w:rPr>
          <w:sz w:val="20"/>
          <w:szCs w:val="20"/>
        </w:rPr>
        <w:t>5.3. В случае, если в период гарантийной эксплуатации, установленный пунктом 5.2. настоящего Контракта, обнаружатся недостатки (дефекты) выполненных Работ, то последний обязан их устранить безвозмездно в порядке и сроки, установленные Контрактом. Гарантийный срок в этом случае продлевается, соответственно, на период устранения дефектов.</w:t>
      </w:r>
    </w:p>
    <w:p w:rsidR="0099533B" w:rsidRPr="0099533B" w:rsidRDefault="0099533B" w:rsidP="0099533B">
      <w:pPr>
        <w:rPr>
          <w:sz w:val="20"/>
          <w:szCs w:val="20"/>
        </w:rPr>
      </w:pPr>
      <w:r w:rsidRPr="0099533B">
        <w:rPr>
          <w:sz w:val="20"/>
          <w:szCs w:val="20"/>
        </w:rPr>
        <w:t>При обнаружении в течение гарантийного срока недостатков (дефектов), Заказчик должен заявить о них Подрядчику в срок не позднее 5 (пяти) рабочих дней с даты их обнаружения. В течение 5 (пяти) рабочих дней после получения Подрядчиком уведомления об обнаруженных недостатках (дефектах) в выполненных Работах, Стороны составляют акт, в котором фиксируются обнаруженные недостатки и сроки их устранения. Для составления соответствующего акта Стороны вправе привлечь экспертную организацию/независимого эксперта в соответствующей области. Экспертиза может быть назначена также по требованию любой из Сторон.</w:t>
      </w:r>
    </w:p>
    <w:p w:rsidR="0099533B" w:rsidRPr="0099533B" w:rsidRDefault="0099533B" w:rsidP="0099533B">
      <w:pPr>
        <w:rPr>
          <w:sz w:val="20"/>
          <w:szCs w:val="20"/>
        </w:rPr>
      </w:pPr>
      <w:r w:rsidRPr="0099533B">
        <w:rPr>
          <w:sz w:val="20"/>
          <w:szCs w:val="20"/>
        </w:rPr>
        <w:t>5.4. В случае уклонения Подрядчика в течение 5 (пяти) рабочих дней от составления указанного акта Заказчик вправе составить соответствующий акт в одностороннем порядке с привлечением экспертной организации/ независимого эксперта в данной области. При этом расходы на экспертизу несет Подрядчик, за исключением случаев, когда экспертизой установлено отсутствие нарушений Подрядчиком требований настоящего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оплачивают экспертизу поровну. Гарантийный срок в этом случае продлевается, соответственно, на период устранения дефектов.</w:t>
      </w:r>
    </w:p>
    <w:p w:rsidR="0099533B" w:rsidRPr="0099533B" w:rsidRDefault="0099533B" w:rsidP="0099533B">
      <w:pPr>
        <w:rPr>
          <w:sz w:val="20"/>
          <w:szCs w:val="20"/>
        </w:rPr>
      </w:pPr>
      <w:r w:rsidRPr="0099533B">
        <w:rPr>
          <w:sz w:val="20"/>
          <w:szCs w:val="20"/>
        </w:rPr>
        <w:t>5.5. В случае, когда Работы выполнены Подрядчиком с отступлениями от Контракта, ухудшившими их результат, Заказчик вправе по своему усмотрению: потребовать от Подрядчика безвозмездного устранения недостатков в срок, предусмотренный Контрактом; устранить недостатки своими силами, или с привлечением третьих лиц, с отнесением расходов на счет Подрядчика по Контракту; отказаться от исполнения Контракта, расторгнув его.</w:t>
      </w:r>
    </w:p>
    <w:p w:rsidR="0099533B" w:rsidRPr="0099533B" w:rsidRDefault="0099533B" w:rsidP="0099533B">
      <w:pPr>
        <w:rPr>
          <w:sz w:val="20"/>
          <w:szCs w:val="20"/>
        </w:rPr>
      </w:pPr>
      <w:r w:rsidRPr="0099533B">
        <w:rPr>
          <w:sz w:val="20"/>
          <w:szCs w:val="20"/>
        </w:rPr>
        <w:t>5.6. Гарантии, предусмотренные настоящим разделом Контракта, не распространяются на случаи преднамеренного повреждения результатов Работ со стороны третьих лиц.</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6. ОТВЕТСТВЕННОСТЬ СТОРОН</w:t>
      </w:r>
    </w:p>
    <w:p w:rsidR="0099533B" w:rsidRPr="0099533B" w:rsidRDefault="0099533B" w:rsidP="0099533B">
      <w:pPr>
        <w:rPr>
          <w:sz w:val="20"/>
          <w:szCs w:val="20"/>
        </w:rPr>
      </w:pPr>
      <w:r w:rsidRPr="0099533B">
        <w:rPr>
          <w:sz w:val="20"/>
          <w:szCs w:val="20"/>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w:t>
      </w:r>
      <w:r w:rsidRPr="0099533B">
        <w:rPr>
          <w:rFonts w:eastAsia="Andale Sans UI;Times New Roman"/>
          <w:sz w:val="20"/>
          <w:szCs w:val="20"/>
        </w:rPr>
        <w:lastRenderedPageBreak/>
        <w:t>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9533B" w:rsidRPr="0099533B" w:rsidRDefault="0099533B" w:rsidP="0099533B">
      <w:pPr>
        <w:rPr>
          <w:rFonts w:eastAsia="Andale Sans UI;Times New Roman"/>
          <w:sz w:val="20"/>
          <w:szCs w:val="20"/>
        </w:rPr>
      </w:pPr>
      <w:r w:rsidRPr="0099533B">
        <w:rPr>
          <w:rFonts w:eastAsia="Andale Sans UI;Times New Roman"/>
          <w:sz w:val="20"/>
          <w:szCs w:val="20"/>
        </w:rPr>
        <w:t>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 1042).</w:t>
      </w:r>
    </w:p>
    <w:p w:rsidR="0099533B" w:rsidRPr="0099533B" w:rsidRDefault="0099533B" w:rsidP="0099533B">
      <w:pPr>
        <w:rPr>
          <w:rFonts w:eastAsia="Andale Sans UI;Times New Roman"/>
          <w:sz w:val="20"/>
          <w:szCs w:val="20"/>
        </w:rPr>
      </w:pPr>
      <w:r w:rsidRPr="0099533B">
        <w:rPr>
          <w:rFonts w:eastAsia="Andale Sans UI;Times New Roman"/>
          <w:sz w:val="20"/>
          <w:szCs w:val="20"/>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99533B" w:rsidRPr="0099533B" w:rsidRDefault="0099533B" w:rsidP="0099533B">
      <w:pPr>
        <w:rPr>
          <w:rFonts w:eastAsia="Andale Sans UI;Times New Roman"/>
          <w:sz w:val="20"/>
          <w:szCs w:val="20"/>
        </w:rPr>
      </w:pPr>
      <w:r w:rsidRPr="0099533B">
        <w:rPr>
          <w:rFonts w:eastAsia="Andale Sans UI;Times New Roman"/>
          <w:sz w:val="20"/>
          <w:szCs w:val="20"/>
        </w:rPr>
        <w:t>а) 1000 рублей, если цена контракта не превышает 3 млн. рублей (включительно).</w:t>
      </w:r>
    </w:p>
    <w:p w:rsidR="0099533B" w:rsidRPr="0099533B" w:rsidRDefault="0099533B" w:rsidP="0099533B">
      <w:pPr>
        <w:rPr>
          <w:rFonts w:eastAsia="Andale Sans UI;Times New Roman"/>
          <w:sz w:val="20"/>
          <w:szCs w:val="20"/>
        </w:rPr>
      </w:pPr>
      <w:r w:rsidRPr="0099533B">
        <w:rPr>
          <w:rFonts w:eastAsia="Andale Sans UI;Times New Roman"/>
          <w:sz w:val="20"/>
          <w:szCs w:val="20"/>
        </w:rPr>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99533B" w:rsidRPr="0099533B" w:rsidRDefault="0099533B" w:rsidP="0099533B">
      <w:pPr>
        <w:rPr>
          <w:rFonts w:eastAsia="Andale Sans UI;Times New Roman"/>
          <w:sz w:val="20"/>
          <w:szCs w:val="20"/>
        </w:rPr>
      </w:pPr>
      <w:r w:rsidRPr="0099533B">
        <w:rPr>
          <w:rFonts w:eastAsia="Andale Sans UI;Times New Roman"/>
          <w:sz w:val="20"/>
          <w:szCs w:val="20"/>
        </w:rPr>
        <w:t>6.7.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99533B" w:rsidRPr="0099533B" w:rsidRDefault="0099533B" w:rsidP="0099533B">
      <w:pPr>
        <w:rPr>
          <w:rFonts w:eastAsia="Andale Sans UI;Times New Roman"/>
          <w:sz w:val="20"/>
          <w:szCs w:val="20"/>
        </w:rPr>
      </w:pPr>
      <w:r w:rsidRPr="0099533B">
        <w:rPr>
          <w:rFonts w:eastAsia="Andale Sans UI;Times New Roman"/>
          <w:sz w:val="20"/>
          <w:szCs w:val="20"/>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33" w:anchor="/document/71757358/entry/1000" w:history="1">
        <w:r w:rsidRPr="0099533B">
          <w:rPr>
            <w:rFonts w:eastAsia="Andale Sans UI;Times New Roman"/>
            <w:sz w:val="20"/>
            <w:szCs w:val="20"/>
          </w:rPr>
          <w:t>порядке</w:t>
        </w:r>
      </w:hyperlink>
      <w:r w:rsidRPr="0099533B">
        <w:rPr>
          <w:rFonts w:eastAsia="Andale Sans UI;Times New Roman"/>
          <w:sz w:val="20"/>
          <w:szCs w:val="20"/>
        </w:rPr>
        <w:t>, установленном Постановлением № 1042.</w:t>
      </w:r>
    </w:p>
    <w:p w:rsidR="0099533B" w:rsidRPr="0099533B" w:rsidRDefault="0099533B" w:rsidP="0099533B">
      <w:pPr>
        <w:rPr>
          <w:sz w:val="20"/>
          <w:szCs w:val="20"/>
        </w:rPr>
      </w:pPr>
      <w:r w:rsidRPr="0099533B">
        <w:rPr>
          <w:sz w:val="20"/>
          <w:szCs w:val="20"/>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99533B" w:rsidRPr="0099533B" w:rsidRDefault="0099533B" w:rsidP="0099533B">
      <w:pPr>
        <w:rPr>
          <w:rFonts w:eastAsia="Andale Sans UI;Times New Roman"/>
          <w:sz w:val="20"/>
          <w:szCs w:val="20"/>
        </w:rPr>
      </w:pPr>
      <w:r w:rsidRPr="0099533B">
        <w:rPr>
          <w:rFonts w:eastAsia="Andale Sans UI;Times New Roman"/>
          <w:sz w:val="20"/>
          <w:szCs w:val="20"/>
        </w:rPr>
        <w:t>6.10.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Постановлением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9533B" w:rsidRPr="0099533B" w:rsidRDefault="0099533B" w:rsidP="0099533B">
      <w:pPr>
        <w:rPr>
          <w:rFonts w:eastAsia="Andale Sans UI;Times New Roman"/>
          <w:sz w:val="20"/>
          <w:szCs w:val="20"/>
        </w:rPr>
      </w:pPr>
      <w:r w:rsidRPr="0099533B">
        <w:rPr>
          <w:rFonts w:eastAsia="Andale Sans UI;Times New Roman"/>
          <w:sz w:val="20"/>
          <w:szCs w:val="20"/>
        </w:rPr>
        <w:t>а) в случае, если цена контракта не превышает начальную (максимальную) цену контракта:</w:t>
      </w:r>
    </w:p>
    <w:p w:rsidR="0099533B" w:rsidRPr="0099533B" w:rsidRDefault="0099533B" w:rsidP="0099533B">
      <w:pPr>
        <w:rPr>
          <w:sz w:val="20"/>
          <w:szCs w:val="20"/>
        </w:rPr>
      </w:pPr>
      <w:r w:rsidRPr="0099533B">
        <w:rPr>
          <w:rFonts w:eastAsia="Andale Sans UI;Times New Roman"/>
          <w:sz w:val="20"/>
          <w:szCs w:val="20"/>
        </w:rPr>
        <w:t>10 процентов начальной (максимальной) цены контракта, если цена контракта не превышает 3 млн. рублей.</w:t>
      </w:r>
    </w:p>
    <w:p w:rsidR="0099533B" w:rsidRPr="0099533B" w:rsidRDefault="0099533B" w:rsidP="0099533B">
      <w:pPr>
        <w:rPr>
          <w:rFonts w:eastAsia="Andale Sans UI;Times New Roman"/>
          <w:sz w:val="20"/>
          <w:szCs w:val="20"/>
        </w:rPr>
      </w:pPr>
      <w:r w:rsidRPr="0099533B">
        <w:rPr>
          <w:rFonts w:eastAsia="Andale Sans UI;Times New Roman"/>
          <w:sz w:val="20"/>
          <w:szCs w:val="20"/>
        </w:rPr>
        <w:t>б) в случае, если цена контракта превышает начальную (максимальную) цену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10 процентов цены контракта, если цена контракта не превышает 3 млн. рублей;</w:t>
      </w:r>
    </w:p>
    <w:p w:rsidR="0099533B" w:rsidRPr="0099533B" w:rsidRDefault="0099533B" w:rsidP="0099533B">
      <w:pPr>
        <w:rPr>
          <w:rFonts w:eastAsia="Andale Sans UI;Times New Roman"/>
          <w:sz w:val="20"/>
          <w:szCs w:val="20"/>
        </w:rPr>
      </w:pPr>
      <w:r w:rsidRPr="0099533B">
        <w:rPr>
          <w:rFonts w:eastAsia="Andale Sans UI;Times New Roman"/>
          <w:sz w:val="20"/>
          <w:szCs w:val="20"/>
        </w:rPr>
        <w:t>5 процентов цены контракта, если цена контракта составляет от 3 млн. рублей до 50 млн. рублей (включительно);</w:t>
      </w:r>
    </w:p>
    <w:p w:rsidR="0099533B" w:rsidRPr="0099533B" w:rsidRDefault="0099533B" w:rsidP="0099533B">
      <w:pPr>
        <w:rPr>
          <w:rFonts w:eastAsia="Andale Sans UI;Times New Roman"/>
          <w:sz w:val="20"/>
          <w:szCs w:val="20"/>
        </w:rPr>
      </w:pPr>
      <w:r w:rsidRPr="0099533B">
        <w:rPr>
          <w:rFonts w:eastAsia="Andale Sans UI;Times New Roman"/>
          <w:sz w:val="20"/>
          <w:szCs w:val="20"/>
        </w:rPr>
        <w:t>1 процент цены контракта, если цена контракта составляет от 50 млн. рублей до 100 млн. рублей (включительно).</w:t>
      </w:r>
    </w:p>
    <w:p w:rsidR="0099533B" w:rsidRPr="0099533B" w:rsidRDefault="0099533B" w:rsidP="0099533B">
      <w:pPr>
        <w:rPr>
          <w:rFonts w:eastAsia="Andale Sans UI;Times New Roman"/>
          <w:sz w:val="20"/>
          <w:szCs w:val="20"/>
        </w:rPr>
      </w:pPr>
      <w:r w:rsidRPr="0099533B">
        <w:rPr>
          <w:rFonts w:eastAsia="Andale Sans UI;Times New Roman"/>
          <w:sz w:val="20"/>
          <w:szCs w:val="20"/>
        </w:rPr>
        <w:t>6.11.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от 30.08.2017 г. размер штрафа устанавливается (при наличии в Контракте таких обязательств) в следующем порядке:</w:t>
      </w:r>
    </w:p>
    <w:p w:rsidR="0099533B" w:rsidRPr="0099533B" w:rsidRDefault="0099533B" w:rsidP="0099533B">
      <w:pPr>
        <w:rPr>
          <w:rFonts w:eastAsia="Andale Sans UI;Times New Roman"/>
          <w:sz w:val="20"/>
          <w:szCs w:val="20"/>
        </w:rPr>
      </w:pPr>
      <w:r w:rsidRPr="0099533B">
        <w:rPr>
          <w:rFonts w:eastAsia="Andale Sans UI;Times New Roman"/>
          <w:sz w:val="20"/>
          <w:szCs w:val="20"/>
        </w:rPr>
        <w:t>а) 1000 рублей, если цена контракта не превышает 3 млн. рублей.</w:t>
      </w:r>
    </w:p>
    <w:p w:rsidR="0099533B" w:rsidRPr="0099533B" w:rsidRDefault="0099533B" w:rsidP="0099533B">
      <w:pPr>
        <w:rPr>
          <w:sz w:val="20"/>
          <w:szCs w:val="20"/>
        </w:rPr>
      </w:pPr>
      <w:r w:rsidRPr="0099533B">
        <w:rPr>
          <w:sz w:val="20"/>
          <w:szCs w:val="20"/>
        </w:rPr>
        <w:t>6.12.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6.13.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99533B" w:rsidRPr="0099533B" w:rsidRDefault="0099533B" w:rsidP="0099533B">
      <w:pPr>
        <w:rPr>
          <w:sz w:val="20"/>
          <w:szCs w:val="20"/>
        </w:rPr>
      </w:pPr>
      <w:r w:rsidRPr="0099533B">
        <w:rPr>
          <w:sz w:val="20"/>
          <w:szCs w:val="20"/>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7. ПОРЯДОК РАЗРЕШЕНИЯ СПОРОВ</w:t>
      </w:r>
    </w:p>
    <w:p w:rsidR="0099533B" w:rsidRPr="0099533B" w:rsidRDefault="0099533B" w:rsidP="0099533B">
      <w:pPr>
        <w:rPr>
          <w:sz w:val="20"/>
          <w:szCs w:val="20"/>
        </w:rPr>
      </w:pPr>
      <w:r w:rsidRPr="0099533B">
        <w:rPr>
          <w:sz w:val="20"/>
          <w:szCs w:val="20"/>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99533B" w:rsidRPr="0099533B" w:rsidRDefault="0099533B" w:rsidP="0099533B">
      <w:pPr>
        <w:rPr>
          <w:sz w:val="20"/>
          <w:szCs w:val="20"/>
        </w:rPr>
      </w:pPr>
      <w:r w:rsidRPr="0099533B">
        <w:rPr>
          <w:sz w:val="20"/>
          <w:szCs w:val="20"/>
        </w:rPr>
        <w:t>7.2. При недостижении согласия спор разрешается в судебном порядке в Арбитражном суде по месту нахождения Заказчика.</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8. ФОРС-МАЖОРНЫЕ ОБСТОЯТЕЛЬСТВА</w:t>
      </w:r>
    </w:p>
    <w:p w:rsidR="0099533B" w:rsidRPr="0099533B" w:rsidRDefault="0099533B" w:rsidP="0099533B">
      <w:pPr>
        <w:rPr>
          <w:sz w:val="20"/>
          <w:szCs w:val="20"/>
        </w:rPr>
      </w:pPr>
      <w:r w:rsidRPr="0099533B">
        <w:rPr>
          <w:sz w:val="20"/>
          <w:szCs w:val="20"/>
        </w:rPr>
        <w:t>8.1.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
    <w:p w:rsidR="0099533B" w:rsidRPr="0099533B" w:rsidRDefault="0099533B" w:rsidP="0099533B">
      <w:pPr>
        <w:rPr>
          <w:sz w:val="20"/>
          <w:szCs w:val="20"/>
        </w:rPr>
      </w:pPr>
      <w:r w:rsidRPr="0099533B">
        <w:rPr>
          <w:sz w:val="20"/>
          <w:szCs w:val="20"/>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9. ИЗМЕНЕНИЕ И РАСТОРЖЕНИЕ КОНТРАКТА</w:t>
      </w:r>
    </w:p>
    <w:p w:rsidR="0099533B" w:rsidRPr="0099533B" w:rsidRDefault="0099533B" w:rsidP="0099533B">
      <w:pPr>
        <w:rPr>
          <w:sz w:val="20"/>
          <w:szCs w:val="20"/>
        </w:rPr>
      </w:pPr>
      <w:r w:rsidRPr="0099533B">
        <w:rPr>
          <w:sz w:val="20"/>
          <w:szCs w:val="20"/>
        </w:rPr>
        <w:t>9.1.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положениями статьи 95 Закона о контрактной системе.</w:t>
      </w:r>
    </w:p>
    <w:p w:rsidR="0099533B" w:rsidRPr="0099533B" w:rsidRDefault="0099533B" w:rsidP="0099533B">
      <w:pPr>
        <w:rPr>
          <w:sz w:val="20"/>
          <w:szCs w:val="20"/>
        </w:rPr>
      </w:pPr>
      <w:r w:rsidRPr="0099533B">
        <w:rPr>
          <w:sz w:val="20"/>
          <w:szCs w:val="20"/>
        </w:rPr>
        <w:t>9.2. Настоящий Контракт может быть расторгнут по соглашению Сторон, по решению суда, в случае одностороннего отказа Стороны Контракта от его исполнения в соответствии с законодательством РФ.</w:t>
      </w:r>
    </w:p>
    <w:p w:rsidR="0099533B" w:rsidRPr="0099533B" w:rsidRDefault="0099533B" w:rsidP="0099533B">
      <w:pPr>
        <w:rPr>
          <w:sz w:val="20"/>
          <w:szCs w:val="20"/>
        </w:rPr>
      </w:pPr>
      <w:r w:rsidRPr="0099533B">
        <w:rPr>
          <w:sz w:val="20"/>
          <w:szCs w:val="20"/>
        </w:rPr>
        <w:t>Порядок принятия Сторонами решения об одностороннем отказе от исполнения Контракта определяется Сторонами самостоятельно с учетом положений Закона о контрактной системе.</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10. ОСОБЫЕ УСЛОВИЯ НАСТОЯЩЕГО КОНТРАКТА</w:t>
      </w:r>
    </w:p>
    <w:p w:rsidR="0099533B" w:rsidRPr="0099533B" w:rsidRDefault="0099533B" w:rsidP="0099533B">
      <w:pPr>
        <w:rPr>
          <w:sz w:val="20"/>
          <w:szCs w:val="20"/>
        </w:rPr>
      </w:pPr>
      <w:r w:rsidRPr="0099533B">
        <w:rPr>
          <w:sz w:val="20"/>
          <w:szCs w:val="20"/>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99533B" w:rsidRPr="0099533B" w:rsidRDefault="0099533B" w:rsidP="0099533B">
      <w:pPr>
        <w:rPr>
          <w:sz w:val="20"/>
          <w:szCs w:val="20"/>
        </w:rPr>
      </w:pPr>
      <w:r w:rsidRPr="0099533B">
        <w:rPr>
          <w:sz w:val="20"/>
          <w:szCs w:val="20"/>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11. ОБЕСПЕЧЕНИЕ ИСПОЛНЕНИЯ КОНТРАКТА</w:t>
      </w:r>
    </w:p>
    <w:p w:rsidR="0099533B" w:rsidRPr="0099533B" w:rsidRDefault="0099533B" w:rsidP="0099533B">
      <w:pPr>
        <w:rPr>
          <w:rFonts w:eastAsia="Andale Sans UI;Times New Roman"/>
          <w:sz w:val="20"/>
          <w:szCs w:val="20"/>
        </w:rPr>
      </w:pPr>
      <w:r w:rsidRPr="0099533B">
        <w:rPr>
          <w:rFonts w:eastAsia="Andale Sans UI;Times New Roman"/>
          <w:sz w:val="20"/>
          <w:szCs w:val="20"/>
        </w:rPr>
        <w:t>11.1 Настоящий Контракт заключается по результатам определения поставщика (подрядчика, исполнителя) в соответствии с пунктом 1 части 1 статьи 30 Закона о контрактной системе и Подрядчик предоставляет обеспечение исполнения Контракта в размере 5 % от цены, по которой заключается контракт, что составляет________ рублей.</w:t>
      </w:r>
    </w:p>
    <w:p w:rsidR="0099533B" w:rsidRPr="0099533B" w:rsidRDefault="0099533B" w:rsidP="0099533B">
      <w:pPr>
        <w:rPr>
          <w:rFonts w:eastAsia="Andale Sans UI;Times New Roman"/>
          <w:sz w:val="20"/>
          <w:szCs w:val="20"/>
        </w:rPr>
      </w:pPr>
      <w:r w:rsidRPr="0099533B">
        <w:rPr>
          <w:sz w:val="20"/>
          <w:szCs w:val="20"/>
        </w:rPr>
        <w:t xml:space="preserve">11.2. </w:t>
      </w:r>
      <w:r w:rsidRPr="0099533B">
        <w:rPr>
          <w:rFonts w:eastAsia="Andale Sans UI;Times New Roman"/>
          <w:sz w:val="20"/>
          <w:szCs w:val="20"/>
        </w:rPr>
        <w:t>Если при проведении электронного аукциона Подрядчиком предложена цена Контракта, которая на 25 или более процентов ниже начальной (максимальной) цены контракта, Подрядчик предоставляет обеспечение Контракта в размере, превышающем в полтора раза размер обеспечения исполнения Контракта, указанный в п. 11.1. Контракта, что составляет __________ рублей или Подрядчик предоставляет обеспечение исполнения Контракта в размере, указанном  в п. 11.1. Контракта с одновременным представлением информации, подтверждающей добросовестность Подрядчика в соответствии с правилами статьи 37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11.3. 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9533B" w:rsidRPr="0099533B" w:rsidRDefault="0099533B" w:rsidP="0099533B">
      <w:pPr>
        <w:rPr>
          <w:sz w:val="20"/>
          <w:szCs w:val="20"/>
        </w:rPr>
      </w:pPr>
      <w:r w:rsidRPr="0099533B">
        <w:rPr>
          <w:sz w:val="20"/>
          <w:szCs w:val="20"/>
        </w:rPr>
        <w:tab/>
        <w:t>11.4. Исполнение настоящего Контракта обеспечивается предоставлением банковской гарантии / внесением денежных средств на счет Заказчика по следующим реквизитам:</w:t>
      </w:r>
    </w:p>
    <w:p w:rsidR="0099533B" w:rsidRPr="0099533B" w:rsidRDefault="0099533B" w:rsidP="0099533B">
      <w:pPr>
        <w:rPr>
          <w:rFonts w:eastAsia="Andale Sans UI;Times New Roman"/>
          <w:sz w:val="20"/>
          <w:szCs w:val="20"/>
        </w:rPr>
      </w:pPr>
      <w:r w:rsidRPr="0099533B">
        <w:rPr>
          <w:sz w:val="20"/>
          <w:szCs w:val="20"/>
        </w:rPr>
        <w:t xml:space="preserve">УФК по Новгородской области (Администрация Яжелбицкого сельского поселения, л/с </w:t>
      </w:r>
      <w:r w:rsidRPr="0099533B">
        <w:rPr>
          <w:sz w:val="20"/>
          <w:szCs w:val="20"/>
          <w:highlight w:val="yellow"/>
        </w:rPr>
        <w:t>05503005180</w:t>
      </w:r>
      <w:r w:rsidRPr="0099533B">
        <w:rPr>
          <w:sz w:val="20"/>
          <w:szCs w:val="20"/>
        </w:rPr>
        <w:t>)</w:t>
      </w:r>
    </w:p>
    <w:p w:rsidR="0099533B" w:rsidRPr="0099533B" w:rsidRDefault="0099533B" w:rsidP="0099533B">
      <w:pPr>
        <w:rPr>
          <w:sz w:val="20"/>
          <w:szCs w:val="20"/>
        </w:rPr>
      </w:pPr>
      <w:r w:rsidRPr="0099533B">
        <w:rPr>
          <w:sz w:val="20"/>
          <w:szCs w:val="20"/>
        </w:rPr>
        <w:t>ИНН/КПП - 5302011199/ 530201001</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ОГРН 1065302000279</w:t>
      </w:r>
    </w:p>
    <w:p w:rsidR="0099533B" w:rsidRPr="0099533B" w:rsidRDefault="0099533B" w:rsidP="0099533B">
      <w:pPr>
        <w:rPr>
          <w:rFonts w:eastAsia="Andale Sans UI;Times New Roman"/>
          <w:sz w:val="20"/>
          <w:szCs w:val="20"/>
        </w:rPr>
      </w:pPr>
      <w:r w:rsidRPr="0099533B">
        <w:rPr>
          <w:rFonts w:eastAsia="Andale Sans UI;Times New Roman"/>
          <w:sz w:val="20"/>
          <w:szCs w:val="20"/>
        </w:rPr>
        <w:t>р/с 03232643496084495000</w:t>
      </w:r>
    </w:p>
    <w:p w:rsidR="0099533B" w:rsidRPr="0099533B" w:rsidRDefault="0099533B" w:rsidP="0099533B">
      <w:pPr>
        <w:rPr>
          <w:sz w:val="20"/>
          <w:szCs w:val="20"/>
        </w:rPr>
      </w:pPr>
      <w:r w:rsidRPr="0099533B">
        <w:rPr>
          <w:sz w:val="20"/>
          <w:szCs w:val="20"/>
        </w:rPr>
        <w:t>ОТДЕЛЕНИЕ НОВГОРОД // УФК по Новгородской области, г. Великий Новгород</w:t>
      </w:r>
    </w:p>
    <w:p w:rsidR="0099533B" w:rsidRPr="0099533B" w:rsidRDefault="0099533B" w:rsidP="0099533B">
      <w:pPr>
        <w:rPr>
          <w:rFonts w:eastAsia="Andale Sans UI;Times New Roman"/>
          <w:sz w:val="20"/>
          <w:szCs w:val="20"/>
        </w:rPr>
      </w:pPr>
      <w:r w:rsidRPr="0099533B">
        <w:rPr>
          <w:rFonts w:eastAsia="Andale Sans UI;Times New Roman"/>
          <w:sz w:val="20"/>
          <w:szCs w:val="20"/>
        </w:rPr>
        <w:t>БИК 014959900</w:t>
      </w:r>
    </w:p>
    <w:p w:rsidR="0099533B" w:rsidRPr="0099533B" w:rsidRDefault="0099533B" w:rsidP="0099533B">
      <w:pPr>
        <w:rPr>
          <w:rFonts w:eastAsia="Andale Sans UI;Times New Roman"/>
          <w:sz w:val="20"/>
          <w:szCs w:val="20"/>
        </w:rPr>
      </w:pPr>
      <w:r w:rsidRPr="0099533B">
        <w:rPr>
          <w:rFonts w:eastAsia="Andale Sans UI;Times New Roman"/>
          <w:sz w:val="20"/>
          <w:szCs w:val="20"/>
        </w:rPr>
        <w:t>к/с 40102810145370000042</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л/с </w:t>
      </w:r>
      <w:r w:rsidRPr="0099533B">
        <w:rPr>
          <w:rFonts w:eastAsia="Andale Sans UI;Times New Roman"/>
          <w:sz w:val="20"/>
          <w:szCs w:val="20"/>
          <w:highlight w:val="yellow"/>
        </w:rPr>
        <w:t>05503005180</w:t>
      </w:r>
    </w:p>
    <w:p w:rsidR="0099533B" w:rsidRPr="0099533B" w:rsidRDefault="0099533B" w:rsidP="0099533B">
      <w:pPr>
        <w:rPr>
          <w:rFonts w:eastAsia="Andale Sans UI;Times New Roman"/>
          <w:sz w:val="20"/>
          <w:szCs w:val="20"/>
        </w:rPr>
      </w:pPr>
      <w:r w:rsidRPr="0099533B">
        <w:rPr>
          <w:rFonts w:eastAsia="Andale Sans UI;Times New Roman"/>
          <w:sz w:val="20"/>
          <w:szCs w:val="20"/>
        </w:rPr>
        <w:t>В назначении платежа указывается: «Обеспечение исполнения контракта «Ремонт автомобильных дорог общего пользования местного значения с. Яжелбицы Валдайского района Новгородской области».</w:t>
      </w:r>
    </w:p>
    <w:p w:rsidR="0099533B" w:rsidRPr="0099533B" w:rsidRDefault="0099533B" w:rsidP="0099533B">
      <w:pPr>
        <w:rPr>
          <w:sz w:val="20"/>
          <w:szCs w:val="20"/>
        </w:rPr>
      </w:pPr>
      <w:r w:rsidRPr="0099533B">
        <w:rPr>
          <w:sz w:val="20"/>
          <w:szCs w:val="20"/>
        </w:rPr>
        <w:t>11.5.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533B" w:rsidRPr="0099533B" w:rsidRDefault="0099533B" w:rsidP="0099533B">
      <w:pPr>
        <w:rPr>
          <w:sz w:val="20"/>
          <w:szCs w:val="20"/>
        </w:rPr>
      </w:pPr>
      <w:r w:rsidRPr="0099533B">
        <w:rPr>
          <w:sz w:val="20"/>
          <w:szCs w:val="20"/>
        </w:rPr>
        <w:t>11.6.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Pr="0099533B">
        <w:rPr>
          <w:rFonts w:eastAsia="Andale Sans UI;Times New Roman"/>
          <w:sz w:val="20"/>
          <w:szCs w:val="20"/>
        </w:rPr>
        <w:t xml:space="preserve"> </w:t>
      </w:r>
      <w:r w:rsidRPr="0099533B">
        <w:rPr>
          <w:sz w:val="20"/>
          <w:szCs w:val="20"/>
        </w:rPr>
        <w:t>в том числе в случае его изменения в соответствии со статьей 95 Закона о контрактной системе.</w:t>
      </w:r>
    </w:p>
    <w:p w:rsidR="0099533B" w:rsidRPr="0099533B" w:rsidRDefault="0099533B" w:rsidP="0099533B">
      <w:pPr>
        <w:rPr>
          <w:rFonts w:eastAsia="Andale Sans UI;Times New Roman"/>
          <w:sz w:val="20"/>
          <w:szCs w:val="20"/>
        </w:rPr>
      </w:pPr>
      <w:r w:rsidRPr="0099533B">
        <w:rPr>
          <w:sz w:val="20"/>
          <w:szCs w:val="20"/>
        </w:rPr>
        <w:t xml:space="preserve">11.7.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r w:rsidRPr="0099533B">
        <w:rPr>
          <w:rFonts w:eastAsia="Andale Sans UI;Times New Roman"/>
          <w:sz w:val="20"/>
          <w:szCs w:val="20"/>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r:id="rId34" w:anchor="/document/77682250/entry/347" w:history="1">
        <w:r w:rsidRPr="0099533B">
          <w:rPr>
            <w:rFonts w:eastAsia="Andale Sans UI;Times New Roman"/>
            <w:sz w:val="20"/>
            <w:szCs w:val="20"/>
          </w:rPr>
          <w:t>п.</w:t>
        </w:r>
      </w:hyperlink>
      <w:r w:rsidRPr="0099533B">
        <w:rPr>
          <w:rFonts w:eastAsia="Andale Sans UI;Times New Roman"/>
          <w:sz w:val="20"/>
          <w:szCs w:val="20"/>
        </w:rPr>
        <w:t xml:space="preserve"> 6.7 настоящего Контракта.</w:t>
      </w:r>
    </w:p>
    <w:p w:rsidR="0099533B" w:rsidRPr="0099533B" w:rsidRDefault="0099533B" w:rsidP="0099533B">
      <w:pPr>
        <w:rPr>
          <w:sz w:val="20"/>
          <w:szCs w:val="20"/>
        </w:rPr>
      </w:pPr>
      <w:r w:rsidRPr="0099533B">
        <w:rPr>
          <w:sz w:val="20"/>
          <w:szCs w:val="20"/>
        </w:rPr>
        <w:t>11.8. Денежные средства, предоставленные в качестве обеспечения исполнения настоящего Контракта</w:t>
      </w:r>
      <w:r w:rsidRPr="0099533B">
        <w:rPr>
          <w:rFonts w:eastAsia="Andale Sans UI;Times New Roman"/>
          <w:sz w:val="20"/>
          <w:szCs w:val="20"/>
        </w:rPr>
        <w:t xml:space="preserve"> </w:t>
      </w:r>
      <w:r w:rsidRPr="0099533B">
        <w:rPr>
          <w:sz w:val="20"/>
          <w:szCs w:val="20"/>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при условии надлежащего исполнения им всех своих обязательств по настоящему Контракту </w:t>
      </w:r>
      <w:r w:rsidRPr="0099533B">
        <w:rPr>
          <w:rFonts w:eastAsia="Andale Sans UI;Times New Roman"/>
          <w:sz w:val="20"/>
          <w:szCs w:val="20"/>
        </w:rPr>
        <w:t>в течение 15 (пятнадцати) дней с даты исполнения Подрядчиком обязательств, предусмотренных Контрактом.</w:t>
      </w:r>
      <w:r w:rsidRPr="0099533B">
        <w:rPr>
          <w:sz w:val="20"/>
          <w:szCs w:val="20"/>
        </w:rPr>
        <w:t xml:space="preserve"> Денежные средства возвращаются на банковский счет Подрядчика, указанный в реквизитах Контракта. </w:t>
      </w:r>
    </w:p>
    <w:p w:rsidR="0099533B" w:rsidRPr="0099533B" w:rsidRDefault="0099533B" w:rsidP="0099533B">
      <w:pPr>
        <w:rPr>
          <w:sz w:val="20"/>
          <w:szCs w:val="20"/>
        </w:rPr>
      </w:pPr>
      <w:r w:rsidRPr="0099533B">
        <w:rPr>
          <w:sz w:val="20"/>
          <w:szCs w:val="20"/>
        </w:rPr>
        <w:t>11.9.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99533B" w:rsidRPr="0099533B" w:rsidRDefault="0099533B" w:rsidP="0099533B">
      <w:pPr>
        <w:rPr>
          <w:sz w:val="20"/>
          <w:szCs w:val="20"/>
        </w:rPr>
      </w:pPr>
      <w:r w:rsidRPr="0099533B">
        <w:rPr>
          <w:sz w:val="20"/>
          <w:szCs w:val="20"/>
        </w:rPr>
        <w:t>11.10. Положения настоящего раздела Контракта об обеспечении исполнения Контракта, включая положения о предоставлении такого обеспечения с учетом положений </w:t>
      </w:r>
      <w:hyperlink r:id="rId35" w:anchor="/document/77682250/entry/37" w:history="1">
        <w:r w:rsidRPr="0099533B">
          <w:rPr>
            <w:sz w:val="20"/>
            <w:szCs w:val="20"/>
          </w:rPr>
          <w:t>статьи 37</w:t>
        </w:r>
      </w:hyperlink>
      <w:r w:rsidRPr="0099533B">
        <w:rPr>
          <w:sz w:val="20"/>
          <w:szCs w:val="20"/>
        </w:rPr>
        <w:t>  Закона о контрактной системе, не применяются в случае заключения Контракта с участником закупки, который является казенным учреждением.</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12. </w:t>
      </w:r>
      <w:r w:rsidRPr="0099533B">
        <w:rPr>
          <w:sz w:val="20"/>
          <w:szCs w:val="20"/>
        </w:rPr>
        <w:t>ОБЕСПЕЧЕНИЕ ГАРАНТИЙНЫХ ОБЯЗАТЕЛЬСТВ</w:t>
      </w:r>
    </w:p>
    <w:p w:rsidR="0099533B" w:rsidRPr="0099533B" w:rsidRDefault="0099533B" w:rsidP="0099533B">
      <w:pPr>
        <w:rPr>
          <w:sz w:val="20"/>
          <w:szCs w:val="20"/>
        </w:rPr>
      </w:pPr>
      <w:r w:rsidRPr="0099533B">
        <w:rPr>
          <w:rFonts w:eastAsia="Andale Sans UI;Times New Roman"/>
          <w:sz w:val="20"/>
          <w:szCs w:val="20"/>
        </w:rPr>
        <w:t>12.1. Подрядчик в течение 2 (двух) дней со дня выполнения Работ на Объекте в полном объеме предоставляет обеспечение гарантийных обязательств в размере 1 % от начальной (максимальной) цены контракта, что составляет 21341,05 рублей в форме безотзывной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99533B">
        <w:rPr>
          <w:sz w:val="20"/>
          <w:szCs w:val="20"/>
        </w:rPr>
        <w:t xml:space="preserve"> по следующим реквизитам:</w:t>
      </w:r>
    </w:p>
    <w:p w:rsidR="0099533B" w:rsidRPr="0099533B" w:rsidRDefault="0099533B" w:rsidP="0099533B">
      <w:pPr>
        <w:rPr>
          <w:rFonts w:eastAsia="Andale Sans UI;Times New Roman"/>
          <w:sz w:val="20"/>
          <w:szCs w:val="20"/>
        </w:rPr>
      </w:pPr>
      <w:r w:rsidRPr="0099533B">
        <w:rPr>
          <w:sz w:val="20"/>
          <w:szCs w:val="20"/>
        </w:rPr>
        <w:t xml:space="preserve">УФК по Новгородской области (Администрация Яжелбицкого сельского поселения, л/с </w:t>
      </w:r>
      <w:r w:rsidRPr="0099533B">
        <w:rPr>
          <w:sz w:val="20"/>
          <w:szCs w:val="20"/>
          <w:highlight w:val="yellow"/>
        </w:rPr>
        <w:t>05503005180</w:t>
      </w:r>
      <w:r w:rsidRPr="0099533B">
        <w:rPr>
          <w:sz w:val="20"/>
          <w:szCs w:val="20"/>
        </w:rPr>
        <w:t>)</w:t>
      </w:r>
    </w:p>
    <w:p w:rsidR="0099533B" w:rsidRPr="0099533B" w:rsidRDefault="0099533B" w:rsidP="0099533B">
      <w:pPr>
        <w:rPr>
          <w:sz w:val="20"/>
          <w:szCs w:val="20"/>
        </w:rPr>
      </w:pPr>
      <w:r w:rsidRPr="0099533B">
        <w:rPr>
          <w:sz w:val="20"/>
          <w:szCs w:val="20"/>
        </w:rPr>
        <w:t>ИНН/КПП - 5302011199/ 530201001</w:t>
      </w:r>
    </w:p>
    <w:p w:rsidR="0099533B" w:rsidRPr="0099533B" w:rsidRDefault="0099533B" w:rsidP="0099533B">
      <w:pPr>
        <w:rPr>
          <w:rFonts w:eastAsia="Andale Sans UI;Times New Roman"/>
          <w:sz w:val="20"/>
          <w:szCs w:val="20"/>
        </w:rPr>
      </w:pPr>
      <w:r w:rsidRPr="0099533B">
        <w:rPr>
          <w:rFonts w:eastAsia="Andale Sans UI;Times New Roman"/>
          <w:sz w:val="20"/>
          <w:szCs w:val="20"/>
        </w:rPr>
        <w:t>ОГРН 1065302000279</w:t>
      </w:r>
    </w:p>
    <w:p w:rsidR="0099533B" w:rsidRPr="0099533B" w:rsidRDefault="0099533B" w:rsidP="0099533B">
      <w:pPr>
        <w:rPr>
          <w:rFonts w:eastAsia="Andale Sans UI;Times New Roman"/>
          <w:sz w:val="20"/>
          <w:szCs w:val="20"/>
        </w:rPr>
      </w:pPr>
      <w:r w:rsidRPr="0099533B">
        <w:rPr>
          <w:rFonts w:eastAsia="Andale Sans UI;Times New Roman"/>
          <w:sz w:val="20"/>
          <w:szCs w:val="20"/>
        </w:rPr>
        <w:t>р/с 03232643496084495000</w:t>
      </w:r>
    </w:p>
    <w:p w:rsidR="0099533B" w:rsidRPr="0099533B" w:rsidRDefault="0099533B" w:rsidP="0099533B">
      <w:pPr>
        <w:rPr>
          <w:sz w:val="20"/>
          <w:szCs w:val="20"/>
        </w:rPr>
      </w:pPr>
      <w:r w:rsidRPr="0099533B">
        <w:rPr>
          <w:sz w:val="20"/>
          <w:szCs w:val="20"/>
        </w:rPr>
        <w:t>ОТДЕЛЕНИЕ НОВГОРОД // УФК по Новгородской области, г. Великий Новгород</w:t>
      </w:r>
    </w:p>
    <w:p w:rsidR="0099533B" w:rsidRPr="0099533B" w:rsidRDefault="0099533B" w:rsidP="0099533B">
      <w:pPr>
        <w:rPr>
          <w:rFonts w:eastAsia="Andale Sans UI;Times New Roman"/>
          <w:sz w:val="20"/>
          <w:szCs w:val="20"/>
        </w:rPr>
      </w:pPr>
      <w:r w:rsidRPr="0099533B">
        <w:rPr>
          <w:rFonts w:eastAsia="Andale Sans UI;Times New Roman"/>
          <w:sz w:val="20"/>
          <w:szCs w:val="20"/>
        </w:rPr>
        <w:t>БИК 014959900</w:t>
      </w:r>
    </w:p>
    <w:p w:rsidR="0099533B" w:rsidRPr="0099533B" w:rsidRDefault="0099533B" w:rsidP="0099533B">
      <w:pPr>
        <w:rPr>
          <w:rFonts w:eastAsia="Andale Sans UI;Times New Roman"/>
          <w:sz w:val="20"/>
          <w:szCs w:val="20"/>
        </w:rPr>
      </w:pPr>
      <w:r w:rsidRPr="0099533B">
        <w:rPr>
          <w:rFonts w:eastAsia="Andale Sans UI;Times New Roman"/>
          <w:sz w:val="20"/>
          <w:szCs w:val="20"/>
        </w:rPr>
        <w:t>к/с 40102810145370000042</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л/с </w:t>
      </w:r>
      <w:r w:rsidRPr="0099533B">
        <w:rPr>
          <w:rFonts w:eastAsia="Andale Sans UI;Times New Roman"/>
          <w:sz w:val="20"/>
          <w:szCs w:val="20"/>
          <w:highlight w:val="yellow"/>
        </w:rPr>
        <w:t>05503005180</w:t>
      </w:r>
    </w:p>
    <w:p w:rsidR="0099533B" w:rsidRPr="0099533B" w:rsidRDefault="0099533B" w:rsidP="0099533B">
      <w:pPr>
        <w:rPr>
          <w:rFonts w:eastAsia="Andale Sans UI;Times New Roman"/>
          <w:sz w:val="20"/>
          <w:szCs w:val="20"/>
        </w:rPr>
      </w:pPr>
      <w:r w:rsidRPr="0099533B">
        <w:rPr>
          <w:rFonts w:eastAsia="Andale Sans UI;Times New Roman"/>
          <w:sz w:val="20"/>
          <w:szCs w:val="20"/>
        </w:rPr>
        <w:t>В назначении платежа указывается: «Обеспечение гарантийных обязательств «Ремонт автомобильных дорог общего пользования местного значения с. Яжелбицы Валдайского района Новгородской области».</w:t>
      </w:r>
    </w:p>
    <w:p w:rsidR="0099533B" w:rsidRPr="0099533B" w:rsidRDefault="0099533B" w:rsidP="0099533B">
      <w:pPr>
        <w:rPr>
          <w:rFonts w:eastAsia="Andale Sans UI;Times New Roman"/>
          <w:sz w:val="20"/>
          <w:szCs w:val="20"/>
        </w:rPr>
      </w:pPr>
      <w:r w:rsidRPr="0099533B">
        <w:rPr>
          <w:rFonts w:eastAsia="Andale Sans UI;Times New Roman"/>
          <w:sz w:val="20"/>
          <w:szCs w:val="20"/>
        </w:rPr>
        <w:t>Способ обеспечения гарантийных обязательств определяется Подрядчиком самостоятельно.</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12.2.  </w:t>
      </w:r>
      <w:r w:rsidRPr="0099533B">
        <w:rPr>
          <w:sz w:val="20"/>
          <w:szCs w:val="2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9533B" w:rsidRPr="0099533B" w:rsidRDefault="0099533B" w:rsidP="0099533B">
      <w:pPr>
        <w:rPr>
          <w:rFonts w:eastAsia="Andale Sans UI;Times New Roman"/>
          <w:sz w:val="20"/>
          <w:szCs w:val="20"/>
        </w:rPr>
      </w:pPr>
      <w:r w:rsidRPr="0099533B">
        <w:rPr>
          <w:rFonts w:eastAsia="Andale Sans UI;Times New Roman"/>
          <w:sz w:val="20"/>
          <w:szCs w:val="20"/>
        </w:rPr>
        <w:lastRenderedPageBreak/>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9533B" w:rsidRPr="0099533B" w:rsidRDefault="0099533B" w:rsidP="0099533B">
      <w:pPr>
        <w:rPr>
          <w:rFonts w:eastAsia="Andale Sans UI;Times New Roman"/>
          <w:sz w:val="20"/>
          <w:szCs w:val="20"/>
        </w:rPr>
      </w:pPr>
      <w:r w:rsidRPr="0099533B">
        <w:rPr>
          <w:rFonts w:eastAsia="Andale Sans UI;Times New Roman"/>
          <w:sz w:val="20"/>
          <w:szCs w:val="20"/>
        </w:rPr>
        <w:t>12.3.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9533B" w:rsidRPr="0099533B" w:rsidRDefault="0099533B" w:rsidP="0099533B">
      <w:pPr>
        <w:rPr>
          <w:rFonts w:eastAsia="Andale Sans UI;Times New Roman"/>
          <w:sz w:val="20"/>
          <w:szCs w:val="20"/>
        </w:rPr>
      </w:pPr>
      <w:r w:rsidRPr="0099533B">
        <w:rPr>
          <w:rFonts w:eastAsia="Andale Sans UI;Times New Roman"/>
          <w:sz w:val="20"/>
          <w:szCs w:val="20"/>
        </w:rPr>
        <w:t>12.4. Срок возврата Заказчиком Подрядчику денежных средств, внесенных в качестве обеспечения гарантийных обязательств, при надлежащем исполнении гарантийных обязательств, не должен превышать 15 (пятнадцати) дней с даты окончания гарантийного срока, предусмотренного настоящим Контрактом.</w:t>
      </w: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12.5.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соответствии с </w:t>
      </w:r>
      <w:r w:rsidRPr="0099533B">
        <w:rPr>
          <w:sz w:val="20"/>
          <w:szCs w:val="20"/>
        </w:rPr>
        <w:t>Законом о контрактной системе</w:t>
      </w:r>
      <w:r w:rsidRPr="0099533B">
        <w:rPr>
          <w:rFonts w:eastAsia="Andale Sans UI;Times New Roman"/>
          <w:sz w:val="20"/>
          <w:szCs w:val="20"/>
        </w:rPr>
        <w:t xml:space="preserve"> в порядке и в сроки, которые установлены настоящим Контрактом.</w:t>
      </w:r>
    </w:p>
    <w:p w:rsidR="0099533B" w:rsidRPr="0099533B" w:rsidRDefault="0099533B" w:rsidP="0099533B">
      <w:pPr>
        <w:rPr>
          <w:rFonts w:eastAsia="Andale Sans UI;Times New Roman"/>
          <w:sz w:val="20"/>
          <w:szCs w:val="20"/>
        </w:rPr>
      </w:pPr>
      <w:r w:rsidRPr="0099533B">
        <w:rPr>
          <w:rFonts w:eastAsia="Andale Sans UI;Times New Roman"/>
          <w:sz w:val="20"/>
          <w:szCs w:val="20"/>
        </w:rPr>
        <w:t>12.6. Подрядчик освобождается от предоставления обеспечения гарантийных обязательств, в случае предоставления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Подрядчиком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9533B" w:rsidRPr="0099533B" w:rsidRDefault="0099533B" w:rsidP="0099533B">
      <w:pPr>
        <w:rPr>
          <w:rFonts w:eastAsia="Andale Sans UI;Times New Roman"/>
          <w:sz w:val="20"/>
          <w:szCs w:val="20"/>
        </w:rPr>
      </w:pPr>
      <w:r w:rsidRPr="0099533B">
        <w:rPr>
          <w:rFonts w:eastAsia="Andale Sans UI;Times New Roman"/>
          <w:sz w:val="20"/>
          <w:szCs w:val="20"/>
        </w:rPr>
        <w:t>12.7. Положения настоящего раздела Контракта об обеспечении гарантийных обязательств не применяются в случае заключения Контракта с участником закупки, который является казенным учреждением.</w:t>
      </w:r>
    </w:p>
    <w:p w:rsidR="0099533B" w:rsidRPr="0099533B" w:rsidRDefault="0099533B" w:rsidP="0099533B">
      <w:pPr>
        <w:rPr>
          <w:rFonts w:eastAsia="Andale Sans UI;Times New Roman"/>
          <w:sz w:val="20"/>
          <w:szCs w:val="20"/>
        </w:rPr>
      </w:pPr>
    </w:p>
    <w:p w:rsidR="0099533B" w:rsidRPr="0099533B" w:rsidRDefault="0099533B" w:rsidP="0099533B">
      <w:pPr>
        <w:rPr>
          <w:sz w:val="20"/>
          <w:szCs w:val="20"/>
        </w:rPr>
      </w:pPr>
      <w:r w:rsidRPr="0099533B">
        <w:rPr>
          <w:sz w:val="20"/>
          <w:szCs w:val="20"/>
        </w:rPr>
        <w:t>13. ПРОЧИЕ УСЛОВИЯ</w:t>
      </w:r>
    </w:p>
    <w:p w:rsidR="0099533B" w:rsidRPr="0099533B" w:rsidRDefault="0099533B" w:rsidP="0099533B">
      <w:pPr>
        <w:rPr>
          <w:sz w:val="20"/>
          <w:szCs w:val="20"/>
        </w:rPr>
      </w:pPr>
      <w:r w:rsidRPr="0099533B">
        <w:rPr>
          <w:sz w:val="20"/>
          <w:szCs w:val="20"/>
        </w:rPr>
        <w:t xml:space="preserve">13.1. Настоящий Контракт, вступает в силу с момента его заключения и действует до «31» декабря 2021 года. </w:t>
      </w:r>
      <w:r w:rsidRPr="0099533B">
        <w:rPr>
          <w:rFonts w:eastAsia="Andale Sans UI;Times New Roman"/>
          <w:sz w:val="20"/>
          <w:szCs w:val="20"/>
        </w:rPr>
        <w:t>Окончание срока действия Контракта не влечет прекращения неисполненных обязательств Сторон по Контракту, в том числе гарантийных обязательств Подрядчика.</w:t>
      </w:r>
    </w:p>
    <w:p w:rsidR="0099533B" w:rsidRPr="0099533B" w:rsidRDefault="0099533B" w:rsidP="0099533B">
      <w:pPr>
        <w:rPr>
          <w:sz w:val="20"/>
          <w:szCs w:val="20"/>
        </w:rPr>
      </w:pPr>
      <w:r w:rsidRPr="0099533B">
        <w:rPr>
          <w:sz w:val="20"/>
          <w:szCs w:val="20"/>
        </w:rPr>
        <w:t>13.2.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13.1. настоящего Контракта.</w:t>
      </w:r>
    </w:p>
    <w:p w:rsidR="0099533B" w:rsidRPr="0099533B" w:rsidRDefault="0099533B" w:rsidP="0099533B">
      <w:pPr>
        <w:rPr>
          <w:sz w:val="20"/>
          <w:szCs w:val="20"/>
        </w:rPr>
      </w:pPr>
      <w:r w:rsidRPr="0099533B">
        <w:rPr>
          <w:sz w:val="20"/>
          <w:szCs w:val="20"/>
        </w:rPr>
        <w:t>13.3. Неотъемлемыми частями настоящего Контракта являются:</w:t>
      </w:r>
    </w:p>
    <w:p w:rsidR="0099533B" w:rsidRPr="0099533B" w:rsidRDefault="0099533B" w:rsidP="0099533B">
      <w:pPr>
        <w:rPr>
          <w:sz w:val="20"/>
          <w:szCs w:val="20"/>
        </w:rPr>
      </w:pPr>
      <w:r w:rsidRPr="0099533B">
        <w:rPr>
          <w:sz w:val="20"/>
          <w:szCs w:val="20"/>
        </w:rPr>
        <w:t>- Приложение №1: Локальный сметный расчет;</w:t>
      </w:r>
    </w:p>
    <w:p w:rsidR="0099533B" w:rsidRPr="0099533B" w:rsidRDefault="0099533B" w:rsidP="0099533B">
      <w:pPr>
        <w:rPr>
          <w:sz w:val="20"/>
          <w:szCs w:val="20"/>
        </w:rPr>
      </w:pPr>
      <w:r w:rsidRPr="0099533B">
        <w:rPr>
          <w:sz w:val="20"/>
          <w:szCs w:val="20"/>
        </w:rPr>
        <w:t>- Приложение № 2: График оплаты выполненных по контракту работ;</w:t>
      </w:r>
    </w:p>
    <w:p w:rsidR="0099533B" w:rsidRPr="0099533B" w:rsidRDefault="0099533B" w:rsidP="0099533B">
      <w:pPr>
        <w:rPr>
          <w:sz w:val="20"/>
          <w:szCs w:val="20"/>
        </w:rPr>
      </w:pPr>
      <w:r w:rsidRPr="0099533B">
        <w:rPr>
          <w:rFonts w:eastAsia="Andale Sans UI;Times New Roman"/>
          <w:sz w:val="20"/>
          <w:szCs w:val="20"/>
        </w:rPr>
        <w:t>- Приложение № 3: График выполнения строительно-монтажных работ;</w:t>
      </w:r>
    </w:p>
    <w:p w:rsidR="0099533B" w:rsidRPr="0099533B" w:rsidRDefault="0099533B" w:rsidP="0099533B">
      <w:pPr>
        <w:rPr>
          <w:sz w:val="20"/>
          <w:szCs w:val="20"/>
        </w:rPr>
      </w:pPr>
      <w:r w:rsidRPr="0099533B">
        <w:rPr>
          <w:rFonts w:eastAsia="Andale Sans UI;Times New Roman"/>
          <w:sz w:val="20"/>
          <w:szCs w:val="20"/>
        </w:rPr>
        <w:t>- Приложение № 4: Техническое задание.</w:t>
      </w:r>
    </w:p>
    <w:p w:rsidR="0099533B" w:rsidRPr="0099533B" w:rsidRDefault="0099533B" w:rsidP="0099533B">
      <w:pPr>
        <w:rPr>
          <w:sz w:val="20"/>
          <w:szCs w:val="20"/>
        </w:rPr>
      </w:pPr>
      <w:r w:rsidRPr="0099533B">
        <w:rPr>
          <w:sz w:val="20"/>
          <w:szCs w:val="20"/>
        </w:rPr>
        <w:t>13.4. В случаях, не урегулированных настоящим Контрактом, Стороны руководствуются действующим законодательством РФ.</w:t>
      </w:r>
    </w:p>
    <w:p w:rsidR="0099533B" w:rsidRPr="0099533B" w:rsidRDefault="0099533B" w:rsidP="0099533B">
      <w:pPr>
        <w:rPr>
          <w:sz w:val="20"/>
          <w:szCs w:val="20"/>
        </w:rPr>
      </w:pPr>
      <w:r w:rsidRPr="0099533B">
        <w:rPr>
          <w:sz w:val="20"/>
          <w:szCs w:val="20"/>
        </w:rPr>
        <w:t>13.5. Настоящий Контракт составлен на русском языке в электронной форме. Настоящий Контракт подписывается с применением усиленной электронной подписи и хранится в базе данных электронной площадки.</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14. РЕКВИЗИТЫ И ПОДПИСИ СТОРОН</w:t>
      </w:r>
    </w:p>
    <w:p w:rsidR="0099533B" w:rsidRPr="0099533B" w:rsidRDefault="0099533B" w:rsidP="0099533B">
      <w:pPr>
        <w:rPr>
          <w:sz w:val="20"/>
          <w:szCs w:val="20"/>
        </w:rPr>
      </w:pPr>
    </w:p>
    <w:tbl>
      <w:tblPr>
        <w:tblW w:w="0" w:type="auto"/>
        <w:tblInd w:w="-5" w:type="dxa"/>
        <w:tblLayout w:type="fixed"/>
        <w:tblLook w:val="0000" w:firstRow="0" w:lastRow="0" w:firstColumn="0" w:lastColumn="0" w:noHBand="0" w:noVBand="0"/>
      </w:tblPr>
      <w:tblGrid>
        <w:gridCol w:w="5358"/>
        <w:gridCol w:w="4820"/>
      </w:tblGrid>
      <w:tr w:rsidR="0099533B" w:rsidRPr="0099533B" w:rsidTr="00120BCB">
        <w:tc>
          <w:tcPr>
            <w:tcW w:w="5358" w:type="dxa"/>
            <w:tcBorders>
              <w:top w:val="single" w:sz="4" w:space="0" w:color="000000"/>
              <w:left w:val="single" w:sz="4" w:space="0" w:color="000000"/>
              <w:bottom w:val="single" w:sz="4" w:space="0" w:color="000000"/>
            </w:tcBorders>
          </w:tcPr>
          <w:p w:rsidR="0099533B" w:rsidRPr="0099533B" w:rsidRDefault="0099533B" w:rsidP="0099533B">
            <w:pPr>
              <w:rPr>
                <w:rFonts w:eastAsia="Andale Sans UI;Times New Roman"/>
                <w:sz w:val="20"/>
                <w:szCs w:val="20"/>
              </w:rPr>
            </w:pPr>
            <w:r w:rsidRPr="0099533B">
              <w:rPr>
                <w:rFonts w:eastAsia="Andale Sans UI;Times New Roman"/>
                <w:sz w:val="20"/>
                <w:szCs w:val="20"/>
              </w:rPr>
              <w:t>14.1. Заказчик:______________________</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____________________________________</w:t>
            </w:r>
          </w:p>
          <w:p w:rsidR="0099533B" w:rsidRPr="0099533B" w:rsidRDefault="0099533B" w:rsidP="0099533B">
            <w:pPr>
              <w:rPr>
                <w:sz w:val="20"/>
                <w:szCs w:val="20"/>
              </w:rPr>
            </w:pPr>
            <w:r w:rsidRPr="0099533B">
              <w:rPr>
                <w:sz w:val="20"/>
                <w:szCs w:val="20"/>
              </w:rPr>
              <w:t>___________________ (________________)</w:t>
            </w:r>
          </w:p>
          <w:p w:rsidR="0099533B" w:rsidRPr="0099533B" w:rsidRDefault="0099533B" w:rsidP="0099533B">
            <w:pPr>
              <w:rPr>
                <w:sz w:val="20"/>
                <w:szCs w:val="20"/>
              </w:rPr>
            </w:pPr>
            <w:r w:rsidRPr="0099533B">
              <w:rPr>
                <w:sz w:val="20"/>
                <w:szCs w:val="20"/>
              </w:rPr>
              <w:t>Э.П.</w:t>
            </w:r>
          </w:p>
        </w:tc>
        <w:tc>
          <w:tcPr>
            <w:tcW w:w="4820" w:type="dxa"/>
            <w:tcBorders>
              <w:top w:val="single" w:sz="4" w:space="0" w:color="000000"/>
              <w:left w:val="single" w:sz="4" w:space="0" w:color="000000"/>
              <w:bottom w:val="single" w:sz="4" w:space="0" w:color="000000"/>
              <w:right w:val="single" w:sz="4" w:space="0" w:color="000000"/>
            </w:tcBorders>
          </w:tcPr>
          <w:p w:rsidR="0099533B" w:rsidRPr="0099533B" w:rsidRDefault="0099533B" w:rsidP="0099533B">
            <w:pPr>
              <w:rPr>
                <w:sz w:val="20"/>
                <w:szCs w:val="20"/>
              </w:rPr>
            </w:pPr>
            <w:r w:rsidRPr="0099533B">
              <w:rPr>
                <w:sz w:val="20"/>
                <w:szCs w:val="20"/>
              </w:rPr>
              <w:t>14.2. Подрядчик: __________________</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____________________________________</w:t>
            </w:r>
          </w:p>
          <w:p w:rsidR="0099533B" w:rsidRPr="0099533B" w:rsidRDefault="0099533B" w:rsidP="0099533B">
            <w:pPr>
              <w:rPr>
                <w:sz w:val="20"/>
                <w:szCs w:val="20"/>
              </w:rPr>
            </w:pPr>
            <w:r w:rsidRPr="0099533B">
              <w:rPr>
                <w:sz w:val="20"/>
                <w:szCs w:val="20"/>
              </w:rPr>
              <w:t>___________________ (________________)</w:t>
            </w:r>
          </w:p>
          <w:p w:rsidR="0099533B" w:rsidRPr="0099533B" w:rsidRDefault="0099533B" w:rsidP="0099533B">
            <w:pPr>
              <w:rPr>
                <w:sz w:val="20"/>
                <w:szCs w:val="20"/>
              </w:rPr>
            </w:pPr>
            <w:r w:rsidRPr="0099533B">
              <w:rPr>
                <w:sz w:val="20"/>
                <w:szCs w:val="20"/>
              </w:rPr>
              <w:t>Э.П.</w:t>
            </w:r>
          </w:p>
        </w:tc>
      </w:tr>
    </w:tbl>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Приложение №1 к Контракту </w:t>
      </w:r>
    </w:p>
    <w:p w:rsidR="0099533B" w:rsidRPr="0099533B" w:rsidRDefault="0099533B" w:rsidP="0099533B">
      <w:pPr>
        <w:rPr>
          <w:sz w:val="20"/>
          <w:szCs w:val="20"/>
        </w:rPr>
      </w:pPr>
      <w:r w:rsidRPr="0099533B">
        <w:rPr>
          <w:sz w:val="20"/>
          <w:szCs w:val="20"/>
        </w:rPr>
        <w:t>№____________ от «____» __________ 2021г.</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rFonts w:eastAsia="Andale Sans UI;Times New Roman"/>
          <w:sz w:val="20"/>
          <w:szCs w:val="20"/>
        </w:rPr>
        <w:t>СМЕТНАЯ ДОКУМЕНТАЦИЯ *</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*Заполняется на основании Приложения №1 к документации об электронном аукционе с учетом снижения начальной (максимальной) цены Контракта в ходе проведения электронного аукциона</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ЗАКАЗЧИК:                                                                ПОДРЯДЧИК:</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                                                              </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__________________(_______________)                  ______________(________________)</w:t>
      </w:r>
    </w:p>
    <w:p w:rsidR="0099533B" w:rsidRPr="0099533B" w:rsidRDefault="0099533B" w:rsidP="0099533B">
      <w:pPr>
        <w:rPr>
          <w:sz w:val="20"/>
          <w:szCs w:val="20"/>
        </w:rPr>
      </w:pPr>
      <w:r w:rsidRPr="0099533B">
        <w:rPr>
          <w:sz w:val="20"/>
          <w:szCs w:val="20"/>
        </w:rPr>
        <w:t>Э.П.</w:t>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t xml:space="preserve">   Э.П.</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Приложение №2 к Контракту </w:t>
      </w:r>
    </w:p>
    <w:p w:rsidR="0099533B" w:rsidRPr="0099533B" w:rsidRDefault="0099533B" w:rsidP="0099533B">
      <w:pPr>
        <w:rPr>
          <w:sz w:val="20"/>
          <w:szCs w:val="20"/>
        </w:rPr>
      </w:pPr>
      <w:r w:rsidRPr="0099533B">
        <w:rPr>
          <w:sz w:val="20"/>
          <w:szCs w:val="20"/>
        </w:rPr>
        <w:t>№____________ от «__» __________ 2021г.</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График оплаты выполненных </w:t>
      </w:r>
    </w:p>
    <w:p w:rsidR="0099533B" w:rsidRPr="0099533B" w:rsidRDefault="0099533B" w:rsidP="0099533B">
      <w:pPr>
        <w:rPr>
          <w:rFonts w:eastAsia="Andale Sans UI;Times New Roman"/>
          <w:sz w:val="20"/>
          <w:szCs w:val="20"/>
        </w:rPr>
      </w:pPr>
      <w:r w:rsidRPr="0099533B">
        <w:rPr>
          <w:rFonts w:eastAsia="Andale Sans UI;Times New Roman"/>
          <w:sz w:val="20"/>
          <w:szCs w:val="20"/>
        </w:rPr>
        <w:t>по контракту работ</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tbl>
      <w:tblPr>
        <w:tblW w:w="1022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46"/>
        <w:gridCol w:w="2547"/>
        <w:gridCol w:w="2778"/>
        <w:gridCol w:w="2357"/>
      </w:tblGrid>
      <w:tr w:rsidR="0099533B" w:rsidRPr="0099533B" w:rsidTr="00120BCB">
        <w:tc>
          <w:tcPr>
            <w:tcW w:w="2546" w:type="dxa"/>
            <w:tcBorders>
              <w:top w:val="single" w:sz="4" w:space="0" w:color="000000"/>
              <w:left w:val="single" w:sz="4" w:space="0" w:color="000000"/>
              <w:bottom w:val="single" w:sz="4" w:space="0" w:color="000000"/>
              <w:right w:val="nil"/>
            </w:tcBorders>
            <w:hideMark/>
          </w:tcPr>
          <w:p w:rsidR="0099533B" w:rsidRPr="0099533B" w:rsidRDefault="0099533B" w:rsidP="0099533B">
            <w:pPr>
              <w:rPr>
                <w:sz w:val="20"/>
                <w:szCs w:val="20"/>
              </w:rPr>
            </w:pPr>
            <w:r w:rsidRPr="0099533B">
              <w:rPr>
                <w:sz w:val="20"/>
                <w:szCs w:val="20"/>
              </w:rPr>
              <w:t>Наименование Работ</w:t>
            </w:r>
          </w:p>
        </w:tc>
        <w:tc>
          <w:tcPr>
            <w:tcW w:w="2547" w:type="dxa"/>
            <w:tcBorders>
              <w:top w:val="single" w:sz="4" w:space="0" w:color="000000"/>
              <w:left w:val="single" w:sz="4" w:space="0" w:color="000000"/>
              <w:bottom w:val="single" w:sz="4" w:space="0" w:color="000000"/>
              <w:right w:val="nil"/>
            </w:tcBorders>
            <w:hideMark/>
          </w:tcPr>
          <w:p w:rsidR="0099533B" w:rsidRPr="0099533B" w:rsidRDefault="0099533B" w:rsidP="0099533B">
            <w:pPr>
              <w:rPr>
                <w:sz w:val="20"/>
                <w:szCs w:val="20"/>
              </w:rPr>
            </w:pPr>
            <w:r w:rsidRPr="0099533B">
              <w:rPr>
                <w:sz w:val="20"/>
                <w:szCs w:val="20"/>
              </w:rPr>
              <w:t>Окончание выполнения Работ</w:t>
            </w:r>
          </w:p>
        </w:tc>
        <w:tc>
          <w:tcPr>
            <w:tcW w:w="2778" w:type="dxa"/>
            <w:tcBorders>
              <w:top w:val="single" w:sz="4" w:space="0" w:color="000000"/>
              <w:left w:val="single" w:sz="4" w:space="0" w:color="000000"/>
              <w:bottom w:val="single" w:sz="4" w:space="0" w:color="000000"/>
              <w:right w:val="nil"/>
            </w:tcBorders>
            <w:hideMark/>
          </w:tcPr>
          <w:p w:rsidR="0099533B" w:rsidRPr="0099533B" w:rsidRDefault="0099533B" w:rsidP="0099533B">
            <w:pPr>
              <w:rPr>
                <w:sz w:val="20"/>
                <w:szCs w:val="20"/>
              </w:rPr>
            </w:pPr>
            <w:r w:rsidRPr="0099533B">
              <w:rPr>
                <w:sz w:val="20"/>
                <w:szCs w:val="20"/>
              </w:rPr>
              <w:t>Стоимость Работ, руб.*</w:t>
            </w:r>
          </w:p>
        </w:tc>
        <w:tc>
          <w:tcPr>
            <w:tcW w:w="2357" w:type="dxa"/>
            <w:tcBorders>
              <w:top w:val="single" w:sz="4" w:space="0" w:color="000000"/>
              <w:left w:val="single" w:sz="4" w:space="0" w:color="000000"/>
              <w:bottom w:val="single" w:sz="4" w:space="0" w:color="000000"/>
              <w:right w:val="single" w:sz="4" w:space="0" w:color="000000"/>
            </w:tcBorders>
            <w:hideMark/>
          </w:tcPr>
          <w:p w:rsidR="0099533B" w:rsidRPr="0099533B" w:rsidRDefault="0099533B" w:rsidP="0099533B">
            <w:pPr>
              <w:rPr>
                <w:sz w:val="20"/>
                <w:szCs w:val="20"/>
              </w:rPr>
            </w:pPr>
            <w:r w:rsidRPr="0099533B">
              <w:rPr>
                <w:sz w:val="20"/>
                <w:szCs w:val="20"/>
              </w:rPr>
              <w:t>Срок оплаты</w:t>
            </w:r>
          </w:p>
        </w:tc>
      </w:tr>
      <w:tr w:rsidR="0099533B" w:rsidRPr="0099533B" w:rsidTr="00120BCB">
        <w:tc>
          <w:tcPr>
            <w:tcW w:w="2546" w:type="dxa"/>
            <w:tcBorders>
              <w:top w:val="single" w:sz="4" w:space="0" w:color="000000"/>
              <w:left w:val="single" w:sz="4" w:space="0" w:color="000000"/>
              <w:bottom w:val="single" w:sz="4" w:space="0" w:color="000000"/>
              <w:right w:val="nil"/>
            </w:tcBorders>
          </w:tcPr>
          <w:p w:rsidR="0099533B" w:rsidRPr="0099533B" w:rsidRDefault="0099533B" w:rsidP="0099533B">
            <w:pPr>
              <w:rPr>
                <w:rFonts w:eastAsia="Andale Sans UI;Times New Roman"/>
                <w:sz w:val="20"/>
                <w:szCs w:val="20"/>
              </w:rPr>
            </w:pPr>
            <w:r w:rsidRPr="0099533B">
              <w:rPr>
                <w:rFonts w:eastAsia="Andale Sans UI;Times New Roman"/>
                <w:sz w:val="20"/>
                <w:szCs w:val="20"/>
              </w:rPr>
              <w:t>Ремонт автомобильных дорог общего пользования местного значения с. Яжелбицы Валдайского района Новгородской области</w:t>
            </w:r>
          </w:p>
        </w:tc>
        <w:tc>
          <w:tcPr>
            <w:tcW w:w="2547" w:type="dxa"/>
            <w:tcBorders>
              <w:top w:val="single" w:sz="4" w:space="0" w:color="000000"/>
              <w:left w:val="single" w:sz="4" w:space="0" w:color="000000"/>
              <w:bottom w:val="single" w:sz="4" w:space="0" w:color="000000"/>
              <w:right w:val="nil"/>
            </w:tcBorders>
            <w:hideMark/>
          </w:tcPr>
          <w:p w:rsidR="0099533B" w:rsidRPr="0099533B" w:rsidRDefault="0099533B" w:rsidP="0099533B">
            <w:pPr>
              <w:rPr>
                <w:sz w:val="20"/>
                <w:szCs w:val="20"/>
              </w:rPr>
            </w:pPr>
            <w:r w:rsidRPr="0099533B">
              <w:rPr>
                <w:sz w:val="20"/>
                <w:szCs w:val="20"/>
              </w:rPr>
              <w:t>в течение 95 дней с даты заключения Контракта</w:t>
            </w:r>
          </w:p>
        </w:tc>
        <w:tc>
          <w:tcPr>
            <w:tcW w:w="2778" w:type="dxa"/>
            <w:tcBorders>
              <w:top w:val="single" w:sz="4" w:space="0" w:color="000000"/>
              <w:left w:val="single" w:sz="4" w:space="0" w:color="000000"/>
              <w:bottom w:val="single" w:sz="4" w:space="0" w:color="000000"/>
              <w:right w:val="nil"/>
            </w:tcBorders>
          </w:tcPr>
          <w:p w:rsidR="0099533B" w:rsidRPr="0099533B" w:rsidRDefault="0099533B" w:rsidP="0099533B">
            <w:pPr>
              <w:rPr>
                <w:sz w:val="20"/>
                <w:szCs w:val="20"/>
              </w:rPr>
            </w:pPr>
            <w:r w:rsidRPr="0099533B">
              <w:rPr>
                <w:sz w:val="20"/>
                <w:szCs w:val="20"/>
              </w:rPr>
              <w:t>_________</w:t>
            </w:r>
          </w:p>
        </w:tc>
        <w:tc>
          <w:tcPr>
            <w:tcW w:w="2357" w:type="dxa"/>
            <w:tcBorders>
              <w:top w:val="single" w:sz="4" w:space="0" w:color="000000"/>
              <w:left w:val="single" w:sz="4" w:space="0" w:color="000000"/>
              <w:bottom w:val="single" w:sz="4" w:space="0" w:color="000000"/>
              <w:right w:val="single" w:sz="4" w:space="0" w:color="000000"/>
            </w:tcBorders>
            <w:hideMark/>
          </w:tcPr>
          <w:p w:rsidR="0099533B" w:rsidRPr="0099533B" w:rsidRDefault="0099533B" w:rsidP="0099533B">
            <w:pPr>
              <w:rPr>
                <w:sz w:val="20"/>
                <w:szCs w:val="20"/>
              </w:rPr>
            </w:pPr>
            <w:r w:rsidRPr="0099533B">
              <w:rPr>
                <w:sz w:val="20"/>
                <w:szCs w:val="20"/>
              </w:rPr>
              <w:t>не более чем в течение 15 рабочих дней с даты подписания документа о приемке</w:t>
            </w:r>
          </w:p>
        </w:tc>
      </w:tr>
    </w:tbl>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заполняется с учетом снижения начальной (максимальной) цены Контракта в ходе проведения электронного аукциона</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sz w:val="20"/>
          <w:szCs w:val="20"/>
        </w:rPr>
      </w:pPr>
      <w:r w:rsidRPr="0099533B">
        <w:rPr>
          <w:sz w:val="20"/>
          <w:szCs w:val="20"/>
        </w:rPr>
        <w:t>ЗАКАЗЧИК:                                                                           ПОДРЯДЧИК:</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___________________(_______________)                         ______________(________________)</w:t>
      </w:r>
    </w:p>
    <w:p w:rsidR="0099533B" w:rsidRPr="0099533B" w:rsidRDefault="0099533B" w:rsidP="0099533B">
      <w:pPr>
        <w:rPr>
          <w:sz w:val="20"/>
          <w:szCs w:val="20"/>
        </w:rPr>
      </w:pPr>
      <w:r w:rsidRPr="0099533B">
        <w:rPr>
          <w:sz w:val="20"/>
          <w:szCs w:val="20"/>
        </w:rPr>
        <w:t>Э.п.</w:t>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009406F3">
        <w:rPr>
          <w:sz w:val="20"/>
          <w:szCs w:val="20"/>
        </w:rPr>
        <w:t>Э.п</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Приложение №3 к Контракту </w:t>
      </w:r>
    </w:p>
    <w:p w:rsidR="0099533B" w:rsidRPr="0099533B" w:rsidRDefault="0099533B" w:rsidP="0099533B">
      <w:pPr>
        <w:rPr>
          <w:sz w:val="20"/>
          <w:szCs w:val="20"/>
        </w:rPr>
      </w:pPr>
      <w:r w:rsidRPr="0099533B">
        <w:rPr>
          <w:sz w:val="20"/>
          <w:szCs w:val="20"/>
        </w:rPr>
        <w:t>№____________ от «__» __________ 2021г.</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rFonts w:eastAsia="Andale Sans UI;Times New Roman"/>
          <w:sz w:val="20"/>
          <w:szCs w:val="20"/>
        </w:rPr>
      </w:pPr>
      <w:r w:rsidRPr="0099533B">
        <w:rPr>
          <w:rFonts w:eastAsia="Andale Sans UI;Times New Roman"/>
          <w:sz w:val="20"/>
          <w:szCs w:val="20"/>
        </w:rPr>
        <w:t xml:space="preserve">График выполнения строительно-монтажных работ </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230"/>
        <w:gridCol w:w="2740"/>
      </w:tblGrid>
      <w:tr w:rsidR="0099533B" w:rsidRPr="0099533B" w:rsidTr="00120BCB">
        <w:tc>
          <w:tcPr>
            <w:tcW w:w="3549"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Наименование Работ</w:t>
            </w:r>
          </w:p>
        </w:tc>
        <w:tc>
          <w:tcPr>
            <w:tcW w:w="3421" w:type="dxa"/>
          </w:tcPr>
          <w:p w:rsidR="0099533B" w:rsidRPr="0099533B" w:rsidRDefault="0099533B" w:rsidP="0099533B">
            <w:pPr>
              <w:rPr>
                <w:sz w:val="20"/>
                <w:szCs w:val="20"/>
              </w:rPr>
            </w:pPr>
            <w:r w:rsidRPr="0099533B">
              <w:rPr>
                <w:sz w:val="20"/>
                <w:szCs w:val="20"/>
              </w:rPr>
              <w:t>Начало выполнения Работ</w:t>
            </w:r>
          </w:p>
        </w:tc>
        <w:tc>
          <w:tcPr>
            <w:tcW w:w="2883" w:type="dxa"/>
          </w:tcPr>
          <w:p w:rsidR="0099533B" w:rsidRPr="0099533B" w:rsidRDefault="0099533B" w:rsidP="0099533B">
            <w:pPr>
              <w:rPr>
                <w:sz w:val="20"/>
                <w:szCs w:val="20"/>
              </w:rPr>
            </w:pPr>
            <w:r w:rsidRPr="0099533B">
              <w:rPr>
                <w:sz w:val="20"/>
                <w:szCs w:val="20"/>
              </w:rPr>
              <w:t>Окончание выполнения Работ</w:t>
            </w:r>
          </w:p>
        </w:tc>
      </w:tr>
      <w:tr w:rsidR="0099533B" w:rsidRPr="0099533B" w:rsidTr="00120BCB">
        <w:tc>
          <w:tcPr>
            <w:tcW w:w="3549" w:type="dxa"/>
          </w:tcPr>
          <w:p w:rsidR="0099533B" w:rsidRPr="0099533B" w:rsidRDefault="0099533B" w:rsidP="0099533B">
            <w:pPr>
              <w:rPr>
                <w:rFonts w:eastAsia="Andale Sans UI;Times New Roman"/>
                <w:sz w:val="20"/>
                <w:szCs w:val="20"/>
              </w:rPr>
            </w:pPr>
            <w:r w:rsidRPr="0099533B">
              <w:rPr>
                <w:rFonts w:eastAsia="Andale Sans UI;Times New Roman"/>
                <w:sz w:val="20"/>
                <w:szCs w:val="20"/>
              </w:rPr>
              <w:t>Ремонт автомобильных дорог общего пользования местного значения с. Яжелбицы Валдайского района Новгородской области</w:t>
            </w:r>
          </w:p>
        </w:tc>
        <w:tc>
          <w:tcPr>
            <w:tcW w:w="3421" w:type="dxa"/>
          </w:tcPr>
          <w:p w:rsidR="0099533B" w:rsidRPr="0099533B" w:rsidRDefault="0099533B" w:rsidP="0099533B">
            <w:pPr>
              <w:rPr>
                <w:sz w:val="20"/>
                <w:szCs w:val="20"/>
              </w:rPr>
            </w:pPr>
            <w:r w:rsidRPr="0099533B">
              <w:rPr>
                <w:sz w:val="20"/>
                <w:szCs w:val="20"/>
              </w:rPr>
              <w:t>С даты заключения Контракта</w:t>
            </w:r>
          </w:p>
        </w:tc>
        <w:tc>
          <w:tcPr>
            <w:tcW w:w="2883" w:type="dxa"/>
          </w:tcPr>
          <w:p w:rsidR="0099533B" w:rsidRPr="0099533B" w:rsidRDefault="0099533B" w:rsidP="0099533B">
            <w:pPr>
              <w:rPr>
                <w:sz w:val="20"/>
                <w:szCs w:val="20"/>
              </w:rPr>
            </w:pPr>
            <w:r w:rsidRPr="0099533B">
              <w:rPr>
                <w:sz w:val="20"/>
                <w:szCs w:val="20"/>
              </w:rPr>
              <w:t>в течение 95 дней с даты заключения Контракта</w:t>
            </w:r>
          </w:p>
        </w:tc>
      </w:tr>
    </w:tbl>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sz w:val="20"/>
          <w:szCs w:val="20"/>
        </w:rPr>
      </w:pPr>
      <w:r w:rsidRPr="0099533B">
        <w:rPr>
          <w:sz w:val="20"/>
          <w:szCs w:val="20"/>
        </w:rPr>
        <w:t>ЗАКАЗЧИК:                                                                           ПОДРЯДЧИК:</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___________________(_______________)                         ______________(________________)</w:t>
      </w:r>
    </w:p>
    <w:p w:rsidR="0099533B" w:rsidRPr="0099533B" w:rsidRDefault="0099533B" w:rsidP="0099533B">
      <w:pPr>
        <w:rPr>
          <w:sz w:val="20"/>
          <w:szCs w:val="20"/>
        </w:rPr>
      </w:pPr>
      <w:r w:rsidRPr="0099533B">
        <w:rPr>
          <w:sz w:val="20"/>
          <w:szCs w:val="20"/>
        </w:rPr>
        <w:t>Э.п.</w:t>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t>Э.п.</w:t>
      </w: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Pr="0099533B" w:rsidRDefault="0099533B" w:rsidP="0099533B">
      <w:pPr>
        <w:rPr>
          <w:rFonts w:eastAsia="Andale Sans UI;Times New Roman"/>
          <w:sz w:val="20"/>
          <w:szCs w:val="20"/>
        </w:rPr>
      </w:pPr>
    </w:p>
    <w:p w:rsid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Приложение №4 к Контракту </w:t>
      </w:r>
    </w:p>
    <w:p w:rsidR="0099533B" w:rsidRPr="0099533B" w:rsidRDefault="0099533B" w:rsidP="0099533B">
      <w:pPr>
        <w:rPr>
          <w:sz w:val="20"/>
          <w:szCs w:val="20"/>
        </w:rPr>
      </w:pPr>
      <w:r w:rsidRPr="0099533B">
        <w:rPr>
          <w:sz w:val="20"/>
          <w:szCs w:val="20"/>
        </w:rPr>
        <w:t>№____________ от «____» __________ 2021г.</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rFonts w:eastAsia="Andale Sans UI;Times New Roman"/>
          <w:sz w:val="20"/>
          <w:szCs w:val="20"/>
        </w:rPr>
        <w:t>Техническое задание *</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*Заполняется на основании Раздела 4 документации об электронном аукционе.</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ЗАКАЗЧИК:                                                                ПОДРЯДЧИК:</w:t>
      </w: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 xml:space="preserve">                                                              </w:t>
      </w: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r w:rsidRPr="0099533B">
        <w:rPr>
          <w:sz w:val="20"/>
          <w:szCs w:val="20"/>
        </w:rPr>
        <w:t>__________________(_______________)                  ______________(________________)</w:t>
      </w:r>
    </w:p>
    <w:p w:rsidR="0099533B" w:rsidRPr="009406F3" w:rsidRDefault="0099533B" w:rsidP="00FF3361">
      <w:pPr>
        <w:rPr>
          <w:sz w:val="20"/>
          <w:szCs w:val="20"/>
        </w:rPr>
      </w:pPr>
      <w:r w:rsidRPr="0099533B">
        <w:rPr>
          <w:sz w:val="20"/>
          <w:szCs w:val="20"/>
        </w:rPr>
        <w:t>Э.П.</w:t>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r>
      <w:r w:rsidRPr="0099533B">
        <w:rPr>
          <w:sz w:val="20"/>
          <w:szCs w:val="20"/>
        </w:rPr>
        <w:tab/>
        <w:t xml:space="preserve">   Э.П.</w:t>
      </w:r>
    </w:p>
    <w:p w:rsidR="0099533B" w:rsidRDefault="0099533B" w:rsidP="00FF3361">
      <w:pPr>
        <w:rPr>
          <w:b/>
          <w:sz w:val="18"/>
          <w:szCs w:val="18"/>
        </w:rPr>
      </w:pPr>
    </w:p>
    <w:p w:rsidR="0099533B" w:rsidRDefault="0099533B" w:rsidP="00FF3361">
      <w:pPr>
        <w:rPr>
          <w:b/>
          <w:sz w:val="18"/>
          <w:szCs w:val="18"/>
        </w:rPr>
      </w:pPr>
    </w:p>
    <w:p w:rsidR="0099533B" w:rsidRPr="0099533B" w:rsidRDefault="0099533B" w:rsidP="00FF3361">
      <w:pPr>
        <w:rPr>
          <w:b/>
          <w:sz w:val="20"/>
          <w:szCs w:val="20"/>
        </w:rPr>
      </w:pPr>
    </w:p>
    <w:p w:rsidR="0099533B" w:rsidRPr="0099533B" w:rsidRDefault="0099533B" w:rsidP="0099533B">
      <w:pPr>
        <w:jc w:val="center"/>
        <w:rPr>
          <w:b/>
          <w:color w:val="000000"/>
          <w:sz w:val="20"/>
          <w:szCs w:val="20"/>
        </w:rPr>
      </w:pPr>
      <w:r w:rsidRPr="0099533B">
        <w:rPr>
          <w:b/>
          <w:color w:val="000000"/>
          <w:sz w:val="20"/>
          <w:szCs w:val="20"/>
        </w:rPr>
        <w:t>Российская Федерация</w:t>
      </w:r>
    </w:p>
    <w:p w:rsidR="0099533B" w:rsidRPr="0099533B" w:rsidRDefault="0099533B" w:rsidP="0099533B">
      <w:pPr>
        <w:jc w:val="center"/>
        <w:rPr>
          <w:b/>
          <w:color w:val="000000"/>
          <w:sz w:val="20"/>
          <w:szCs w:val="20"/>
        </w:rPr>
      </w:pPr>
      <w:r w:rsidRPr="0099533B">
        <w:rPr>
          <w:b/>
          <w:sz w:val="20"/>
          <w:szCs w:val="20"/>
        </w:rPr>
        <w:t xml:space="preserve">Новгородская область Валдайский район  </w:t>
      </w:r>
    </w:p>
    <w:p w:rsidR="0099533B" w:rsidRPr="0099533B" w:rsidRDefault="0099533B" w:rsidP="0099533B">
      <w:pPr>
        <w:jc w:val="center"/>
        <w:rPr>
          <w:b/>
          <w:color w:val="000000"/>
          <w:sz w:val="20"/>
          <w:szCs w:val="20"/>
        </w:rPr>
      </w:pPr>
      <w:r w:rsidRPr="0099533B">
        <w:rPr>
          <w:b/>
          <w:color w:val="000000"/>
          <w:sz w:val="20"/>
          <w:szCs w:val="20"/>
        </w:rPr>
        <w:t>АДМИНИСТРАЦИЯ ЯЖЕЛБИЦКОГО СЕЛЬСКОГО ПОСЕЛЕНИЯ</w:t>
      </w:r>
    </w:p>
    <w:p w:rsidR="0099533B" w:rsidRPr="0099533B" w:rsidRDefault="0099533B" w:rsidP="0099533B">
      <w:pPr>
        <w:pStyle w:val="2"/>
        <w:rPr>
          <w:b w:val="0"/>
          <w:color w:val="000000"/>
          <w:sz w:val="20"/>
          <w:szCs w:val="20"/>
        </w:rPr>
      </w:pPr>
      <w:r w:rsidRPr="0099533B">
        <w:rPr>
          <w:b w:val="0"/>
          <w:color w:val="000000"/>
          <w:sz w:val="20"/>
          <w:szCs w:val="20"/>
        </w:rPr>
        <w:t>П О С Т А Н О В Л Е Н И Е</w:t>
      </w:r>
    </w:p>
    <w:p w:rsidR="0099533B" w:rsidRPr="0099533B" w:rsidRDefault="0099533B" w:rsidP="0099533B">
      <w:pPr>
        <w:jc w:val="center"/>
        <w:rPr>
          <w:color w:val="000000"/>
          <w:sz w:val="20"/>
          <w:szCs w:val="20"/>
        </w:rPr>
      </w:pPr>
    </w:p>
    <w:p w:rsidR="0099533B" w:rsidRPr="0099533B" w:rsidRDefault="0099533B" w:rsidP="0099533B">
      <w:pPr>
        <w:tabs>
          <w:tab w:val="left" w:pos="6918"/>
        </w:tabs>
        <w:rPr>
          <w:color w:val="000000"/>
          <w:sz w:val="20"/>
          <w:szCs w:val="20"/>
        </w:rPr>
      </w:pPr>
      <w:r w:rsidRPr="0099533B">
        <w:rPr>
          <w:color w:val="000000"/>
          <w:sz w:val="20"/>
          <w:szCs w:val="20"/>
        </w:rPr>
        <w:t>от 21.04.2021 № 42</w:t>
      </w:r>
    </w:p>
    <w:p w:rsidR="0099533B" w:rsidRPr="0099533B" w:rsidRDefault="0099533B" w:rsidP="0099533B">
      <w:pPr>
        <w:rPr>
          <w:b/>
          <w:color w:val="000000"/>
          <w:sz w:val="20"/>
          <w:szCs w:val="20"/>
        </w:rPr>
      </w:pPr>
      <w:r w:rsidRPr="0099533B">
        <w:rPr>
          <w:color w:val="000000"/>
          <w:sz w:val="20"/>
          <w:szCs w:val="20"/>
        </w:rPr>
        <w:t>с. Яжелбицы</w:t>
      </w:r>
      <w:r w:rsidRPr="0099533B">
        <w:rPr>
          <w:b/>
          <w:color w:val="000000"/>
          <w:sz w:val="20"/>
          <w:szCs w:val="20"/>
        </w:rPr>
        <w:t xml:space="preserve"> </w:t>
      </w:r>
    </w:p>
    <w:p w:rsidR="0099533B" w:rsidRPr="0099533B" w:rsidRDefault="0099533B" w:rsidP="0099533B">
      <w:pPr>
        <w:rPr>
          <w:sz w:val="20"/>
          <w:szCs w:val="20"/>
        </w:rPr>
      </w:pPr>
      <w:r w:rsidRPr="0099533B">
        <w:rPr>
          <w:sz w:val="20"/>
          <w:szCs w:val="20"/>
        </w:rPr>
        <w:tab/>
      </w:r>
    </w:p>
    <w:tbl>
      <w:tblPr>
        <w:tblW w:w="0" w:type="auto"/>
        <w:tblLook w:val="01E0" w:firstRow="1" w:lastRow="1" w:firstColumn="1" w:lastColumn="1" w:noHBand="0" w:noVBand="0"/>
      </w:tblPr>
      <w:tblGrid>
        <w:gridCol w:w="4361"/>
      </w:tblGrid>
      <w:tr w:rsidR="0099533B" w:rsidRPr="0099533B" w:rsidTr="00120BCB">
        <w:tc>
          <w:tcPr>
            <w:tcW w:w="4361" w:type="dxa"/>
          </w:tcPr>
          <w:p w:rsidR="0099533B" w:rsidRPr="0099533B" w:rsidRDefault="0099533B" w:rsidP="00120BCB">
            <w:pPr>
              <w:tabs>
                <w:tab w:val="left" w:pos="6918"/>
              </w:tabs>
              <w:rPr>
                <w:b/>
                <w:color w:val="000000"/>
                <w:sz w:val="20"/>
                <w:szCs w:val="20"/>
              </w:rPr>
            </w:pPr>
            <w:r w:rsidRPr="0099533B">
              <w:rPr>
                <w:b/>
                <w:color w:val="000000"/>
                <w:sz w:val="20"/>
                <w:szCs w:val="20"/>
              </w:rPr>
              <w:t>О внесении изменений в постановление от 07.02.2014 № 17</w:t>
            </w:r>
          </w:p>
          <w:p w:rsidR="0099533B" w:rsidRPr="0099533B" w:rsidRDefault="0099533B" w:rsidP="00120BCB">
            <w:pPr>
              <w:rPr>
                <w:b/>
                <w:sz w:val="20"/>
                <w:szCs w:val="20"/>
              </w:rPr>
            </w:pPr>
            <w:r w:rsidRPr="0099533B">
              <w:rPr>
                <w:b/>
                <w:sz w:val="20"/>
                <w:szCs w:val="20"/>
              </w:rPr>
              <w:t xml:space="preserve">«Об утверждении положения </w:t>
            </w:r>
          </w:p>
          <w:p w:rsidR="0099533B" w:rsidRPr="0099533B" w:rsidRDefault="0099533B" w:rsidP="00120BCB">
            <w:pPr>
              <w:rPr>
                <w:b/>
                <w:sz w:val="20"/>
                <w:szCs w:val="20"/>
              </w:rPr>
            </w:pPr>
            <w:r w:rsidRPr="0099533B">
              <w:rPr>
                <w:b/>
                <w:sz w:val="20"/>
                <w:szCs w:val="20"/>
              </w:rPr>
              <w:t>о порядке списания муниципального имущества в Яжелбицком сельском поселении»</w:t>
            </w:r>
          </w:p>
        </w:tc>
      </w:tr>
    </w:tbl>
    <w:p w:rsidR="0099533B" w:rsidRPr="0099533B" w:rsidRDefault="0099533B" w:rsidP="0099533B">
      <w:pPr>
        <w:spacing w:line="240" w:lineRule="atLeast"/>
        <w:rPr>
          <w:b/>
          <w:bCs/>
          <w:sz w:val="20"/>
          <w:szCs w:val="20"/>
        </w:rPr>
      </w:pPr>
      <w:r w:rsidRPr="0099533B">
        <w:rPr>
          <w:sz w:val="20"/>
          <w:szCs w:val="20"/>
        </w:rPr>
        <w:t xml:space="preserve"> </w:t>
      </w:r>
    </w:p>
    <w:p w:rsidR="0099533B" w:rsidRPr="0099533B" w:rsidRDefault="0099533B" w:rsidP="0099533B">
      <w:pPr>
        <w:ind w:firstLine="708"/>
        <w:jc w:val="both"/>
        <w:rPr>
          <w:sz w:val="20"/>
          <w:szCs w:val="20"/>
        </w:rPr>
      </w:pPr>
      <w:r w:rsidRPr="0099533B">
        <w:rPr>
          <w:sz w:val="20"/>
          <w:szCs w:val="20"/>
        </w:rPr>
        <w:t xml:space="preserve">В соответствии со статьей 44 Устава Яжелбицкого сельского поселения, </w:t>
      </w:r>
      <w:r w:rsidRPr="0099533B">
        <w:rPr>
          <w:sz w:val="20"/>
          <w:szCs w:val="20"/>
          <w:lang w:eastAsia="en-US"/>
        </w:rPr>
        <w:t>Положением о порядке управления и распоряжения муниципальным имуществом Яжелбицкого сельского поселения, утвержденным решением Совета депутатов Яжелбицкого сельского поселения от 29.05.2020 № 224</w:t>
      </w:r>
      <w:r w:rsidRPr="0099533B">
        <w:rPr>
          <w:sz w:val="20"/>
          <w:szCs w:val="20"/>
        </w:rPr>
        <w:t xml:space="preserve"> и, в целях установления порядка списания муниципального имущества Яжелбицкого сельского поселения, закрепленного на праве оперативного управления за администрацией Яжелбицкого сельского поселения, а также имущества Яжелбицкого сельского поселения, находящегося у третьих лиц, в том числе составляющего казну сельского поселения, в соответствии с действующим законодательством Российской Федерации</w:t>
      </w:r>
    </w:p>
    <w:p w:rsidR="0099533B" w:rsidRPr="0099533B" w:rsidRDefault="0099533B" w:rsidP="0099533B">
      <w:pPr>
        <w:ind w:firstLine="708"/>
        <w:jc w:val="both"/>
        <w:rPr>
          <w:b/>
          <w:bCs/>
          <w:sz w:val="20"/>
          <w:szCs w:val="20"/>
        </w:rPr>
      </w:pPr>
      <w:r w:rsidRPr="0099533B">
        <w:rPr>
          <w:b/>
          <w:bCs/>
          <w:sz w:val="20"/>
          <w:szCs w:val="20"/>
        </w:rPr>
        <w:t>ПОСТАНОВЛЯЮ:</w:t>
      </w:r>
    </w:p>
    <w:p w:rsidR="0099533B" w:rsidRPr="0099533B" w:rsidRDefault="0099533B" w:rsidP="0099533B">
      <w:pPr>
        <w:tabs>
          <w:tab w:val="left" w:pos="6918"/>
        </w:tabs>
        <w:jc w:val="both"/>
        <w:rPr>
          <w:sz w:val="20"/>
          <w:szCs w:val="20"/>
        </w:rPr>
      </w:pPr>
      <w:r w:rsidRPr="0099533B">
        <w:rPr>
          <w:sz w:val="20"/>
          <w:szCs w:val="20"/>
        </w:rPr>
        <w:t xml:space="preserve">            1.  Внести в п</w:t>
      </w:r>
      <w:r w:rsidRPr="0099533B">
        <w:rPr>
          <w:color w:val="000000"/>
          <w:sz w:val="20"/>
          <w:szCs w:val="20"/>
        </w:rPr>
        <w:t xml:space="preserve">остановление от 07.02.2014 № 17 </w:t>
      </w:r>
      <w:r w:rsidRPr="0099533B">
        <w:rPr>
          <w:sz w:val="20"/>
          <w:szCs w:val="20"/>
        </w:rPr>
        <w:t>«Об утверждении положения о порядке списания муниципального имущества в Яжелбицком сельском поселении» следующие изменения:</w:t>
      </w:r>
    </w:p>
    <w:p w:rsidR="0099533B" w:rsidRPr="0099533B" w:rsidRDefault="0099533B" w:rsidP="0099533B">
      <w:pPr>
        <w:ind w:firstLine="708"/>
        <w:jc w:val="both"/>
        <w:rPr>
          <w:sz w:val="20"/>
          <w:szCs w:val="20"/>
        </w:rPr>
      </w:pPr>
      <w:r w:rsidRPr="0099533B">
        <w:rPr>
          <w:sz w:val="20"/>
          <w:szCs w:val="20"/>
        </w:rPr>
        <w:t>1.1. П</w:t>
      </w:r>
      <w:r w:rsidRPr="0099533B">
        <w:rPr>
          <w:rStyle w:val="aff2"/>
          <w:b/>
          <w:bCs/>
          <w:lang w:val="ru-RU"/>
        </w:rPr>
        <w:t>риложение</w:t>
      </w:r>
      <w:r w:rsidRPr="0099533B">
        <w:rPr>
          <w:b/>
          <w:bCs/>
          <w:sz w:val="20"/>
          <w:szCs w:val="20"/>
        </w:rPr>
        <w:t xml:space="preserve"> </w:t>
      </w:r>
      <w:r w:rsidRPr="0099533B">
        <w:rPr>
          <w:sz w:val="20"/>
          <w:szCs w:val="20"/>
        </w:rPr>
        <w:t>№2 изложить в прилагаемой редакции.</w:t>
      </w:r>
    </w:p>
    <w:p w:rsidR="0099533B" w:rsidRPr="0099533B" w:rsidRDefault="0099533B" w:rsidP="0099533B">
      <w:pPr>
        <w:autoSpaceDE w:val="0"/>
        <w:autoSpaceDN w:val="0"/>
        <w:adjustRightInd w:val="0"/>
        <w:ind w:firstLine="708"/>
        <w:jc w:val="both"/>
        <w:rPr>
          <w:sz w:val="20"/>
          <w:szCs w:val="20"/>
        </w:rPr>
      </w:pPr>
      <w:r w:rsidRPr="0099533B">
        <w:rPr>
          <w:sz w:val="20"/>
          <w:szCs w:val="20"/>
        </w:rPr>
        <w:t>2. Опубликовать постановление в информационном бюллетене «Яжелбицкий вестник» и разместить на официальном сайте в сети «Интернет».</w:t>
      </w:r>
    </w:p>
    <w:p w:rsidR="0099533B" w:rsidRPr="0099533B" w:rsidRDefault="0099533B" w:rsidP="0099533B">
      <w:pPr>
        <w:ind w:firstLine="708"/>
        <w:jc w:val="both"/>
        <w:rPr>
          <w:sz w:val="20"/>
          <w:szCs w:val="20"/>
        </w:rPr>
      </w:pPr>
    </w:p>
    <w:p w:rsidR="0099533B" w:rsidRPr="0099533B" w:rsidRDefault="0099533B" w:rsidP="0099533B">
      <w:pPr>
        <w:ind w:firstLine="567"/>
        <w:jc w:val="both"/>
        <w:rPr>
          <w:sz w:val="20"/>
          <w:szCs w:val="20"/>
        </w:rPr>
      </w:pPr>
    </w:p>
    <w:p w:rsidR="0099533B" w:rsidRPr="0099533B" w:rsidRDefault="0099533B" w:rsidP="0099533B">
      <w:pPr>
        <w:ind w:firstLine="567"/>
        <w:jc w:val="both"/>
        <w:rPr>
          <w:sz w:val="20"/>
          <w:szCs w:val="20"/>
        </w:rPr>
      </w:pPr>
    </w:p>
    <w:p w:rsidR="0099533B" w:rsidRPr="0099533B" w:rsidRDefault="0099533B" w:rsidP="0099533B">
      <w:pPr>
        <w:ind w:firstLine="567"/>
        <w:jc w:val="both"/>
        <w:rPr>
          <w:sz w:val="20"/>
          <w:szCs w:val="20"/>
        </w:rPr>
      </w:pPr>
    </w:p>
    <w:p w:rsidR="0099533B" w:rsidRPr="0099533B" w:rsidRDefault="0099533B" w:rsidP="0099533B">
      <w:pPr>
        <w:jc w:val="both"/>
        <w:rPr>
          <w:b/>
          <w:sz w:val="20"/>
          <w:szCs w:val="20"/>
        </w:rPr>
      </w:pPr>
      <w:r w:rsidRPr="0099533B">
        <w:rPr>
          <w:b/>
          <w:sz w:val="20"/>
          <w:szCs w:val="20"/>
        </w:rPr>
        <w:t>Глава сельского поселения</w:t>
      </w:r>
      <w:r w:rsidRPr="0099533B">
        <w:rPr>
          <w:b/>
          <w:sz w:val="20"/>
          <w:szCs w:val="20"/>
        </w:rPr>
        <w:tab/>
      </w:r>
      <w:r w:rsidRPr="0099533B">
        <w:rPr>
          <w:b/>
          <w:sz w:val="20"/>
          <w:szCs w:val="20"/>
        </w:rPr>
        <w:tab/>
      </w:r>
      <w:r w:rsidRPr="0099533B">
        <w:rPr>
          <w:b/>
          <w:sz w:val="20"/>
          <w:szCs w:val="20"/>
        </w:rPr>
        <w:tab/>
      </w:r>
      <w:r w:rsidRPr="0099533B">
        <w:rPr>
          <w:b/>
          <w:sz w:val="20"/>
          <w:szCs w:val="20"/>
        </w:rPr>
        <w:tab/>
        <w:t xml:space="preserve">                                           А.И. Иванов</w:t>
      </w:r>
    </w:p>
    <w:p w:rsidR="0099533B" w:rsidRPr="0099533B" w:rsidRDefault="0099533B" w:rsidP="0099533B">
      <w:pPr>
        <w:pStyle w:val="24"/>
        <w:spacing w:line="288" w:lineRule="auto"/>
        <w:rPr>
          <w:rFonts w:ascii="Times New Roman" w:hAnsi="Times New Roman" w:cs="Times New Roman"/>
          <w:sz w:val="20"/>
          <w:szCs w:val="20"/>
        </w:rPr>
      </w:pPr>
    </w:p>
    <w:p w:rsidR="0099533B" w:rsidRDefault="0099533B" w:rsidP="0099533B">
      <w:pPr>
        <w:pStyle w:val="24"/>
        <w:spacing w:line="288" w:lineRule="auto"/>
        <w:rPr>
          <w:rFonts w:ascii="Times New Roman" w:hAnsi="Times New Roman" w:cs="Times New Roman"/>
          <w:sz w:val="20"/>
          <w:szCs w:val="20"/>
        </w:rPr>
      </w:pPr>
    </w:p>
    <w:p w:rsidR="0099533B" w:rsidRPr="0099533B" w:rsidRDefault="0099533B" w:rsidP="0099533B">
      <w:pPr>
        <w:pStyle w:val="24"/>
        <w:spacing w:line="288" w:lineRule="auto"/>
        <w:rPr>
          <w:rFonts w:ascii="Times New Roman" w:hAnsi="Times New Roman" w:cs="Times New Roman"/>
          <w:sz w:val="20"/>
          <w:szCs w:val="20"/>
        </w:rPr>
      </w:pPr>
    </w:p>
    <w:p w:rsidR="0099533B" w:rsidRPr="0099533B" w:rsidRDefault="0099533B" w:rsidP="0099533B">
      <w:pPr>
        <w:pStyle w:val="24"/>
        <w:spacing w:line="288" w:lineRule="auto"/>
        <w:rPr>
          <w:rFonts w:ascii="Times New Roman" w:hAnsi="Times New Roman" w:cs="Times New Roman"/>
          <w:sz w:val="20"/>
          <w:szCs w:val="20"/>
        </w:rPr>
      </w:pPr>
    </w:p>
    <w:p w:rsidR="0099533B" w:rsidRPr="0099533B" w:rsidRDefault="0099533B" w:rsidP="0099533B">
      <w:pPr>
        <w:pStyle w:val="24"/>
        <w:spacing w:line="288" w:lineRule="auto"/>
        <w:rPr>
          <w:rFonts w:ascii="Times New Roman" w:hAnsi="Times New Roman" w:cs="Times New Roman"/>
          <w:sz w:val="20"/>
          <w:szCs w:val="20"/>
        </w:rPr>
      </w:pPr>
    </w:p>
    <w:p w:rsidR="0099533B" w:rsidRPr="0099533B" w:rsidRDefault="0099533B" w:rsidP="0099533B">
      <w:pPr>
        <w:pStyle w:val="24"/>
        <w:spacing w:line="288" w:lineRule="auto"/>
        <w:rPr>
          <w:rFonts w:ascii="Times New Roman" w:hAnsi="Times New Roman" w:cs="Times New Roman"/>
          <w:sz w:val="20"/>
          <w:szCs w:val="20"/>
        </w:rPr>
      </w:pPr>
    </w:p>
    <w:tbl>
      <w:tblPr>
        <w:tblpPr w:leftFromText="180" w:rightFromText="180" w:vertAnchor="text" w:horzAnchor="margin" w:tblpXSpec="right" w:tblpY="86"/>
        <w:tblW w:w="0" w:type="auto"/>
        <w:tblLook w:val="01E0" w:firstRow="1" w:lastRow="1" w:firstColumn="1" w:lastColumn="1" w:noHBand="0" w:noVBand="0"/>
      </w:tblPr>
      <w:tblGrid>
        <w:gridCol w:w="4643"/>
      </w:tblGrid>
      <w:tr w:rsidR="0099533B" w:rsidRPr="0099533B" w:rsidTr="00120BCB">
        <w:tc>
          <w:tcPr>
            <w:tcW w:w="4643" w:type="dxa"/>
            <w:shd w:val="clear" w:color="auto" w:fill="auto"/>
          </w:tcPr>
          <w:p w:rsidR="0099533B" w:rsidRPr="0099533B" w:rsidRDefault="0099533B" w:rsidP="00120BCB">
            <w:pPr>
              <w:jc w:val="right"/>
              <w:rPr>
                <w:sz w:val="20"/>
                <w:szCs w:val="20"/>
              </w:rPr>
            </w:pPr>
            <w:r w:rsidRPr="0099533B">
              <w:rPr>
                <w:sz w:val="20"/>
                <w:szCs w:val="20"/>
              </w:rPr>
              <w:t xml:space="preserve">Приложение № 2  </w:t>
            </w:r>
          </w:p>
          <w:p w:rsidR="0099533B" w:rsidRPr="0099533B" w:rsidRDefault="0099533B" w:rsidP="00120BCB">
            <w:pPr>
              <w:jc w:val="right"/>
              <w:rPr>
                <w:sz w:val="20"/>
                <w:szCs w:val="20"/>
              </w:rPr>
            </w:pPr>
            <w:r w:rsidRPr="0099533B">
              <w:rPr>
                <w:sz w:val="20"/>
                <w:szCs w:val="20"/>
              </w:rPr>
              <w:t>к постановлению администрации Яжелбицкого сельского поселения</w:t>
            </w:r>
          </w:p>
          <w:p w:rsidR="0099533B" w:rsidRPr="0099533B" w:rsidRDefault="0099533B" w:rsidP="00120BCB">
            <w:pPr>
              <w:jc w:val="right"/>
              <w:rPr>
                <w:sz w:val="20"/>
                <w:szCs w:val="20"/>
              </w:rPr>
            </w:pPr>
            <w:r w:rsidRPr="0099533B">
              <w:rPr>
                <w:sz w:val="20"/>
                <w:szCs w:val="20"/>
              </w:rPr>
              <w:t>от 07.02.2014 № 17</w:t>
            </w:r>
          </w:p>
          <w:p w:rsidR="0099533B" w:rsidRPr="0099533B" w:rsidRDefault="0099533B" w:rsidP="00120BCB">
            <w:pPr>
              <w:jc w:val="right"/>
              <w:rPr>
                <w:sz w:val="20"/>
                <w:szCs w:val="20"/>
              </w:rPr>
            </w:pPr>
            <w:r w:rsidRPr="0099533B">
              <w:rPr>
                <w:sz w:val="20"/>
                <w:szCs w:val="20"/>
              </w:rPr>
              <w:t>(в ред. постановления от 21.04.2021 №42)</w:t>
            </w:r>
          </w:p>
          <w:p w:rsidR="0099533B" w:rsidRPr="0099533B" w:rsidRDefault="0099533B" w:rsidP="00120BCB">
            <w:pPr>
              <w:rPr>
                <w:sz w:val="20"/>
                <w:szCs w:val="20"/>
              </w:rPr>
            </w:pPr>
          </w:p>
        </w:tc>
      </w:tr>
    </w:tbl>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sz w:val="20"/>
          <w:szCs w:val="20"/>
        </w:rPr>
      </w:pPr>
    </w:p>
    <w:p w:rsidR="0099533B" w:rsidRPr="0099533B" w:rsidRDefault="0099533B" w:rsidP="0099533B">
      <w:pPr>
        <w:rPr>
          <w:b/>
          <w:sz w:val="20"/>
          <w:szCs w:val="20"/>
        </w:rPr>
      </w:pPr>
    </w:p>
    <w:p w:rsidR="0099533B" w:rsidRPr="0099533B" w:rsidRDefault="0099533B" w:rsidP="0099533B">
      <w:pPr>
        <w:jc w:val="center"/>
        <w:rPr>
          <w:b/>
          <w:sz w:val="20"/>
          <w:szCs w:val="20"/>
        </w:rPr>
      </w:pPr>
      <w:r w:rsidRPr="0099533B">
        <w:rPr>
          <w:b/>
          <w:sz w:val="20"/>
          <w:szCs w:val="20"/>
        </w:rPr>
        <w:t xml:space="preserve">                                                 </w:t>
      </w:r>
    </w:p>
    <w:p w:rsidR="0099533B" w:rsidRPr="0099533B" w:rsidRDefault="0099533B" w:rsidP="0099533B">
      <w:pPr>
        <w:jc w:val="center"/>
        <w:rPr>
          <w:b/>
          <w:sz w:val="20"/>
          <w:szCs w:val="20"/>
        </w:rPr>
      </w:pPr>
      <w:r w:rsidRPr="0099533B">
        <w:rPr>
          <w:b/>
          <w:sz w:val="20"/>
          <w:szCs w:val="20"/>
        </w:rPr>
        <w:t>СОСТАВ</w:t>
      </w:r>
    </w:p>
    <w:p w:rsidR="0099533B" w:rsidRPr="0099533B" w:rsidRDefault="0099533B" w:rsidP="0099533B">
      <w:pPr>
        <w:jc w:val="center"/>
        <w:rPr>
          <w:b/>
          <w:sz w:val="20"/>
          <w:szCs w:val="20"/>
        </w:rPr>
      </w:pPr>
      <w:r w:rsidRPr="0099533B">
        <w:rPr>
          <w:b/>
          <w:sz w:val="20"/>
          <w:szCs w:val="20"/>
        </w:rPr>
        <w:t xml:space="preserve"> комиссии по списанию муниципального имущества </w:t>
      </w:r>
    </w:p>
    <w:p w:rsidR="0099533B" w:rsidRPr="0099533B" w:rsidRDefault="0099533B" w:rsidP="0099533B">
      <w:pPr>
        <w:jc w:val="center"/>
        <w:rPr>
          <w:sz w:val="20"/>
          <w:szCs w:val="20"/>
        </w:rPr>
      </w:pPr>
      <w:r w:rsidRPr="0099533B">
        <w:rPr>
          <w:b/>
          <w:sz w:val="20"/>
          <w:szCs w:val="20"/>
        </w:rPr>
        <w:t>Яжелбицкого сельского поселения</w:t>
      </w:r>
    </w:p>
    <w:p w:rsidR="0099533B" w:rsidRPr="0099533B" w:rsidRDefault="0099533B" w:rsidP="0099533B">
      <w:pPr>
        <w:rPr>
          <w:sz w:val="20"/>
          <w:szCs w:val="20"/>
        </w:rPr>
      </w:pPr>
    </w:p>
    <w:p w:rsidR="0099533B" w:rsidRPr="0099533B" w:rsidRDefault="0099533B" w:rsidP="0099533B">
      <w:pPr>
        <w:pStyle w:val="HTML"/>
        <w:tabs>
          <w:tab w:val="clear" w:pos="916"/>
          <w:tab w:val="left" w:pos="709"/>
        </w:tabs>
        <w:spacing w:after="120"/>
        <w:jc w:val="both"/>
        <w:rPr>
          <w:rFonts w:ascii="Times New Roman" w:hAnsi="Times New Roman" w:cs="Times New Roman"/>
          <w:i/>
        </w:rPr>
      </w:pPr>
      <w:r w:rsidRPr="0099533B">
        <w:rPr>
          <w:rFonts w:ascii="Times New Roman" w:hAnsi="Times New Roman" w:cs="Times New Roman"/>
        </w:rPr>
        <w:tab/>
      </w:r>
      <w:r w:rsidRPr="0099533B">
        <w:rPr>
          <w:rFonts w:ascii="Times New Roman" w:hAnsi="Times New Roman" w:cs="Times New Roman"/>
          <w:i/>
        </w:rPr>
        <w:t>Председатель комиссии:</w:t>
      </w:r>
    </w:p>
    <w:p w:rsidR="0099533B" w:rsidRPr="0099533B" w:rsidRDefault="0099533B" w:rsidP="0099533B">
      <w:pPr>
        <w:jc w:val="both"/>
        <w:rPr>
          <w:sz w:val="20"/>
          <w:szCs w:val="20"/>
        </w:rPr>
      </w:pPr>
      <w:r w:rsidRPr="0099533B">
        <w:rPr>
          <w:sz w:val="20"/>
          <w:szCs w:val="20"/>
        </w:rPr>
        <w:tab/>
        <w:t>Дмитриева О.Н. – заместитель главы Администрации Яжелбицкого сельского поселения.</w:t>
      </w:r>
    </w:p>
    <w:p w:rsidR="0099533B" w:rsidRPr="0099533B" w:rsidRDefault="0099533B" w:rsidP="0099533B">
      <w:pPr>
        <w:pStyle w:val="HTML"/>
        <w:tabs>
          <w:tab w:val="clear" w:pos="916"/>
          <w:tab w:val="left" w:pos="709"/>
        </w:tabs>
        <w:spacing w:after="120"/>
        <w:jc w:val="both"/>
        <w:rPr>
          <w:i/>
        </w:rPr>
      </w:pPr>
      <w:r w:rsidRPr="0099533B">
        <w:rPr>
          <w:rFonts w:ascii="Times New Roman" w:hAnsi="Times New Roman" w:cs="Times New Roman"/>
        </w:rPr>
        <w:tab/>
      </w:r>
      <w:r w:rsidRPr="0099533B">
        <w:rPr>
          <w:rFonts w:ascii="Times New Roman" w:hAnsi="Times New Roman" w:cs="Times New Roman"/>
          <w:i/>
        </w:rPr>
        <w:t>Заместитель председателя комиссии:</w:t>
      </w:r>
    </w:p>
    <w:p w:rsidR="0099533B" w:rsidRPr="0099533B" w:rsidRDefault="0099533B" w:rsidP="0099533B">
      <w:pPr>
        <w:pStyle w:val="HTML"/>
        <w:tabs>
          <w:tab w:val="clear" w:pos="916"/>
          <w:tab w:val="left" w:pos="709"/>
        </w:tabs>
        <w:spacing w:after="120"/>
        <w:jc w:val="both"/>
        <w:rPr>
          <w:rFonts w:ascii="Times New Roman" w:hAnsi="Times New Roman" w:cs="Times New Roman"/>
        </w:rPr>
      </w:pPr>
      <w:r w:rsidRPr="0099533B">
        <w:rPr>
          <w:rFonts w:ascii="Times New Roman" w:hAnsi="Times New Roman" w:cs="Times New Roman"/>
        </w:rPr>
        <w:lastRenderedPageBreak/>
        <w:tab/>
        <w:t xml:space="preserve">Малыхина И.С. – специалист 1 категории, главный бухгалтер Администрации </w:t>
      </w:r>
      <w:r w:rsidRPr="0099533B">
        <w:rPr>
          <w:rStyle w:val="a8"/>
          <w:b w:val="0"/>
          <w:lang w:val="ru-RU"/>
        </w:rPr>
        <w:t>Яжелбицкого сельского поселения</w:t>
      </w:r>
      <w:r w:rsidRPr="0099533B">
        <w:rPr>
          <w:rFonts w:ascii="Times New Roman" w:hAnsi="Times New Roman" w:cs="Times New Roman"/>
        </w:rPr>
        <w:t>.</w:t>
      </w:r>
    </w:p>
    <w:p w:rsidR="0099533B" w:rsidRPr="0099533B" w:rsidRDefault="0099533B" w:rsidP="0099533B">
      <w:pPr>
        <w:pStyle w:val="HTML"/>
        <w:tabs>
          <w:tab w:val="clear" w:pos="916"/>
          <w:tab w:val="left" w:pos="709"/>
        </w:tabs>
        <w:spacing w:after="120"/>
        <w:jc w:val="both"/>
        <w:rPr>
          <w:rFonts w:ascii="Times New Roman" w:hAnsi="Times New Roman" w:cs="Times New Roman"/>
          <w:i/>
        </w:rPr>
      </w:pPr>
      <w:r w:rsidRPr="0099533B">
        <w:rPr>
          <w:rFonts w:ascii="Times New Roman" w:hAnsi="Times New Roman" w:cs="Times New Roman"/>
        </w:rPr>
        <w:tab/>
      </w:r>
      <w:r w:rsidRPr="0099533B">
        <w:rPr>
          <w:rFonts w:ascii="Times New Roman" w:hAnsi="Times New Roman" w:cs="Times New Roman"/>
          <w:i/>
        </w:rPr>
        <w:t>Секретарь комиссии:</w:t>
      </w:r>
    </w:p>
    <w:p w:rsidR="0099533B" w:rsidRPr="0099533B" w:rsidRDefault="0099533B" w:rsidP="0099533B">
      <w:pPr>
        <w:pStyle w:val="HTML"/>
        <w:tabs>
          <w:tab w:val="clear" w:pos="916"/>
          <w:tab w:val="left" w:pos="709"/>
        </w:tabs>
        <w:spacing w:after="120"/>
        <w:jc w:val="both"/>
        <w:rPr>
          <w:rFonts w:ascii="Times New Roman" w:hAnsi="Times New Roman" w:cs="Times New Roman"/>
        </w:rPr>
      </w:pPr>
      <w:r w:rsidRPr="0099533B">
        <w:rPr>
          <w:rFonts w:ascii="Times New Roman" w:hAnsi="Times New Roman" w:cs="Times New Roman"/>
        </w:rPr>
        <w:tab/>
        <w:t>Дмитриева Н.Г.</w:t>
      </w:r>
      <w:r w:rsidRPr="0099533B">
        <w:t xml:space="preserve"> – </w:t>
      </w:r>
      <w:r w:rsidRPr="0099533B">
        <w:rPr>
          <w:rFonts w:ascii="Times New Roman" w:hAnsi="Times New Roman" w:cs="Times New Roman"/>
        </w:rPr>
        <w:t xml:space="preserve">главный служащий Администрации </w:t>
      </w:r>
      <w:r w:rsidRPr="0099533B">
        <w:rPr>
          <w:rStyle w:val="a8"/>
          <w:b w:val="0"/>
          <w:lang w:val="ru-RU"/>
        </w:rPr>
        <w:t>Яжелбицкого сельского поселения</w:t>
      </w:r>
      <w:r w:rsidRPr="0099533B">
        <w:rPr>
          <w:rFonts w:ascii="Times New Roman" w:hAnsi="Times New Roman" w:cs="Times New Roman"/>
        </w:rPr>
        <w:t>.</w:t>
      </w:r>
    </w:p>
    <w:p w:rsidR="0099533B" w:rsidRPr="0099533B" w:rsidRDefault="0099533B" w:rsidP="0099533B">
      <w:pPr>
        <w:tabs>
          <w:tab w:val="left" w:pos="708"/>
        </w:tabs>
        <w:spacing w:after="120"/>
        <w:jc w:val="both"/>
        <w:rPr>
          <w:i/>
          <w:sz w:val="20"/>
          <w:szCs w:val="20"/>
        </w:rPr>
      </w:pPr>
      <w:r w:rsidRPr="0099533B">
        <w:rPr>
          <w:sz w:val="20"/>
          <w:szCs w:val="20"/>
        </w:rPr>
        <w:tab/>
      </w:r>
      <w:r w:rsidRPr="0099533B">
        <w:rPr>
          <w:i/>
          <w:sz w:val="20"/>
          <w:szCs w:val="20"/>
        </w:rPr>
        <w:t>Члены комиссии:</w:t>
      </w:r>
    </w:p>
    <w:p w:rsidR="0099533B" w:rsidRPr="0099533B" w:rsidRDefault="0099533B" w:rsidP="0099533B">
      <w:pPr>
        <w:jc w:val="both"/>
        <w:rPr>
          <w:sz w:val="20"/>
          <w:szCs w:val="20"/>
        </w:rPr>
      </w:pPr>
      <w:r w:rsidRPr="0099533B">
        <w:rPr>
          <w:sz w:val="20"/>
          <w:szCs w:val="20"/>
        </w:rPr>
        <w:tab/>
        <w:t xml:space="preserve">Агафонова Е.Н.  –    депутат Совета депутатов Яжелбицкого сельского поселения; </w:t>
      </w:r>
    </w:p>
    <w:p w:rsidR="0099533B" w:rsidRPr="0099533B" w:rsidRDefault="0099533B" w:rsidP="0099533B">
      <w:pPr>
        <w:jc w:val="both"/>
        <w:rPr>
          <w:sz w:val="20"/>
          <w:szCs w:val="20"/>
        </w:rPr>
      </w:pPr>
      <w:r w:rsidRPr="0099533B">
        <w:rPr>
          <w:sz w:val="20"/>
          <w:szCs w:val="20"/>
        </w:rPr>
        <w:tab/>
        <w:t>Яковлева Н.Л.    – специалист 1 категории Администрации Яжелбицкого сельского поселения.</w:t>
      </w:r>
    </w:p>
    <w:p w:rsidR="0099533B" w:rsidRPr="0099533B" w:rsidRDefault="0099533B" w:rsidP="0099533B">
      <w:pPr>
        <w:shd w:val="clear" w:color="auto" w:fill="FFFFFF"/>
        <w:tabs>
          <w:tab w:val="left" w:pos="708"/>
        </w:tabs>
        <w:spacing w:after="120"/>
        <w:jc w:val="both"/>
        <w:rPr>
          <w:sz w:val="20"/>
          <w:szCs w:val="20"/>
        </w:rPr>
      </w:pPr>
      <w:r w:rsidRPr="0099533B">
        <w:rPr>
          <w:sz w:val="20"/>
          <w:szCs w:val="20"/>
        </w:rPr>
        <w:t xml:space="preserve"> </w:t>
      </w:r>
      <w:r w:rsidRPr="0099533B">
        <w:rPr>
          <w:sz w:val="20"/>
          <w:szCs w:val="20"/>
        </w:rPr>
        <w:tab/>
        <w:t>Руководитель и гл. бухгалтер предприятия, учреждения, организации – третьего лица (привлекаются в случае необходимости)</w:t>
      </w:r>
    </w:p>
    <w:p w:rsidR="0099533B" w:rsidRPr="009406F3" w:rsidRDefault="0099533B" w:rsidP="009406F3">
      <w:pPr>
        <w:shd w:val="clear" w:color="auto" w:fill="FFFFFF"/>
        <w:tabs>
          <w:tab w:val="left" w:pos="708"/>
        </w:tabs>
        <w:spacing w:after="120"/>
        <w:jc w:val="both"/>
        <w:rPr>
          <w:sz w:val="20"/>
          <w:szCs w:val="20"/>
        </w:rPr>
      </w:pPr>
      <w:r w:rsidRPr="0099533B">
        <w:rPr>
          <w:sz w:val="20"/>
          <w:szCs w:val="20"/>
        </w:rPr>
        <w:tab/>
      </w:r>
      <w:r w:rsidRPr="0099533B">
        <w:rPr>
          <w:sz w:val="20"/>
          <w:szCs w:val="20"/>
        </w:rPr>
        <w:tab/>
      </w:r>
      <w:r w:rsidRPr="0099533B">
        <w:rPr>
          <w:sz w:val="20"/>
          <w:szCs w:val="20"/>
        </w:rPr>
        <w:tab/>
      </w:r>
      <w:r w:rsidRPr="0099533B">
        <w:rPr>
          <w:sz w:val="20"/>
          <w:szCs w:val="20"/>
        </w:rPr>
        <w:tab/>
      </w:r>
      <w:r w:rsidR="009406F3">
        <w:rPr>
          <w:sz w:val="20"/>
          <w:szCs w:val="20"/>
        </w:rPr>
        <w:t>__________</w:t>
      </w:r>
    </w:p>
    <w:p w:rsidR="0099533B" w:rsidRDefault="0099533B" w:rsidP="00FF3361">
      <w:pPr>
        <w:rPr>
          <w:b/>
          <w:sz w:val="18"/>
          <w:szCs w:val="18"/>
        </w:rPr>
      </w:pPr>
    </w:p>
    <w:p w:rsidR="0099533B" w:rsidRDefault="0099533B" w:rsidP="00FF3361">
      <w:pPr>
        <w:rPr>
          <w:b/>
          <w:sz w:val="18"/>
          <w:szCs w:val="18"/>
        </w:rPr>
      </w:pPr>
    </w:p>
    <w:p w:rsidR="006F4CB1" w:rsidRDefault="006F4CB1" w:rsidP="00FF3361">
      <w:pPr>
        <w:rPr>
          <w:b/>
          <w:sz w:val="18"/>
          <w:szCs w:val="18"/>
        </w:rPr>
      </w:pPr>
    </w:p>
    <w:p w:rsidR="00BA02AF" w:rsidRPr="00BA02AF" w:rsidRDefault="00BA02AF" w:rsidP="00BA02AF">
      <w:pPr>
        <w:jc w:val="center"/>
        <w:rPr>
          <w:b/>
          <w:color w:val="000000"/>
          <w:sz w:val="20"/>
          <w:szCs w:val="20"/>
        </w:rPr>
      </w:pPr>
      <w:r w:rsidRPr="00BA02AF">
        <w:rPr>
          <w:b/>
          <w:color w:val="000000"/>
          <w:sz w:val="20"/>
          <w:szCs w:val="20"/>
        </w:rPr>
        <w:t>Российская Федерация</w:t>
      </w:r>
    </w:p>
    <w:p w:rsidR="00BA02AF" w:rsidRPr="00BA02AF" w:rsidRDefault="00BA02AF" w:rsidP="00BA02AF">
      <w:pPr>
        <w:jc w:val="center"/>
        <w:rPr>
          <w:b/>
          <w:color w:val="000000"/>
          <w:sz w:val="20"/>
          <w:szCs w:val="20"/>
        </w:rPr>
      </w:pPr>
      <w:r w:rsidRPr="00BA02AF">
        <w:rPr>
          <w:b/>
          <w:sz w:val="20"/>
          <w:szCs w:val="20"/>
        </w:rPr>
        <w:t xml:space="preserve">Новгородская область Валдайский муниципальный район  </w:t>
      </w:r>
    </w:p>
    <w:p w:rsidR="00BA02AF" w:rsidRPr="00BA02AF" w:rsidRDefault="00BA02AF" w:rsidP="00BA02AF">
      <w:pPr>
        <w:jc w:val="center"/>
        <w:rPr>
          <w:b/>
          <w:color w:val="000000"/>
          <w:sz w:val="20"/>
          <w:szCs w:val="20"/>
        </w:rPr>
      </w:pPr>
      <w:r w:rsidRPr="00BA02AF">
        <w:rPr>
          <w:b/>
          <w:color w:val="000000"/>
          <w:sz w:val="20"/>
          <w:szCs w:val="20"/>
        </w:rPr>
        <w:t>АДМИНИСТРАЦИЯ ЯЖЕЛБИЦКОГО СЕЛЬСКОГО ПОСЕЛЕНИЯ</w:t>
      </w:r>
    </w:p>
    <w:p w:rsidR="00BA02AF" w:rsidRPr="00BA02AF" w:rsidRDefault="00BA02AF" w:rsidP="00BA02AF">
      <w:pPr>
        <w:pStyle w:val="2"/>
        <w:rPr>
          <w:b w:val="0"/>
          <w:color w:val="000000"/>
          <w:sz w:val="20"/>
          <w:szCs w:val="20"/>
        </w:rPr>
      </w:pPr>
      <w:r w:rsidRPr="00BA02AF">
        <w:rPr>
          <w:b w:val="0"/>
          <w:color w:val="000000"/>
          <w:sz w:val="20"/>
          <w:szCs w:val="20"/>
        </w:rPr>
        <w:t>П О С Т А Н О В Л Е Н И Е</w:t>
      </w:r>
    </w:p>
    <w:p w:rsidR="00BA02AF" w:rsidRPr="00BA02AF" w:rsidRDefault="00BA02AF" w:rsidP="00BA02AF">
      <w:pPr>
        <w:rPr>
          <w:sz w:val="20"/>
          <w:szCs w:val="20"/>
        </w:rPr>
      </w:pPr>
    </w:p>
    <w:p w:rsidR="00BA02AF" w:rsidRPr="00BA02AF" w:rsidRDefault="00BA02AF" w:rsidP="00BA02AF">
      <w:pPr>
        <w:rPr>
          <w:sz w:val="20"/>
          <w:szCs w:val="20"/>
        </w:rPr>
      </w:pPr>
      <w:r w:rsidRPr="00BA02AF">
        <w:rPr>
          <w:sz w:val="20"/>
          <w:szCs w:val="20"/>
        </w:rPr>
        <w:t>от 28.04.2021 № 47</w:t>
      </w:r>
    </w:p>
    <w:p w:rsidR="00BA02AF" w:rsidRPr="00BA02AF" w:rsidRDefault="00BA02AF" w:rsidP="00BA02AF">
      <w:pPr>
        <w:rPr>
          <w:b/>
          <w:color w:val="000000"/>
          <w:sz w:val="20"/>
          <w:szCs w:val="20"/>
        </w:rPr>
      </w:pPr>
      <w:r w:rsidRPr="00BA02AF">
        <w:rPr>
          <w:color w:val="000000"/>
          <w:sz w:val="20"/>
          <w:szCs w:val="20"/>
        </w:rPr>
        <w:t>с. Яжелбицы</w:t>
      </w:r>
      <w:r w:rsidRPr="00BA02AF">
        <w:rPr>
          <w:b/>
          <w:color w:val="000000"/>
          <w:sz w:val="20"/>
          <w:szCs w:val="20"/>
        </w:rPr>
        <w:t xml:space="preserve"> </w:t>
      </w:r>
    </w:p>
    <w:p w:rsidR="00BA02AF" w:rsidRPr="00BA02AF" w:rsidRDefault="00BA02AF" w:rsidP="00BA02AF">
      <w:pPr>
        <w:rPr>
          <w:sz w:val="20"/>
          <w:szCs w:val="20"/>
        </w:rPr>
      </w:pP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p>
    <w:p w:rsidR="00BA02AF" w:rsidRPr="00BA02AF" w:rsidRDefault="00BA02AF" w:rsidP="00BA02AF">
      <w:pPr>
        <w:rPr>
          <w:b/>
          <w:sz w:val="20"/>
          <w:szCs w:val="20"/>
        </w:rPr>
      </w:pPr>
      <w:r w:rsidRPr="00BA02AF">
        <w:rPr>
          <w:b/>
          <w:sz w:val="20"/>
          <w:szCs w:val="20"/>
        </w:rPr>
        <w:t xml:space="preserve">О проведении публичных слушаний </w:t>
      </w:r>
    </w:p>
    <w:p w:rsidR="00BA02AF" w:rsidRPr="00BA02AF" w:rsidRDefault="00BA02AF" w:rsidP="00BA02AF">
      <w:pPr>
        <w:rPr>
          <w:b/>
          <w:sz w:val="20"/>
          <w:szCs w:val="20"/>
        </w:rPr>
      </w:pPr>
      <w:r w:rsidRPr="00BA02AF">
        <w:rPr>
          <w:b/>
          <w:sz w:val="20"/>
          <w:szCs w:val="20"/>
        </w:rPr>
        <w:t>по проекту решения Совета депутатов</w:t>
      </w:r>
    </w:p>
    <w:p w:rsidR="00BA02AF" w:rsidRPr="00BA02AF" w:rsidRDefault="00BA02AF" w:rsidP="00BA02AF">
      <w:pPr>
        <w:rPr>
          <w:b/>
          <w:sz w:val="20"/>
          <w:szCs w:val="20"/>
        </w:rPr>
      </w:pPr>
      <w:r w:rsidRPr="00BA02AF">
        <w:rPr>
          <w:b/>
          <w:sz w:val="20"/>
          <w:szCs w:val="20"/>
        </w:rPr>
        <w:t>Яжелбицкого сельского поселения</w:t>
      </w:r>
    </w:p>
    <w:p w:rsidR="00BA02AF" w:rsidRPr="00BA02AF" w:rsidRDefault="00BA02AF" w:rsidP="00BA02AF">
      <w:pPr>
        <w:rPr>
          <w:b/>
          <w:sz w:val="20"/>
          <w:szCs w:val="20"/>
        </w:rPr>
      </w:pPr>
      <w:r w:rsidRPr="00BA02AF">
        <w:rPr>
          <w:b/>
          <w:sz w:val="20"/>
          <w:szCs w:val="20"/>
        </w:rPr>
        <w:t>«Об утверждении отчета об исполнении</w:t>
      </w:r>
    </w:p>
    <w:p w:rsidR="00BA02AF" w:rsidRPr="00BA02AF" w:rsidRDefault="00BA02AF" w:rsidP="00BA02AF">
      <w:pPr>
        <w:rPr>
          <w:b/>
          <w:sz w:val="20"/>
          <w:szCs w:val="20"/>
        </w:rPr>
      </w:pPr>
      <w:r w:rsidRPr="00BA02AF">
        <w:rPr>
          <w:b/>
          <w:sz w:val="20"/>
          <w:szCs w:val="20"/>
        </w:rPr>
        <w:t xml:space="preserve"> бюджета Яжелбицкого сельского </w:t>
      </w:r>
    </w:p>
    <w:p w:rsidR="00BA02AF" w:rsidRPr="00BA02AF" w:rsidRDefault="00BA02AF" w:rsidP="00BA02AF">
      <w:pPr>
        <w:rPr>
          <w:b/>
          <w:sz w:val="20"/>
          <w:szCs w:val="20"/>
        </w:rPr>
      </w:pPr>
      <w:r w:rsidRPr="00BA02AF">
        <w:rPr>
          <w:b/>
          <w:sz w:val="20"/>
          <w:szCs w:val="20"/>
        </w:rPr>
        <w:t>поселения за 2020 год»</w:t>
      </w:r>
    </w:p>
    <w:p w:rsidR="00BA02AF" w:rsidRPr="00BA02AF" w:rsidRDefault="00BA02AF" w:rsidP="00BA02AF">
      <w:pPr>
        <w:rPr>
          <w:b/>
          <w:sz w:val="20"/>
          <w:szCs w:val="20"/>
        </w:rPr>
      </w:pPr>
    </w:p>
    <w:p w:rsidR="00BA02AF" w:rsidRPr="00BA02AF" w:rsidRDefault="00BA02AF" w:rsidP="00BA02AF">
      <w:pPr>
        <w:ind w:firstLine="708"/>
        <w:jc w:val="both"/>
        <w:rPr>
          <w:sz w:val="20"/>
          <w:szCs w:val="20"/>
        </w:rPr>
      </w:pPr>
      <w:r w:rsidRPr="00BA02AF">
        <w:rPr>
          <w:sz w:val="20"/>
          <w:szCs w:val="20"/>
        </w:rPr>
        <w:t xml:space="preserve">В соответствии со ст. 28 Федерального закона «Об общих принципах организации местного самоуправления в Российской Федерации» от 06.10.2003 года № 131-ФЗ РФ, ст. 264. Бюджетного кодекса РФ, п.1. ст.31 Устава Яжелбицкого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07.05.2014 №131 </w:t>
      </w:r>
    </w:p>
    <w:p w:rsidR="00BA02AF" w:rsidRPr="00BA02AF" w:rsidRDefault="00BA02AF" w:rsidP="00BA02AF">
      <w:pPr>
        <w:jc w:val="both"/>
        <w:rPr>
          <w:b/>
          <w:sz w:val="20"/>
          <w:szCs w:val="20"/>
        </w:rPr>
      </w:pPr>
      <w:r w:rsidRPr="00BA02AF">
        <w:rPr>
          <w:b/>
          <w:sz w:val="20"/>
          <w:szCs w:val="20"/>
        </w:rPr>
        <w:t>ПОСТАНОВЛЯЮ:</w:t>
      </w:r>
    </w:p>
    <w:p w:rsidR="00BA02AF" w:rsidRPr="00BA02AF" w:rsidRDefault="00BA02AF" w:rsidP="00BA02AF">
      <w:pPr>
        <w:ind w:firstLine="708"/>
        <w:jc w:val="both"/>
        <w:rPr>
          <w:sz w:val="20"/>
          <w:szCs w:val="20"/>
        </w:rPr>
      </w:pPr>
      <w:r w:rsidRPr="00BA02AF">
        <w:rPr>
          <w:sz w:val="20"/>
          <w:szCs w:val="20"/>
        </w:rPr>
        <w:t>1. Принять прилагаемый проект отчета об исполнении бюджета Яжелбицком сельском поселения за 2020 год. (Приложение №1)</w:t>
      </w:r>
    </w:p>
    <w:p w:rsidR="00BA02AF" w:rsidRPr="00BA02AF" w:rsidRDefault="00BA02AF" w:rsidP="00BA02AF">
      <w:pPr>
        <w:ind w:firstLine="708"/>
        <w:jc w:val="both"/>
        <w:rPr>
          <w:sz w:val="20"/>
          <w:szCs w:val="20"/>
        </w:rPr>
      </w:pPr>
      <w:r w:rsidRPr="00BA02AF">
        <w:rPr>
          <w:sz w:val="20"/>
          <w:szCs w:val="20"/>
        </w:rPr>
        <w:t>2. Провести на территории сельского поселения публичные слушания по проекту отчета об исполнении бюджета Яжелбицкого сельского поселения за 2020 г. 12.05.2021 г.        в 15-00 час.</w:t>
      </w:r>
    </w:p>
    <w:p w:rsidR="00BA02AF" w:rsidRPr="00BA02AF" w:rsidRDefault="00BA02AF" w:rsidP="00BA02AF">
      <w:pPr>
        <w:ind w:firstLine="708"/>
        <w:jc w:val="both"/>
        <w:rPr>
          <w:sz w:val="20"/>
          <w:szCs w:val="20"/>
        </w:rPr>
      </w:pPr>
      <w:r w:rsidRPr="00BA02AF">
        <w:rPr>
          <w:sz w:val="20"/>
          <w:szCs w:val="20"/>
        </w:rPr>
        <w:t>3. По результатам проведения публичных слушаний заключение о принятии проекта отчета об исполнении бюджета Яжелбицкого сельского поселения за 2020 год представить в Совет депутатов Яжелбицкого сельского поселения.</w:t>
      </w:r>
    </w:p>
    <w:p w:rsidR="00BA02AF" w:rsidRPr="00BA02AF" w:rsidRDefault="00BA02AF" w:rsidP="00BA02AF">
      <w:pPr>
        <w:ind w:firstLine="708"/>
        <w:jc w:val="both"/>
        <w:rPr>
          <w:sz w:val="20"/>
          <w:szCs w:val="20"/>
        </w:rPr>
      </w:pPr>
      <w:r w:rsidRPr="00BA02AF">
        <w:rPr>
          <w:sz w:val="20"/>
          <w:szCs w:val="20"/>
        </w:rPr>
        <w:t>4. Определить местом проведения публичных слушаний и мероприятия по информированию граждан: здание Администрации Яжелбицкого сельского поселения по адресу: Новгородская область, Валдайский район, с. Яжелбицы, ул. Усадьба, д.22, каб.3.</w:t>
      </w:r>
    </w:p>
    <w:p w:rsidR="00BA02AF" w:rsidRPr="00BA02AF" w:rsidRDefault="00BA02AF" w:rsidP="00BA02AF">
      <w:pPr>
        <w:ind w:firstLine="708"/>
        <w:jc w:val="both"/>
        <w:rPr>
          <w:sz w:val="20"/>
          <w:szCs w:val="20"/>
        </w:rPr>
      </w:pPr>
      <w:r w:rsidRPr="00BA02AF">
        <w:rPr>
          <w:sz w:val="20"/>
          <w:szCs w:val="20"/>
        </w:rPr>
        <w:t>5. Назначить ответственным лицом за ведение протокола публичных слушаний: Фомину Ирину Юрьевну - главного специалиста.</w:t>
      </w:r>
    </w:p>
    <w:p w:rsidR="00BA02AF" w:rsidRPr="00BA02AF" w:rsidRDefault="00BA02AF" w:rsidP="00BA02AF">
      <w:pPr>
        <w:ind w:firstLine="708"/>
        <w:jc w:val="both"/>
        <w:rPr>
          <w:sz w:val="20"/>
          <w:szCs w:val="20"/>
        </w:rPr>
      </w:pPr>
      <w:r w:rsidRPr="00BA02AF">
        <w:rPr>
          <w:sz w:val="20"/>
          <w:szCs w:val="20"/>
        </w:rPr>
        <w:t>6. Участие граждан в обсуждении проекта отчета об исполнении бюджета Яжелбицкого сельского поселения осуществляется в соответствии с Порядком организации и проведения публичных слушаний, утвержденных решением Совета депутатов Яжелбицкого сельского поселения от 28.04.2018 №131.</w:t>
      </w:r>
    </w:p>
    <w:p w:rsidR="00BA02AF" w:rsidRPr="00BA02AF" w:rsidRDefault="00BA02AF" w:rsidP="00BA02AF">
      <w:pPr>
        <w:ind w:firstLine="708"/>
        <w:jc w:val="both"/>
        <w:rPr>
          <w:sz w:val="20"/>
          <w:szCs w:val="20"/>
        </w:rPr>
      </w:pPr>
      <w:r w:rsidRPr="00BA02AF">
        <w:rPr>
          <w:sz w:val="20"/>
          <w:szCs w:val="20"/>
        </w:rPr>
        <w:t>7. Предложения по проекту отчета об исполнении бюджета Яжелбицкого сельского поселения могут быть направлены в Администрацию Яжелбицкого сельского поселения, по адресу: Новгородская область, Валдайский район, с. Яжелбицы, ул. Усадьба, д.22.</w:t>
      </w:r>
    </w:p>
    <w:p w:rsidR="00BA02AF" w:rsidRPr="00BA02AF" w:rsidRDefault="00BA02AF" w:rsidP="00BA02AF">
      <w:pPr>
        <w:ind w:firstLine="708"/>
        <w:jc w:val="both"/>
        <w:rPr>
          <w:sz w:val="20"/>
          <w:szCs w:val="20"/>
        </w:rPr>
      </w:pPr>
      <w:r w:rsidRPr="00BA02AF">
        <w:rPr>
          <w:sz w:val="20"/>
          <w:szCs w:val="20"/>
        </w:rPr>
        <w:t>8. Опубликовать постановление в информационном бюллетене «Яжелбицкий вестник» и на официальном сайте Администрации.</w:t>
      </w:r>
    </w:p>
    <w:p w:rsidR="00BA02AF" w:rsidRPr="00BA02AF" w:rsidRDefault="00BA02AF" w:rsidP="00BA02AF">
      <w:pPr>
        <w:jc w:val="both"/>
        <w:rPr>
          <w:sz w:val="20"/>
          <w:szCs w:val="20"/>
        </w:rPr>
      </w:pPr>
    </w:p>
    <w:p w:rsidR="00BA02AF" w:rsidRPr="00BA02AF" w:rsidRDefault="00BA02AF" w:rsidP="00BA02AF">
      <w:pPr>
        <w:rPr>
          <w:sz w:val="20"/>
          <w:szCs w:val="20"/>
        </w:rPr>
      </w:pPr>
    </w:p>
    <w:p w:rsidR="00BA02AF" w:rsidRPr="00BA02AF" w:rsidRDefault="00BA02AF" w:rsidP="00BA02AF">
      <w:pPr>
        <w:rPr>
          <w:b/>
          <w:sz w:val="20"/>
          <w:szCs w:val="20"/>
        </w:rPr>
      </w:pPr>
      <w:r w:rsidRPr="00BA02AF">
        <w:rPr>
          <w:b/>
          <w:sz w:val="20"/>
          <w:szCs w:val="20"/>
        </w:rPr>
        <w:t>Глава сельского поселения</w:t>
      </w:r>
      <w:r w:rsidRPr="00BA02AF">
        <w:rPr>
          <w:b/>
          <w:sz w:val="20"/>
          <w:szCs w:val="20"/>
        </w:rPr>
        <w:tab/>
      </w:r>
      <w:r w:rsidRPr="00BA02AF">
        <w:rPr>
          <w:b/>
          <w:sz w:val="20"/>
          <w:szCs w:val="20"/>
        </w:rPr>
        <w:tab/>
      </w:r>
      <w:r w:rsidRPr="00BA02AF">
        <w:rPr>
          <w:b/>
          <w:sz w:val="20"/>
          <w:szCs w:val="20"/>
        </w:rPr>
        <w:tab/>
      </w:r>
      <w:r w:rsidRPr="00BA02AF">
        <w:rPr>
          <w:b/>
          <w:sz w:val="20"/>
          <w:szCs w:val="20"/>
        </w:rPr>
        <w:tab/>
      </w:r>
      <w:r w:rsidRPr="00BA02AF">
        <w:rPr>
          <w:b/>
          <w:sz w:val="20"/>
          <w:szCs w:val="20"/>
        </w:rPr>
        <w:tab/>
      </w:r>
      <w:r w:rsidRPr="00BA02AF">
        <w:rPr>
          <w:b/>
          <w:sz w:val="20"/>
          <w:szCs w:val="20"/>
        </w:rPr>
        <w:tab/>
        <w:t xml:space="preserve">                      А.И. Иванов</w:t>
      </w:r>
    </w:p>
    <w:p w:rsidR="00BA02AF" w:rsidRPr="00BA02AF" w:rsidRDefault="00BA02AF" w:rsidP="00BA02AF">
      <w:pPr>
        <w:rPr>
          <w:b/>
          <w:sz w:val="20"/>
          <w:szCs w:val="20"/>
        </w:rPr>
      </w:pPr>
    </w:p>
    <w:p w:rsidR="00BA02AF" w:rsidRPr="00BA02AF" w:rsidRDefault="00BA02AF" w:rsidP="00BA02AF">
      <w:pPr>
        <w:autoSpaceDE w:val="0"/>
        <w:autoSpaceDN w:val="0"/>
        <w:adjustRightInd w:val="0"/>
        <w:ind w:left="3540" w:firstLine="708"/>
        <w:jc w:val="center"/>
        <w:outlineLvl w:val="0"/>
        <w:rPr>
          <w:sz w:val="20"/>
          <w:szCs w:val="20"/>
        </w:rPr>
      </w:pPr>
    </w:p>
    <w:p w:rsidR="00BA02AF" w:rsidRPr="00BA02AF" w:rsidRDefault="00BA02AF" w:rsidP="00BA02AF">
      <w:pPr>
        <w:autoSpaceDE w:val="0"/>
        <w:autoSpaceDN w:val="0"/>
        <w:adjustRightInd w:val="0"/>
        <w:ind w:left="3540" w:firstLine="708"/>
        <w:jc w:val="center"/>
        <w:outlineLvl w:val="0"/>
        <w:rPr>
          <w:sz w:val="20"/>
          <w:szCs w:val="20"/>
        </w:rPr>
      </w:pPr>
    </w:p>
    <w:p w:rsidR="00BA02AF" w:rsidRPr="00BA02AF" w:rsidRDefault="00BA02AF" w:rsidP="00BA02AF">
      <w:pPr>
        <w:autoSpaceDE w:val="0"/>
        <w:autoSpaceDN w:val="0"/>
        <w:adjustRightInd w:val="0"/>
        <w:ind w:left="3540" w:firstLine="708"/>
        <w:jc w:val="center"/>
        <w:outlineLvl w:val="0"/>
        <w:rPr>
          <w:sz w:val="20"/>
          <w:szCs w:val="20"/>
        </w:rPr>
      </w:pPr>
    </w:p>
    <w:p w:rsidR="00BA02AF" w:rsidRPr="00BA02AF" w:rsidRDefault="00BA02AF" w:rsidP="00BA02AF">
      <w:pPr>
        <w:ind w:left="6372"/>
        <w:jc w:val="right"/>
        <w:rPr>
          <w:sz w:val="20"/>
          <w:szCs w:val="20"/>
        </w:rPr>
      </w:pPr>
      <w:r w:rsidRPr="00BA02AF">
        <w:rPr>
          <w:sz w:val="20"/>
          <w:szCs w:val="20"/>
        </w:rPr>
        <w:t>Приложение №1</w:t>
      </w:r>
    </w:p>
    <w:p w:rsidR="00BA02AF" w:rsidRPr="00BA02AF" w:rsidRDefault="00BA02AF" w:rsidP="00BA02AF">
      <w:pPr>
        <w:jc w:val="right"/>
        <w:rPr>
          <w:sz w:val="20"/>
          <w:szCs w:val="20"/>
        </w:rPr>
      </w:pPr>
      <w:r w:rsidRPr="00BA02AF">
        <w:rPr>
          <w:sz w:val="20"/>
          <w:szCs w:val="20"/>
        </w:rPr>
        <w:t xml:space="preserve"> к постановлению от 28.04.2021 № 47</w:t>
      </w:r>
    </w:p>
    <w:p w:rsidR="00BA02AF" w:rsidRPr="00BA02AF" w:rsidRDefault="00BA02AF" w:rsidP="00BA02AF">
      <w:pPr>
        <w:autoSpaceDE w:val="0"/>
        <w:autoSpaceDN w:val="0"/>
        <w:adjustRightInd w:val="0"/>
        <w:ind w:left="3540" w:firstLine="708"/>
        <w:jc w:val="center"/>
        <w:outlineLvl w:val="0"/>
        <w:rPr>
          <w:sz w:val="20"/>
          <w:szCs w:val="20"/>
        </w:rPr>
      </w:pPr>
    </w:p>
    <w:p w:rsidR="00BA02AF" w:rsidRPr="00BA02AF" w:rsidRDefault="00BA02AF" w:rsidP="00BA02AF">
      <w:pPr>
        <w:autoSpaceDE w:val="0"/>
        <w:autoSpaceDN w:val="0"/>
        <w:adjustRightInd w:val="0"/>
        <w:ind w:left="3540" w:firstLine="708"/>
        <w:jc w:val="center"/>
        <w:outlineLvl w:val="0"/>
        <w:rPr>
          <w:sz w:val="20"/>
          <w:szCs w:val="20"/>
        </w:rPr>
      </w:pPr>
    </w:p>
    <w:p w:rsidR="00BA02AF" w:rsidRPr="00BA02AF" w:rsidRDefault="00BA02AF" w:rsidP="00BA02AF">
      <w:pPr>
        <w:jc w:val="center"/>
        <w:rPr>
          <w:b/>
          <w:sz w:val="20"/>
          <w:szCs w:val="20"/>
        </w:rPr>
      </w:pPr>
      <w:r w:rsidRPr="00BA02AF">
        <w:rPr>
          <w:b/>
          <w:sz w:val="20"/>
          <w:szCs w:val="20"/>
        </w:rPr>
        <w:t>ПРОЕКТ</w:t>
      </w:r>
    </w:p>
    <w:p w:rsidR="00BA02AF" w:rsidRPr="00BA02AF" w:rsidRDefault="00BA02AF" w:rsidP="00BA02AF">
      <w:pPr>
        <w:jc w:val="center"/>
        <w:rPr>
          <w:b/>
          <w:color w:val="000000"/>
          <w:sz w:val="20"/>
          <w:szCs w:val="20"/>
        </w:rPr>
      </w:pPr>
      <w:r w:rsidRPr="00BA02AF">
        <w:rPr>
          <w:b/>
          <w:color w:val="000000"/>
          <w:sz w:val="20"/>
          <w:szCs w:val="20"/>
        </w:rPr>
        <w:t>Российская Федерация</w:t>
      </w:r>
    </w:p>
    <w:p w:rsidR="00BA02AF" w:rsidRPr="00BA02AF" w:rsidRDefault="00BA02AF" w:rsidP="00BA02AF">
      <w:pPr>
        <w:jc w:val="center"/>
        <w:rPr>
          <w:b/>
          <w:color w:val="000000"/>
          <w:sz w:val="20"/>
          <w:szCs w:val="20"/>
        </w:rPr>
      </w:pPr>
      <w:r w:rsidRPr="00BA02AF">
        <w:rPr>
          <w:b/>
          <w:color w:val="000000"/>
          <w:sz w:val="20"/>
          <w:szCs w:val="20"/>
        </w:rPr>
        <w:t>Новгородская область Валдайский район</w:t>
      </w:r>
    </w:p>
    <w:p w:rsidR="00BA02AF" w:rsidRPr="00BA02AF" w:rsidRDefault="00BA02AF" w:rsidP="00BA02AF">
      <w:pPr>
        <w:jc w:val="center"/>
        <w:rPr>
          <w:b/>
          <w:color w:val="000000"/>
          <w:sz w:val="20"/>
          <w:szCs w:val="20"/>
        </w:rPr>
      </w:pPr>
      <w:r w:rsidRPr="00BA02AF">
        <w:rPr>
          <w:b/>
          <w:color w:val="000000"/>
          <w:sz w:val="20"/>
          <w:szCs w:val="20"/>
        </w:rPr>
        <w:t>СОВЕТ ДЕПУТАТОВ ЯЖЕЛБИЦКОГО</w:t>
      </w:r>
    </w:p>
    <w:p w:rsidR="00BA02AF" w:rsidRPr="00BA02AF" w:rsidRDefault="00BA02AF" w:rsidP="00BA02AF">
      <w:pPr>
        <w:jc w:val="center"/>
        <w:rPr>
          <w:b/>
          <w:color w:val="000000"/>
          <w:sz w:val="20"/>
          <w:szCs w:val="20"/>
        </w:rPr>
      </w:pPr>
      <w:r w:rsidRPr="00BA02AF">
        <w:rPr>
          <w:b/>
          <w:color w:val="000000"/>
          <w:sz w:val="20"/>
          <w:szCs w:val="20"/>
        </w:rPr>
        <w:t>СЕЛЬСКОГО ПОСЕЛЕНИЯ</w:t>
      </w:r>
    </w:p>
    <w:p w:rsidR="00BA02AF" w:rsidRPr="00BA02AF" w:rsidRDefault="00BA02AF" w:rsidP="00BA02AF">
      <w:pPr>
        <w:jc w:val="center"/>
        <w:rPr>
          <w:b/>
          <w:color w:val="000000"/>
          <w:sz w:val="20"/>
          <w:szCs w:val="20"/>
        </w:rPr>
      </w:pPr>
    </w:p>
    <w:p w:rsidR="00BA02AF" w:rsidRPr="00BA02AF" w:rsidRDefault="00BA02AF" w:rsidP="00BA02AF">
      <w:pPr>
        <w:jc w:val="center"/>
        <w:rPr>
          <w:b/>
          <w:color w:val="000000"/>
          <w:sz w:val="20"/>
          <w:szCs w:val="20"/>
        </w:rPr>
      </w:pPr>
      <w:r w:rsidRPr="00BA02AF">
        <w:rPr>
          <w:b/>
          <w:color w:val="000000"/>
          <w:sz w:val="20"/>
          <w:szCs w:val="20"/>
        </w:rPr>
        <w:t>РЕШЕНИЕ</w:t>
      </w:r>
    </w:p>
    <w:p w:rsidR="00BA02AF" w:rsidRPr="00BA02AF" w:rsidRDefault="00BA02AF" w:rsidP="00BA02AF">
      <w:pPr>
        <w:jc w:val="center"/>
        <w:rPr>
          <w:b/>
          <w:sz w:val="20"/>
          <w:szCs w:val="20"/>
        </w:rPr>
      </w:pPr>
    </w:p>
    <w:p w:rsidR="00BA02AF" w:rsidRPr="00BA02AF" w:rsidRDefault="00BA02AF" w:rsidP="00BA02AF">
      <w:pPr>
        <w:rPr>
          <w:sz w:val="20"/>
          <w:szCs w:val="20"/>
        </w:rPr>
      </w:pPr>
      <w:r w:rsidRPr="00BA02AF">
        <w:rPr>
          <w:sz w:val="20"/>
          <w:szCs w:val="20"/>
        </w:rPr>
        <w:t xml:space="preserve">от    № </w:t>
      </w:r>
    </w:p>
    <w:p w:rsidR="00BA02AF" w:rsidRPr="00BA02AF" w:rsidRDefault="00BA02AF" w:rsidP="00BA02AF">
      <w:pPr>
        <w:rPr>
          <w:b/>
          <w:sz w:val="20"/>
          <w:szCs w:val="20"/>
        </w:rPr>
      </w:pPr>
      <w:r w:rsidRPr="00BA02AF">
        <w:rPr>
          <w:sz w:val="20"/>
          <w:szCs w:val="20"/>
        </w:rPr>
        <w:t>с. Яжелбицы</w:t>
      </w:r>
      <w:r w:rsidRPr="00BA02AF">
        <w:rPr>
          <w:b/>
          <w:sz w:val="20"/>
          <w:szCs w:val="20"/>
        </w:rPr>
        <w:t xml:space="preserve"> </w:t>
      </w:r>
    </w:p>
    <w:p w:rsidR="00BA02AF" w:rsidRPr="00BA02AF" w:rsidRDefault="00BA02AF" w:rsidP="00BA02AF">
      <w:pPr>
        <w:jc w:val="center"/>
        <w:rPr>
          <w:b/>
          <w:sz w:val="20"/>
          <w:szCs w:val="20"/>
        </w:rPr>
      </w:pPr>
    </w:p>
    <w:p w:rsidR="00BA02AF" w:rsidRPr="00BA02AF" w:rsidRDefault="00BA02AF" w:rsidP="00BA02AF">
      <w:pPr>
        <w:rPr>
          <w:b/>
          <w:sz w:val="20"/>
          <w:szCs w:val="20"/>
        </w:rPr>
      </w:pPr>
      <w:r w:rsidRPr="00BA02AF">
        <w:rPr>
          <w:b/>
          <w:sz w:val="20"/>
          <w:szCs w:val="20"/>
        </w:rPr>
        <w:t>Об утверждении отчета об</w:t>
      </w:r>
    </w:p>
    <w:p w:rsidR="00BA02AF" w:rsidRPr="00BA02AF" w:rsidRDefault="00BA02AF" w:rsidP="00BA02AF">
      <w:pPr>
        <w:rPr>
          <w:b/>
          <w:sz w:val="20"/>
          <w:szCs w:val="20"/>
        </w:rPr>
      </w:pPr>
      <w:r w:rsidRPr="00BA02AF">
        <w:rPr>
          <w:b/>
          <w:sz w:val="20"/>
          <w:szCs w:val="20"/>
        </w:rPr>
        <w:t xml:space="preserve">исполнении бюджета </w:t>
      </w:r>
    </w:p>
    <w:p w:rsidR="00BA02AF" w:rsidRPr="00BA02AF" w:rsidRDefault="00BA02AF" w:rsidP="00BA02AF">
      <w:pPr>
        <w:rPr>
          <w:b/>
          <w:sz w:val="20"/>
          <w:szCs w:val="20"/>
        </w:rPr>
      </w:pPr>
      <w:r w:rsidRPr="00BA02AF">
        <w:rPr>
          <w:b/>
          <w:sz w:val="20"/>
          <w:szCs w:val="20"/>
        </w:rPr>
        <w:t xml:space="preserve">Яжелбицкого сельского </w:t>
      </w:r>
    </w:p>
    <w:p w:rsidR="00BA02AF" w:rsidRPr="00BA02AF" w:rsidRDefault="00BA02AF" w:rsidP="00BA02AF">
      <w:pPr>
        <w:rPr>
          <w:b/>
          <w:sz w:val="20"/>
          <w:szCs w:val="20"/>
        </w:rPr>
      </w:pPr>
      <w:r w:rsidRPr="00BA02AF">
        <w:rPr>
          <w:b/>
          <w:sz w:val="20"/>
          <w:szCs w:val="20"/>
        </w:rPr>
        <w:t>поселения за 2020 год</w:t>
      </w:r>
    </w:p>
    <w:p w:rsidR="00BA02AF" w:rsidRPr="00BA02AF" w:rsidRDefault="00BA02AF" w:rsidP="00BA02AF">
      <w:pPr>
        <w:ind w:firstLine="708"/>
        <w:rPr>
          <w:sz w:val="20"/>
          <w:szCs w:val="20"/>
        </w:rPr>
      </w:pPr>
    </w:p>
    <w:p w:rsidR="00BA02AF" w:rsidRPr="00BA02AF" w:rsidRDefault="00BA02AF" w:rsidP="00BA02AF">
      <w:pPr>
        <w:jc w:val="both"/>
        <w:rPr>
          <w:sz w:val="20"/>
          <w:szCs w:val="20"/>
        </w:rPr>
      </w:pPr>
      <w:r w:rsidRPr="00BA02AF">
        <w:rPr>
          <w:sz w:val="20"/>
          <w:szCs w:val="20"/>
        </w:rPr>
        <w:tab/>
        <w:t>В соответствии с п.2. ст.19 Устава Яжелбицкого сельского поселения, Положением о бюджетном процессе в Яжелбицком сельском поселении, утвержденным решением Совета депутатов Яжелбицкого сельского поселения от 04.05.2011 № 18 Совет депутатов Яжелбицкого сельского поселения</w:t>
      </w:r>
    </w:p>
    <w:p w:rsidR="00BA02AF" w:rsidRPr="00BA02AF" w:rsidRDefault="00BA02AF" w:rsidP="00BA02AF">
      <w:pPr>
        <w:jc w:val="both"/>
        <w:rPr>
          <w:b/>
          <w:sz w:val="20"/>
          <w:szCs w:val="20"/>
        </w:rPr>
      </w:pPr>
      <w:r w:rsidRPr="00BA02AF">
        <w:rPr>
          <w:b/>
          <w:sz w:val="20"/>
          <w:szCs w:val="20"/>
        </w:rPr>
        <w:t>РЕШИЛ:</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1.Утвердить отчет об исполнении бюджета Яжелбицкого сельского поселения   за 2020 год, по доходам в сумме 21 миллион 750 тысяч 687 рублей 83 копейки и по расходам в сумме 22 миллиона 353 тысячи 916 рублей 12 копеек с превышением расходов над доходами в сумме 603 тысячи 228 рублей 29 копеек по следующим показателям:</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2020 год -   согласно приложению № 3 к настоящему решению;</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2. Утвердить информацию об использовании резервного фонда Яжелбицкого сельского поселения.</w:t>
      </w:r>
    </w:p>
    <w:p w:rsidR="00BA02AF" w:rsidRPr="00BA02AF" w:rsidRDefault="00BA02AF" w:rsidP="00BA02AF">
      <w:pPr>
        <w:shd w:val="clear" w:color="auto" w:fill="FFFFFF"/>
        <w:ind w:right="66"/>
        <w:jc w:val="both"/>
        <w:rPr>
          <w:color w:val="000000"/>
          <w:spacing w:val="-11"/>
          <w:sz w:val="20"/>
          <w:szCs w:val="20"/>
        </w:rPr>
      </w:pPr>
      <w:r w:rsidRPr="00BA02AF">
        <w:rPr>
          <w:color w:val="000000"/>
          <w:spacing w:val="-11"/>
          <w:sz w:val="20"/>
          <w:szCs w:val="20"/>
        </w:rPr>
        <w:t xml:space="preserve">       3. Утвердить отчет об использовании средств дорожного фонда Яжелбицкого сельского поселения за 2020 год.       </w:t>
      </w:r>
    </w:p>
    <w:p w:rsidR="00BA02AF" w:rsidRPr="00BA02AF" w:rsidRDefault="00BA02AF" w:rsidP="00BA02AF">
      <w:pPr>
        <w:ind w:left="709" w:hanging="709"/>
        <w:jc w:val="both"/>
        <w:rPr>
          <w:color w:val="000000"/>
          <w:spacing w:val="-11"/>
          <w:sz w:val="20"/>
          <w:szCs w:val="20"/>
        </w:rPr>
      </w:pPr>
      <w:r w:rsidRPr="00BA02AF">
        <w:rPr>
          <w:sz w:val="20"/>
          <w:szCs w:val="20"/>
        </w:rPr>
        <w:t xml:space="preserve">    </w:t>
      </w:r>
      <w:r w:rsidRPr="00BA02AF">
        <w:rPr>
          <w:color w:val="000000"/>
          <w:spacing w:val="-11"/>
          <w:sz w:val="20"/>
          <w:szCs w:val="20"/>
        </w:rPr>
        <w:t xml:space="preserve"> 4. Опубликовать решение в информационном бюллетене «Яжелбицкий вестник» и </w:t>
      </w:r>
    </w:p>
    <w:p w:rsidR="00BA02AF" w:rsidRPr="00BA02AF" w:rsidRDefault="00BA02AF" w:rsidP="00BA02AF">
      <w:pPr>
        <w:jc w:val="both"/>
        <w:rPr>
          <w:color w:val="000000"/>
          <w:spacing w:val="-11"/>
          <w:sz w:val="20"/>
          <w:szCs w:val="20"/>
        </w:rPr>
      </w:pPr>
      <w:r w:rsidRPr="00BA02AF">
        <w:rPr>
          <w:color w:val="000000"/>
          <w:spacing w:val="-11"/>
          <w:sz w:val="20"/>
          <w:szCs w:val="20"/>
        </w:rPr>
        <w:t>разместить на официальном сайте Администрации.</w:t>
      </w:r>
    </w:p>
    <w:p w:rsidR="00BA02AF" w:rsidRPr="00BA02AF" w:rsidRDefault="00BA02AF" w:rsidP="00BA02AF">
      <w:pPr>
        <w:jc w:val="both"/>
        <w:rPr>
          <w:color w:val="000000"/>
          <w:spacing w:val="-11"/>
          <w:sz w:val="20"/>
          <w:szCs w:val="20"/>
        </w:rPr>
      </w:pPr>
    </w:p>
    <w:p w:rsidR="00BA02AF" w:rsidRPr="00BA02AF" w:rsidRDefault="00BA02AF" w:rsidP="00BA02AF">
      <w:pPr>
        <w:jc w:val="both"/>
        <w:rPr>
          <w:color w:val="000000"/>
          <w:spacing w:val="-11"/>
          <w:sz w:val="20"/>
          <w:szCs w:val="20"/>
        </w:rPr>
      </w:pPr>
    </w:p>
    <w:p w:rsidR="00BA02AF" w:rsidRPr="00BA02AF" w:rsidRDefault="00BA02AF" w:rsidP="00BA02AF">
      <w:pPr>
        <w:shd w:val="clear" w:color="auto" w:fill="FFFFFF"/>
        <w:ind w:right="66"/>
        <w:jc w:val="both"/>
        <w:rPr>
          <w:b/>
          <w:color w:val="000000"/>
          <w:spacing w:val="-11"/>
          <w:sz w:val="20"/>
          <w:szCs w:val="20"/>
        </w:rPr>
      </w:pPr>
      <w:r w:rsidRPr="00BA02AF">
        <w:rPr>
          <w:b/>
          <w:color w:val="000000"/>
          <w:spacing w:val="-11"/>
          <w:sz w:val="20"/>
          <w:szCs w:val="20"/>
        </w:rPr>
        <w:t xml:space="preserve">  Глава сельского поселения                                                                                                                    А.И. Иванов</w:t>
      </w:r>
    </w:p>
    <w:p w:rsidR="00BA02AF" w:rsidRPr="00BA02AF" w:rsidRDefault="00BA02AF" w:rsidP="00BA02AF">
      <w:pPr>
        <w:shd w:val="clear" w:color="auto" w:fill="FFFFFF"/>
        <w:ind w:right="66"/>
        <w:jc w:val="both"/>
        <w:rPr>
          <w:b/>
          <w:color w:val="000000"/>
          <w:spacing w:val="-11"/>
          <w:sz w:val="20"/>
          <w:szCs w:val="20"/>
        </w:rPr>
      </w:pPr>
    </w:p>
    <w:p w:rsidR="00BA02AF" w:rsidRPr="00BA02AF" w:rsidRDefault="00BA02AF" w:rsidP="00BA02AF">
      <w:pPr>
        <w:shd w:val="clear" w:color="auto" w:fill="FFFFFF"/>
        <w:ind w:right="66"/>
        <w:jc w:val="both"/>
        <w:rPr>
          <w:b/>
          <w:color w:val="000000"/>
          <w:spacing w:val="-11"/>
          <w:sz w:val="20"/>
          <w:szCs w:val="20"/>
        </w:rPr>
      </w:pPr>
    </w:p>
    <w:p w:rsidR="00BA02AF" w:rsidRPr="00BA02AF" w:rsidRDefault="00BA02AF" w:rsidP="00BA02AF">
      <w:pPr>
        <w:shd w:val="clear" w:color="auto" w:fill="FFFFFF"/>
        <w:ind w:right="66"/>
        <w:jc w:val="both"/>
        <w:rPr>
          <w:b/>
          <w:color w:val="000000"/>
          <w:spacing w:val="-11"/>
          <w:sz w:val="20"/>
          <w:szCs w:val="20"/>
        </w:rPr>
      </w:pPr>
    </w:p>
    <w:p w:rsidR="00BA02AF" w:rsidRPr="00BA02AF" w:rsidRDefault="00BA02AF" w:rsidP="00BA02AF">
      <w:pPr>
        <w:shd w:val="clear" w:color="auto" w:fill="FFFFFF"/>
        <w:ind w:right="66"/>
        <w:jc w:val="both"/>
        <w:rPr>
          <w:b/>
          <w:color w:val="000000"/>
          <w:spacing w:val="-11"/>
          <w:sz w:val="20"/>
          <w:szCs w:val="20"/>
        </w:rPr>
      </w:pPr>
    </w:p>
    <w:p w:rsidR="00BA02AF" w:rsidRPr="00BA02AF" w:rsidRDefault="00BA02AF" w:rsidP="00BA02AF">
      <w:pPr>
        <w:shd w:val="clear" w:color="auto" w:fill="FFFFFF"/>
        <w:ind w:right="66"/>
        <w:jc w:val="both"/>
        <w:rPr>
          <w:color w:val="000000"/>
          <w:spacing w:val="-11"/>
          <w:sz w:val="20"/>
          <w:szCs w:val="20"/>
        </w:rPr>
      </w:pPr>
    </w:p>
    <w:p w:rsidR="00BA02AF" w:rsidRPr="00BA02AF" w:rsidRDefault="00BA02AF" w:rsidP="00BA02AF">
      <w:pPr>
        <w:shd w:val="clear" w:color="auto" w:fill="FFFFFF"/>
        <w:ind w:right="66"/>
        <w:jc w:val="both"/>
        <w:rPr>
          <w:sz w:val="20"/>
          <w:szCs w:val="20"/>
        </w:rPr>
      </w:pPr>
      <w:r w:rsidRPr="00BA02AF">
        <w:rPr>
          <w:color w:val="000000"/>
          <w:spacing w:val="-11"/>
          <w:sz w:val="20"/>
          <w:szCs w:val="20"/>
        </w:rPr>
        <w:t xml:space="preserve">                                                                                                         </w:t>
      </w:r>
    </w:p>
    <w:p w:rsidR="00BA02AF" w:rsidRDefault="00BA02AF" w:rsidP="00BA02AF">
      <w:pPr>
        <w:ind w:left="4956" w:firstLine="708"/>
        <w:jc w:val="right"/>
        <w:rPr>
          <w:sz w:val="20"/>
          <w:szCs w:val="20"/>
        </w:rPr>
      </w:pPr>
      <w:r w:rsidRPr="00BA02AF">
        <w:rPr>
          <w:sz w:val="20"/>
          <w:szCs w:val="20"/>
        </w:rPr>
        <w:t xml:space="preserve">Приложение № 1                                                                                             </w:t>
      </w:r>
    </w:p>
    <w:p w:rsidR="00BA02AF" w:rsidRDefault="00BA02AF" w:rsidP="00BA02AF">
      <w:pPr>
        <w:ind w:left="4956" w:firstLine="708"/>
        <w:jc w:val="right"/>
        <w:rPr>
          <w:sz w:val="20"/>
          <w:szCs w:val="20"/>
        </w:rPr>
      </w:pPr>
      <w:r w:rsidRPr="00BA02AF">
        <w:rPr>
          <w:sz w:val="20"/>
          <w:szCs w:val="20"/>
        </w:rPr>
        <w:t xml:space="preserve">   к решению Совета депутатов Яжелбицкого                                                                                          сельского поселения от    №                                                                         </w:t>
      </w:r>
    </w:p>
    <w:p w:rsidR="00BA02AF" w:rsidRPr="00BA02AF" w:rsidRDefault="00BA02AF" w:rsidP="00BA02AF">
      <w:pPr>
        <w:ind w:left="4956" w:firstLine="708"/>
        <w:jc w:val="right"/>
        <w:rPr>
          <w:sz w:val="20"/>
          <w:szCs w:val="20"/>
        </w:rPr>
      </w:pPr>
      <w:r w:rsidRPr="00BA02AF">
        <w:rPr>
          <w:sz w:val="20"/>
          <w:szCs w:val="20"/>
        </w:rPr>
        <w:t xml:space="preserve">«Об исполнении бюджета Яжелбицкого    сельского                                                                             поселения за 2020 год» </w:t>
      </w:r>
    </w:p>
    <w:p w:rsidR="00BA02AF" w:rsidRDefault="00BA02AF" w:rsidP="00BA02AF">
      <w:pPr>
        <w:jc w:val="center"/>
        <w:rPr>
          <w:b/>
          <w:sz w:val="20"/>
          <w:szCs w:val="20"/>
        </w:rPr>
      </w:pPr>
    </w:p>
    <w:p w:rsidR="00BA02AF" w:rsidRDefault="00BA02AF" w:rsidP="00BA02AF">
      <w:pPr>
        <w:jc w:val="center"/>
        <w:rPr>
          <w:b/>
          <w:sz w:val="20"/>
          <w:szCs w:val="20"/>
        </w:rPr>
      </w:pPr>
    </w:p>
    <w:p w:rsidR="00BA02AF" w:rsidRPr="00BA02AF" w:rsidRDefault="00BA02AF" w:rsidP="00BA02AF">
      <w:pPr>
        <w:jc w:val="center"/>
        <w:rPr>
          <w:b/>
          <w:sz w:val="20"/>
          <w:szCs w:val="20"/>
        </w:rPr>
      </w:pPr>
      <w:r w:rsidRPr="00BA02AF">
        <w:rPr>
          <w:b/>
          <w:sz w:val="20"/>
          <w:szCs w:val="20"/>
        </w:rPr>
        <w:t>Доходы бюджета Яжелбицкого сельского поселения по кодам классификации доходов бюджетов за   2020 год.</w:t>
      </w:r>
    </w:p>
    <w:tbl>
      <w:tblPr>
        <w:tblW w:w="10823" w:type="dxa"/>
        <w:tblInd w:w="-792" w:type="dxa"/>
        <w:tblLayout w:type="fixed"/>
        <w:tblLook w:val="01E0" w:firstRow="1" w:lastRow="1" w:firstColumn="1" w:lastColumn="1" w:noHBand="0" w:noVBand="0"/>
      </w:tblPr>
      <w:tblGrid>
        <w:gridCol w:w="3960"/>
        <w:gridCol w:w="2880"/>
        <w:gridCol w:w="1431"/>
        <w:gridCol w:w="1276"/>
        <w:gridCol w:w="1276"/>
      </w:tblGrid>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Код дохода по КД</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Утвержденные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ind w:left="180" w:right="-247" w:hanging="180"/>
              <w:rPr>
                <w:sz w:val="20"/>
                <w:szCs w:val="20"/>
              </w:rPr>
            </w:pPr>
            <w:r w:rsidRPr="00BA02AF">
              <w:rPr>
                <w:sz w:val="20"/>
                <w:szCs w:val="20"/>
              </w:rPr>
              <w:t>% исполнения</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182 101 0201001 1000 110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595200,00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629029,90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105,7%</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Акцизы по подакцизным товарам (продукции), производимым на территории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100 103 0200001 0000 110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1018860,00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909845,19</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89,3%</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100 103 0223101 0000 110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466880,00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419654,96</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93,9%</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Доходы от уплаты  акцизов  на моторные масла для дизельных и (или) карбюраторных ( инжекторных)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100 103 0224101 0000 110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3001,67</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125,1%</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Доходы от уплаты  акцизов  на автомобильный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100 103 0225101 0000 110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609830,00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564553,81</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92,6%</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100 103 0226101 0000 110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-60250,00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-77365,25</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128,4%</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182  105 0301001 1000 110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4705,43</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104,6%</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Налог на имущество физических лиц, взимаемый по ставке, применяемым к объектам налогообложения, расположенным в границах поселения</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182 106 0103010 1000 110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467300,88</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663555,18</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142,0%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182 106 0603310 1000 110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949791,00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1013335,90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106,7%</w:t>
            </w:r>
          </w:p>
        </w:tc>
      </w:tr>
      <w:tr w:rsidR="00BA02AF" w:rsidRPr="00BA02AF" w:rsidTr="00120BCB">
        <w:trPr>
          <w:trHeight w:val="639"/>
        </w:trPr>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182 106 0604310 1000 110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564000,00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747115,88</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132,5%</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182 108 0402001 1000 110</w:t>
            </w:r>
          </w:p>
          <w:p w:rsidR="00BA02AF" w:rsidRPr="00BA02AF" w:rsidRDefault="00BA02AF" w:rsidP="00120BCB">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 xml:space="preserve">Доходы от сдачи в аренду имущества, составляющего казну сельских поселений (за исключением земельных участков)                                                                               </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947 111 05075 00 000 120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129900,00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137777,23</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106,1%</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Прочие доходы от компенсации затрат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947 113 02995 10 0000 130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22860,00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Штрафы, неустойки, пени, уплаченные в случае просрочки исполнения поставщиком(подрядчиком, исполнителем) обязательств, предусмотренных государственным (муниципальным контрактом</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947 116 07010 00 0000 140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4208,12</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4208,12</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Невыясненные поступления зачисляемые в бюджет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947 117 05050 10 0000 180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-22860,00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947 202 16001 10 0000 150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5070200,00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5070200,00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947 202 29999 10 7152 150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1326000,00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1326000,00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947 202 29999 10 7154 150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90400,00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90400,00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947 202 29999 10 7209 150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69500,00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69500,00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947 202 20077 10 7154 150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10345700,00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10345615,00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99,99%</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947 202 30024 10 7028 150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93620,00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93620,00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rPr>
          <w:trHeight w:val="819"/>
        </w:trPr>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947 202 30024 10 7065 150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947 202 35118 10 0000 150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w:t>
            </w:r>
            <w:r w:rsidRPr="00BA02AF">
              <w:rPr>
                <w:sz w:val="20"/>
                <w:szCs w:val="20"/>
              </w:rPr>
              <w:lastRenderedPageBreak/>
              <w:t>первоочередных расходов за счет средств резервного фонда Правительства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947 202 49999 10 5002 150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338983,00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338983,00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Прочие безвозмездные поступления в бюджеты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947 207 05030 10 0000 150</w:t>
            </w: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80850,00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80850,00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w:t>
            </w:r>
          </w:p>
        </w:tc>
      </w:tr>
      <w:tr w:rsidR="00BA02AF" w:rsidRPr="00BA02AF" w:rsidTr="00120BCB">
        <w:tc>
          <w:tcPr>
            <w:tcW w:w="396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21374960,00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21750687,83 </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101,8%</w:t>
            </w:r>
          </w:p>
        </w:tc>
      </w:tr>
    </w:tbl>
    <w:p w:rsidR="00BA02AF" w:rsidRPr="00BA02AF" w:rsidRDefault="00BA02AF" w:rsidP="00BA02AF">
      <w:pPr>
        <w:rPr>
          <w:sz w:val="20"/>
          <w:szCs w:val="20"/>
        </w:rPr>
      </w:pPr>
    </w:p>
    <w:p w:rsidR="00BA02AF" w:rsidRPr="00BA02AF" w:rsidRDefault="00BA02AF" w:rsidP="00BA02AF">
      <w:pPr>
        <w:rPr>
          <w:sz w:val="20"/>
          <w:szCs w:val="20"/>
        </w:rPr>
      </w:pPr>
    </w:p>
    <w:p w:rsidR="00BA02AF" w:rsidRDefault="00BA02AF" w:rsidP="009406F3">
      <w:pPr>
        <w:rPr>
          <w:sz w:val="20"/>
          <w:szCs w:val="20"/>
        </w:rPr>
      </w:pPr>
    </w:p>
    <w:p w:rsidR="00BA02AF" w:rsidRDefault="00BA02AF" w:rsidP="00BA02AF">
      <w:pPr>
        <w:ind w:left="5664"/>
        <w:rPr>
          <w:sz w:val="20"/>
          <w:szCs w:val="20"/>
        </w:rPr>
      </w:pPr>
    </w:p>
    <w:p w:rsidR="00BA02AF" w:rsidRDefault="00BA02AF" w:rsidP="00BA02AF">
      <w:pPr>
        <w:ind w:left="5664"/>
        <w:rPr>
          <w:sz w:val="20"/>
          <w:szCs w:val="20"/>
        </w:rPr>
      </w:pPr>
    </w:p>
    <w:p w:rsidR="00BA02AF" w:rsidRDefault="00BA02AF" w:rsidP="00BA02AF">
      <w:pPr>
        <w:ind w:left="5664"/>
        <w:rPr>
          <w:sz w:val="20"/>
          <w:szCs w:val="20"/>
        </w:rPr>
      </w:pPr>
    </w:p>
    <w:p w:rsidR="00BA02AF" w:rsidRPr="00BA02AF" w:rsidRDefault="00BA02AF" w:rsidP="00BA02AF">
      <w:pPr>
        <w:ind w:left="5664"/>
        <w:rPr>
          <w:sz w:val="20"/>
          <w:szCs w:val="20"/>
        </w:rPr>
      </w:pPr>
    </w:p>
    <w:p w:rsidR="00BA02AF" w:rsidRDefault="00BA02AF" w:rsidP="00BA02AF">
      <w:pPr>
        <w:ind w:left="5664"/>
        <w:jc w:val="right"/>
        <w:rPr>
          <w:sz w:val="20"/>
          <w:szCs w:val="20"/>
        </w:rPr>
      </w:pPr>
      <w:r w:rsidRPr="00BA02AF">
        <w:rPr>
          <w:sz w:val="20"/>
          <w:szCs w:val="20"/>
        </w:rPr>
        <w:t xml:space="preserve">  Приложение № 2                                                                                         </w:t>
      </w:r>
    </w:p>
    <w:p w:rsidR="00BA02AF" w:rsidRDefault="00BA02AF" w:rsidP="00BA02AF">
      <w:pPr>
        <w:ind w:left="5664"/>
        <w:jc w:val="right"/>
        <w:rPr>
          <w:sz w:val="20"/>
          <w:szCs w:val="20"/>
        </w:rPr>
      </w:pPr>
      <w:r w:rsidRPr="00BA02AF">
        <w:rPr>
          <w:sz w:val="20"/>
          <w:szCs w:val="20"/>
        </w:rPr>
        <w:t xml:space="preserve"> к решению Совета депутатов Яжелбицкого                                                                                     сельского поселения от     №                                                                              </w:t>
      </w:r>
    </w:p>
    <w:p w:rsidR="00BA02AF" w:rsidRDefault="00BA02AF" w:rsidP="00BA02AF">
      <w:pPr>
        <w:ind w:left="5664"/>
        <w:jc w:val="right"/>
        <w:rPr>
          <w:sz w:val="20"/>
          <w:szCs w:val="20"/>
        </w:rPr>
      </w:pPr>
      <w:r w:rsidRPr="00BA02AF">
        <w:rPr>
          <w:sz w:val="20"/>
          <w:szCs w:val="20"/>
        </w:rPr>
        <w:t xml:space="preserve">  «Об исполнении бюджета Яжелбицкого                                                                       </w:t>
      </w:r>
    </w:p>
    <w:p w:rsidR="00BA02AF" w:rsidRPr="00BA02AF" w:rsidRDefault="00BA02AF" w:rsidP="00BA02AF">
      <w:pPr>
        <w:ind w:left="5664"/>
        <w:jc w:val="right"/>
        <w:rPr>
          <w:sz w:val="20"/>
          <w:szCs w:val="20"/>
        </w:rPr>
      </w:pPr>
      <w:r w:rsidRPr="00BA02AF">
        <w:rPr>
          <w:sz w:val="20"/>
          <w:szCs w:val="20"/>
        </w:rPr>
        <w:t xml:space="preserve">   сельского   поселения за 2020 год»</w:t>
      </w:r>
    </w:p>
    <w:p w:rsidR="00BA02AF" w:rsidRDefault="00BA02AF" w:rsidP="00BA02AF">
      <w:pPr>
        <w:jc w:val="center"/>
        <w:rPr>
          <w:b/>
          <w:sz w:val="20"/>
          <w:szCs w:val="20"/>
        </w:rPr>
      </w:pPr>
    </w:p>
    <w:p w:rsidR="00BA02AF" w:rsidRDefault="00BA02AF" w:rsidP="00BA02AF">
      <w:pPr>
        <w:jc w:val="center"/>
        <w:rPr>
          <w:b/>
          <w:sz w:val="20"/>
          <w:szCs w:val="20"/>
        </w:rPr>
      </w:pPr>
    </w:p>
    <w:p w:rsidR="00BA02AF" w:rsidRDefault="00BA02AF" w:rsidP="00BA02AF">
      <w:pPr>
        <w:jc w:val="center"/>
        <w:rPr>
          <w:b/>
          <w:sz w:val="20"/>
          <w:szCs w:val="20"/>
        </w:rPr>
      </w:pPr>
    </w:p>
    <w:p w:rsidR="00BA02AF" w:rsidRDefault="00BA02AF" w:rsidP="00BA02AF">
      <w:pPr>
        <w:jc w:val="center"/>
        <w:rPr>
          <w:b/>
          <w:sz w:val="20"/>
          <w:szCs w:val="20"/>
        </w:rPr>
      </w:pPr>
    </w:p>
    <w:p w:rsidR="00BA02AF" w:rsidRDefault="00BA02AF" w:rsidP="00BA02AF">
      <w:pPr>
        <w:jc w:val="center"/>
        <w:rPr>
          <w:b/>
          <w:sz w:val="20"/>
          <w:szCs w:val="20"/>
        </w:rPr>
      </w:pPr>
    </w:p>
    <w:p w:rsidR="00BA02AF" w:rsidRPr="00BA02AF" w:rsidRDefault="00BA02AF" w:rsidP="00BA02AF">
      <w:pPr>
        <w:jc w:val="center"/>
        <w:rPr>
          <w:b/>
          <w:sz w:val="20"/>
          <w:szCs w:val="20"/>
        </w:rPr>
      </w:pPr>
      <w:r w:rsidRPr="00BA02AF">
        <w:rPr>
          <w:b/>
          <w:sz w:val="20"/>
          <w:szCs w:val="20"/>
        </w:rPr>
        <w:t>Ведомственная структура Расходов бюджета Яжелбицкого сельского поселения за   2020год.</w:t>
      </w:r>
    </w:p>
    <w:p w:rsidR="00BA02AF" w:rsidRPr="00BA02AF" w:rsidRDefault="00BA02AF" w:rsidP="00BA02AF">
      <w:pPr>
        <w:jc w:val="center"/>
        <w:rPr>
          <w:b/>
          <w:sz w:val="20"/>
          <w:szCs w:val="20"/>
        </w:rPr>
      </w:pPr>
    </w:p>
    <w:tbl>
      <w:tblPr>
        <w:tblpPr w:leftFromText="180" w:rightFromText="180" w:vertAnchor="text" w:tblpX="-580" w:tblpY="1"/>
        <w:tblOverlap w:val="neve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590"/>
        <w:gridCol w:w="457"/>
        <w:gridCol w:w="472"/>
        <w:gridCol w:w="1248"/>
        <w:gridCol w:w="516"/>
        <w:gridCol w:w="1402"/>
        <w:gridCol w:w="1652"/>
      </w:tblGrid>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Вед.</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Рз.</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ВР.</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Сумма на год</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Исполнено</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22867076,42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22353916,12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5349927,36</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5341907,48</w:t>
            </w:r>
          </w:p>
        </w:tc>
      </w:tr>
      <w:tr w:rsidR="00BA02AF" w:rsidRPr="00BA02AF" w:rsidTr="00120BCB">
        <w:trPr>
          <w:trHeight w:val="331"/>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880634,24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879119,16</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9110000000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880634,24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879119,16</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Глава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880634,24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879119,16</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643120,00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643120,00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193014,24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191499,16</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44500,00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44500,00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3991890,12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3990668,32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3688650,20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3687429,00</w:t>
            </w:r>
          </w:p>
        </w:tc>
      </w:tr>
      <w:tr w:rsidR="00BA02AF" w:rsidRPr="00BA02AF" w:rsidTr="00120BCB">
        <w:trPr>
          <w:trHeight w:val="220"/>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 xml:space="preserve">3595030,20 </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 xml:space="preserve">3593809,00 </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2007400,00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2007400,00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178725,00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178725,00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579773,13</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578757,55</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46240,00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43740,00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763729,73</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766024,11</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851</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1184,00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1184,00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852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6368,00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6368,00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sz w:val="20"/>
                <w:szCs w:val="20"/>
              </w:rPr>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853</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11610,34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11610,34</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71904,77</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71904,77</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21715,23</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21715,23</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Муниципальная программа «Энергосбережение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0500223520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46874,92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46874,92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проведению ремонтных работ, влияющих на теплоизоляцию здания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0500223520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46874,92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46874,92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Увеличение  стоимости материальных запасов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0500223520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46874,92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46874,92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b/>
                <w:smallCaps/>
                <w:color w:val="000000"/>
                <w:sz w:val="20"/>
                <w:szCs w:val="20"/>
              </w:rPr>
            </w:pPr>
            <w:r w:rsidRPr="00BA02AF">
              <w:rPr>
                <w:b/>
                <w:smallCaps/>
                <w:color w:val="000000"/>
                <w:sz w:val="20"/>
                <w:szCs w:val="20"/>
              </w:rPr>
              <w:t>Муниципальная  программа «Информатизация Яжелбицкого сельского поселения на 2018-2020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251865,00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251865,00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обеспечению возможности подключения каждого рабочего места к сети интернет и у системе межведомственного электронного документа, приобретение и сопровождение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0600223620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231865,00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231865,00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0600223620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231865,00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231865,00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обслуживанию оргтехники, приобретение расходных материалов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0600323630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20000,00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0600323630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20000,00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b/>
                <w:smallCaps/>
                <w:color w:val="000000"/>
                <w:sz w:val="20"/>
                <w:szCs w:val="20"/>
              </w:rPr>
            </w:pPr>
            <w:r w:rsidRPr="00BA02AF">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0900000000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4499,40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0900023250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0900023250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0900023270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500,00499,40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0900023270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499,40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lastRenderedPageBreak/>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06</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46803,00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46803,00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06</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540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46803,00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46803,00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b/>
                <w:smallCaps/>
                <w:color w:val="000000"/>
                <w:sz w:val="20"/>
                <w:szCs w:val="20"/>
              </w:rPr>
            </w:pPr>
            <w:r w:rsidRPr="00BA02AF">
              <w:rPr>
                <w:b/>
                <w:bCs/>
                <w:sz w:val="20"/>
                <w:szCs w:val="20"/>
              </w:rPr>
              <w:t>Подготовка и проведение выборов в законодательные и представительные органы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9150003000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363500,00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363500,00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Специальные расходы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9150003000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880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363500,00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363500,00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lang w:val="en-US"/>
              </w:rPr>
            </w:pPr>
            <w:r w:rsidRPr="00BA02AF">
              <w:rPr>
                <w:b/>
                <w:sz w:val="20"/>
                <w:szCs w:val="20"/>
                <w:lang w:val="en-US"/>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lang w:val="en-US"/>
              </w:rPr>
            </w:pPr>
            <w:r w:rsidRPr="00BA02AF">
              <w:rPr>
                <w:b/>
                <w:sz w:val="20"/>
                <w:szCs w:val="20"/>
                <w:lang w:val="en-US"/>
              </w:rPr>
              <w:t>0,00</w:t>
            </w:r>
          </w:p>
        </w:tc>
      </w:tr>
      <w:tr w:rsidR="00BA02AF" w:rsidRPr="00BA02AF" w:rsidTr="00120BCB">
        <w:trPr>
          <w:trHeight w:val="202"/>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870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 xml:space="preserve">62100,00        </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61817,00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 Повышение эффективности бюджетных расходов Яжелбицкого сельского поселения на 2020-2022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0400123400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29717,00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приобретению технических средств, компьютерной техники и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0400223420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29717,00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0400123400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29717,00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2017-2019 годы»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16000,00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16000,00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16000,00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16000,00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возмещению компенсационных расходов старостам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9150033500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15600,00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15600,00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9150033500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123</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15600,00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15600,00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9210000000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121</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146346,00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146346,00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иные выплаты персоналу государственных (муниципальных) органов, за исключением фонда оплаты труда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280,00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280,00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129</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43173,49</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43173,49</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33647,51</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33647,51</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lastRenderedPageBreak/>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65000,00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Воинские формирования (органы подразделения)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9310000000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Функционирование органов в сфере национальной безопасности и правоохранительной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9310011020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9310011020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13535560,42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13030420,00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Дорожное хозяйство ( дорожные фонды)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13265560,42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12760420,00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2019-2022 год в том числе:</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lang w:val="en-US"/>
              </w:rPr>
              <w:t>0</w:t>
            </w:r>
            <w:r w:rsidRPr="00BA02AF">
              <w:rPr>
                <w:sz w:val="20"/>
                <w:szCs w:val="20"/>
              </w:rPr>
              <w:t>1</w:t>
            </w:r>
            <w:r w:rsidRPr="00BA02AF">
              <w:rPr>
                <w:sz w:val="20"/>
                <w:szCs w:val="20"/>
                <w:lang w:val="en-US"/>
              </w:rPr>
              <w:t>00000</w:t>
            </w:r>
            <w:r w:rsidRPr="00BA02AF">
              <w:rPr>
                <w:sz w:val="20"/>
                <w:szCs w:val="20"/>
              </w:rPr>
              <w:t>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13265560,42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12760420,00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13247560,42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12742420,00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содержанию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799343,81</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294288,39</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799343,81</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294288,39</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Софинансирование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rPr>
              <w:t>01001</w:t>
            </w:r>
            <w:r w:rsidRPr="00BA02AF">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411192,00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411192,00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rPr>
              <w:t>01001</w:t>
            </w:r>
            <w:r w:rsidRPr="00BA02AF">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411192,00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411192,00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Ремонт автомобильных дорог общего пользования местного значения за счет средств местного бюджета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0100123090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151033,00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151033,00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0100123090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151033,00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151033,00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Выполнение работ по ремонту автомобильной дороги по ул. Усадьба (возле д.№ 8) (субсидия)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90400,00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90400,00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90400,00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90400,00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Софинансирование мероприятий по выполнению работ по ремонту автомобильной дороги по ул. Усадьба (возле д.№ 8)</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0100</w:t>
            </w:r>
            <w:r w:rsidRPr="00BA02AF">
              <w:rPr>
                <w:sz w:val="20"/>
                <w:szCs w:val="20"/>
              </w:rPr>
              <w:t>1</w:t>
            </w:r>
            <w:r w:rsidRPr="00BA02AF">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19389,61</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19389,61</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0100</w:t>
            </w:r>
            <w:r w:rsidRPr="00BA02AF">
              <w:rPr>
                <w:sz w:val="20"/>
                <w:szCs w:val="20"/>
              </w:rPr>
              <w:t>1</w:t>
            </w:r>
            <w:r w:rsidRPr="00BA02AF">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19389,61</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19389,61</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Строительство пешеходного моста через реку Полометь в д. Поломять (областная субсидия)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10345700,00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10345615,00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lastRenderedPageBreak/>
              <w:t>бюджетные инвестиции в объекты капитального строительства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0100171540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414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10345700,00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10345615,00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Софинансирование мероприятий по строительству пешеходного моста через реку Полометь в д. Поломять (областная субсидия)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0100</w:t>
            </w:r>
            <w:r w:rsidRPr="00BA02AF">
              <w:rPr>
                <w:sz w:val="20"/>
                <w:szCs w:val="20"/>
              </w:rPr>
              <w:t>1</w:t>
            </w:r>
            <w:r w:rsidRPr="00BA02AF">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104502,00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104502,00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бюджетные инвестиции в объекты капитального строительства государственной (муниципальной) собственности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0100</w:t>
            </w:r>
            <w:r w:rsidRPr="00BA02AF">
              <w:rPr>
                <w:sz w:val="20"/>
                <w:szCs w:val="20"/>
              </w:rPr>
              <w:t>1</w:t>
            </w:r>
            <w:r w:rsidRPr="00BA02AF">
              <w:rPr>
                <w:sz w:val="20"/>
                <w:szCs w:val="20"/>
                <w:lang w:val="en-US"/>
              </w:rPr>
              <w:t>S1540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lang w:val="en-US"/>
              </w:rPr>
              <w:t>4</w:t>
            </w:r>
            <w:r w:rsidRPr="00BA02AF">
              <w:rPr>
                <w:sz w:val="20"/>
                <w:szCs w:val="20"/>
              </w:rPr>
              <w:t>14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104502,00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104502,00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подпрограмма «Обеспечение безопасности дорожного движения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0100200000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18000,00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18000,00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0100223330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18000,00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18000,00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Расходы на 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 xml:space="preserve">270000,00   </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 xml:space="preserve">270000,00   </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3422799,00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3422799,00</w:t>
            </w:r>
          </w:p>
        </w:tc>
      </w:tr>
      <w:tr w:rsidR="00BA02AF" w:rsidRPr="00BA02AF" w:rsidTr="00120BCB">
        <w:trPr>
          <w:trHeight w:val="316"/>
        </w:trPr>
        <w:tc>
          <w:tcPr>
            <w:tcW w:w="4152"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b/>
                <w:sz w:val="20"/>
                <w:szCs w:val="20"/>
              </w:rPr>
            </w:pPr>
            <w:r w:rsidRPr="00BA02AF">
              <w:rPr>
                <w:b/>
                <w:sz w:val="20"/>
                <w:szCs w:val="20"/>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3422799,00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3422799,00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Муниципальная программа «Благоустройство территории Яжелбицкого сельского поселения на 2019-2021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1300000000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3240354,65</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3240354,65</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1310000000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1013953,00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1013953,00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1310123010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587000,00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587000,00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1310123010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587000,00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587000,00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1310223020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426953,00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426953,00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1310223020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426953,00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426953,00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1320000000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153281,42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153281,42</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1320123030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56485,00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56485,00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1320123030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56485,00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56485,00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1320323050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7314,00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7314,00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1320323050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7314,00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7314,00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1320423060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89482,42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89482,42</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1320423060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89482,42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89482,42</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1330000000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344931,00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344931,00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строительству ограждений (заборов, шлагбаумов)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1330123070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1330123070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29500,00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содержанию территории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1330223080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315431,00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315431,00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1330223080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315431,00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315431,00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1340000000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1728189,23</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1728189,23</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1340123120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115728,09</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115728,09</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1340123120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115728,09</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115728,09</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1340323140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62853,00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62853,00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1340323140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62853,00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62853,00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подготовке к праздничным дням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1340423150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28944,00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28944,00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1340423150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28944,00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28944,00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 Мероприятия по  содержанию мест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1340523160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152582,82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152582,82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1340523160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152582,82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152582,82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установке и обслуживанию системы видеонаблюдения в местах массового скопления людей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1340523100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14198,32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14198,32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1340523100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14198,32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14198,32</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проверке проектно-сметной документации и проведения экспертной приемке муниципальных закупок</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1340723180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24100,00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24100,00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1340723180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24100,00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24100,00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1340823190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910000,00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910000,00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1340823190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910000,00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910000,00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13408</w:t>
            </w:r>
            <w:r w:rsidRPr="00BA02AF">
              <w:rPr>
                <w:sz w:val="20"/>
                <w:szCs w:val="20"/>
                <w:lang w:val="en-US"/>
              </w:rPr>
              <w:t>S</w:t>
            </w:r>
            <w:r w:rsidRPr="00BA02AF">
              <w:rPr>
                <w:sz w:val="20"/>
                <w:szCs w:val="20"/>
              </w:rPr>
              <w:t>3190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80800,00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80800,00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13408</w:t>
            </w:r>
            <w:r w:rsidRPr="00BA02AF">
              <w:rPr>
                <w:sz w:val="20"/>
                <w:szCs w:val="20"/>
                <w:lang w:val="en-US"/>
              </w:rPr>
              <w:t>S</w:t>
            </w:r>
            <w:r w:rsidRPr="00BA02AF">
              <w:rPr>
                <w:sz w:val="20"/>
                <w:szCs w:val="20"/>
              </w:rPr>
              <w:t>3190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80800,00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80800,00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 xml:space="preserve">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w:t>
            </w:r>
            <w:r w:rsidRPr="00BA02AF">
              <w:rPr>
                <w:smallCaps/>
                <w:color w:val="000000"/>
                <w:sz w:val="20"/>
                <w:szCs w:val="20"/>
              </w:rPr>
              <w:lastRenderedPageBreak/>
              <w:t>за счет средств резервного фонда Правительства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mallCaps/>
                <w:color w:val="000000"/>
                <w:sz w:val="20"/>
                <w:szCs w:val="20"/>
              </w:rPr>
              <w:t>134095002</w:t>
            </w:r>
            <w:r w:rsidRPr="00BA02AF">
              <w:rPr>
                <w:smallCaps/>
                <w:color w:val="000000"/>
                <w:sz w:val="20"/>
                <w:szCs w:val="20"/>
                <w:lang w:val="en-US"/>
              </w:rPr>
              <w:t>F</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338983,00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338983,00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mallCaps/>
                <w:color w:val="000000"/>
                <w:sz w:val="20"/>
                <w:szCs w:val="20"/>
              </w:rPr>
              <w:t>134095002</w:t>
            </w:r>
            <w:r w:rsidRPr="00BA02AF">
              <w:rPr>
                <w:smallCaps/>
                <w:color w:val="000000"/>
                <w:sz w:val="20"/>
                <w:szCs w:val="20"/>
                <w:lang w:val="en-US"/>
              </w:rPr>
              <w:t>F</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338983,00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338983,00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Муниципальная программа «О формировании современной городской среды на территории Яжелбицкого сельского поселения на 2018-2022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1200000000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38000,00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38000,00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Софинансирование мероприятий на проведение благоустройства  общественных территорий  населенных пунктов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12001</w:t>
            </w:r>
            <w:r w:rsidRPr="00BA02AF">
              <w:rPr>
                <w:sz w:val="20"/>
                <w:szCs w:val="20"/>
                <w:lang w:val="en-US"/>
              </w:rPr>
              <w:t>S</w:t>
            </w:r>
            <w:r w:rsidRPr="00BA02AF">
              <w:rPr>
                <w:sz w:val="20"/>
                <w:szCs w:val="20"/>
              </w:rPr>
              <w:t>1480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38000,00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38000,00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12001</w:t>
            </w:r>
            <w:r w:rsidRPr="00BA02AF">
              <w:rPr>
                <w:sz w:val="20"/>
                <w:szCs w:val="20"/>
                <w:lang w:val="en-US"/>
              </w:rPr>
              <w:t>S</w:t>
            </w:r>
            <w:r w:rsidRPr="00BA02AF">
              <w:rPr>
                <w:sz w:val="20"/>
                <w:szCs w:val="20"/>
              </w:rPr>
              <w:t>1480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38000,00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38000,00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1400000000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94887,00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94887,00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1400072090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69500,00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69500,00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1400072090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69500,00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69500,00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приобретению и установке детской площадки в с.Яжелбицы у д. №8 на территории ТОС «Ромашка (софинансирование к субсидии)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1400023220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25387,00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25387,00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1400023220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25387,00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25387,00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Прочие мероприятия по благоустройству</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9510011100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49557,35</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49557,35</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9510011100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49557,35</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49557,35</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31500,00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31500,00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r>
      <w:tr w:rsidR="00BA02AF" w:rsidRPr="00BA02AF" w:rsidTr="00120BCB">
        <w:tc>
          <w:tcPr>
            <w:tcW w:w="4152"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9610011110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r>
      <w:tr w:rsidR="00BA02AF" w:rsidRPr="00BA02AF" w:rsidTr="00120BCB">
        <w:trPr>
          <w:trHeight w:val="425"/>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9610011110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r>
      <w:tr w:rsidR="00BA02AF" w:rsidRPr="00BA02AF" w:rsidTr="00120BCB">
        <w:trPr>
          <w:trHeight w:val="23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Другие вопросы в области образования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w:t>
            </w:r>
          </w:p>
        </w:tc>
      </w:tr>
      <w:tr w:rsidR="00BA02AF" w:rsidRPr="00BA02AF" w:rsidTr="00120BCB">
        <w:trPr>
          <w:trHeight w:val="349"/>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«Реформирование развитие муниципальной службы Яжелбицком сельском поселении на 2018-2020 год»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0800123810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r>
      <w:tr w:rsidR="00BA02AF" w:rsidRPr="00BA02AF" w:rsidTr="00120BCB">
        <w:trPr>
          <w:trHeight w:val="349"/>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0800123810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r>
      <w:tr w:rsidR="00BA02AF" w:rsidRPr="00BA02AF" w:rsidTr="00120BCB">
        <w:trPr>
          <w:trHeight w:val="335"/>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0800123810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r>
      <w:tr w:rsidR="00BA02AF" w:rsidRPr="00BA02AF" w:rsidTr="00120BCB">
        <w:trPr>
          <w:trHeight w:val="335"/>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«Противодействие коррупции в Яжелбицком сельском поселении на 2018-2020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1000123910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r>
      <w:tr w:rsidR="00BA02AF" w:rsidRPr="00BA02AF" w:rsidTr="00120BCB">
        <w:trPr>
          <w:trHeight w:val="335"/>
        </w:trPr>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 xml:space="preserve">Мероприятия  проведения обучения ( повышения  квалификации) по вопросам противодействия коррупции </w:t>
            </w:r>
            <w:r w:rsidRPr="00BA02AF">
              <w:rPr>
                <w:smallCaps/>
                <w:color w:val="000000"/>
                <w:sz w:val="20"/>
                <w:szCs w:val="20"/>
              </w:rPr>
              <w:lastRenderedPageBreak/>
              <w:t>мунипальных служащих администрации поселения</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1000123910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r>
      <w:tr w:rsidR="00BA02AF" w:rsidRPr="00BA02AF" w:rsidTr="00120BCB">
        <w:trPr>
          <w:trHeight w:val="335"/>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1000123910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r>
      <w:tr w:rsidR="00BA02AF" w:rsidRPr="00BA02AF" w:rsidTr="00120BCB">
        <w:trPr>
          <w:trHeight w:val="335"/>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Культура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50000,00</w:t>
            </w:r>
          </w:p>
        </w:tc>
      </w:tr>
      <w:tr w:rsidR="00BA02AF" w:rsidRPr="00BA02AF" w:rsidTr="00120BCB">
        <w:trPr>
          <w:trHeight w:val="165"/>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50000,00</w:t>
            </w:r>
          </w:p>
        </w:tc>
      </w:tr>
      <w:tr w:rsidR="00BA02AF" w:rsidRPr="00BA02AF" w:rsidTr="00120BCB">
        <w:trPr>
          <w:trHeight w:val="409"/>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p w:rsidR="00BA02AF" w:rsidRPr="00BA02AF" w:rsidRDefault="00BA02AF" w:rsidP="00120BCB">
            <w:pPr>
              <w:rPr>
                <w:sz w:val="20"/>
                <w:szCs w:val="20"/>
              </w:rPr>
            </w:pP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08</w:t>
            </w:r>
          </w:p>
          <w:p w:rsidR="00BA02AF" w:rsidRPr="00BA02AF" w:rsidRDefault="00BA02AF" w:rsidP="00120BCB">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50000,00</w:t>
            </w:r>
          </w:p>
        </w:tc>
      </w:tr>
      <w:tr w:rsidR="00BA02AF" w:rsidRPr="00BA02AF" w:rsidTr="00120BCB">
        <w:trPr>
          <w:trHeight w:val="29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152087,64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152087,64</w:t>
            </w:r>
          </w:p>
        </w:tc>
      </w:tr>
      <w:tr w:rsidR="00BA02AF" w:rsidRPr="00BA02AF" w:rsidTr="00120BCB">
        <w:trPr>
          <w:trHeight w:val="29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312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152087,64</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152087,64</w:t>
            </w:r>
          </w:p>
        </w:tc>
      </w:tr>
      <w:tr w:rsidR="00BA02AF" w:rsidRPr="00BA02AF" w:rsidTr="00120BCB">
        <w:trPr>
          <w:trHeight w:val="29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10000,00</w:t>
            </w:r>
          </w:p>
        </w:tc>
      </w:tr>
      <w:tr w:rsidR="00BA02AF" w:rsidRPr="00BA02AF" w:rsidTr="00120BCB">
        <w:trPr>
          <w:trHeight w:val="371"/>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r>
      <w:tr w:rsidR="00BA02AF" w:rsidRPr="00BA02AF" w:rsidTr="00120BCB">
        <w:trPr>
          <w:trHeight w:val="409"/>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r>
      <w:tr w:rsidR="00BA02AF" w:rsidRPr="00BA02AF" w:rsidTr="00120BCB">
        <w:trPr>
          <w:trHeight w:val="142"/>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Мун.программа «Профилактика правонарушений на территории Яжелбицкого сельского поселения на 2017-2020 годы»</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r>
      <w:tr w:rsidR="00BA02AF" w:rsidRPr="00BA02AF" w:rsidTr="00120BCB">
        <w:trPr>
          <w:trHeight w:val="142"/>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1100123110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r>
      <w:tr w:rsidR="00BA02AF" w:rsidRPr="00BA02AF" w:rsidTr="00120BCB">
        <w:trPr>
          <w:trHeight w:val="142"/>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26755,00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26755,00</w:t>
            </w:r>
          </w:p>
        </w:tc>
      </w:tr>
      <w:tr w:rsidR="00BA02AF" w:rsidRPr="00BA02AF" w:rsidTr="00120BCB">
        <w:trPr>
          <w:trHeight w:val="249"/>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9910011140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000</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13755,00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13755,00</w:t>
            </w:r>
          </w:p>
        </w:tc>
      </w:tr>
      <w:tr w:rsidR="00BA02AF" w:rsidRPr="00BA02AF" w:rsidTr="00120BCB">
        <w:trPr>
          <w:trHeight w:val="344"/>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(муниципальных)нужд</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9910011140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244</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13755,00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13755,00</w:t>
            </w:r>
          </w:p>
        </w:tc>
      </w:tr>
      <w:tr w:rsidR="00BA02AF" w:rsidRPr="00BA02AF" w:rsidTr="00120BCB">
        <w:trPr>
          <w:trHeight w:val="344"/>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развитию и сопровождению официального сайта</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9910011150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13000,00</w:t>
            </w:r>
          </w:p>
        </w:tc>
      </w:tr>
      <w:tr w:rsidR="00BA02AF" w:rsidRPr="00BA02AF" w:rsidTr="00120BCB">
        <w:trPr>
          <w:trHeight w:val="344"/>
        </w:trPr>
        <w:tc>
          <w:tcPr>
            <w:tcW w:w="4152"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947</w:t>
            </w: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9910011150</w:t>
            </w: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242</w:t>
            </w: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13000,00</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13000,00</w:t>
            </w:r>
          </w:p>
        </w:tc>
      </w:tr>
      <w:tr w:rsidR="00BA02AF" w:rsidRPr="00BA02AF" w:rsidTr="00120BCB">
        <w:trPr>
          <w:trHeight w:val="303"/>
        </w:trPr>
        <w:tc>
          <w:tcPr>
            <w:tcW w:w="41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457"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24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4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22867076,42</w:t>
            </w:r>
          </w:p>
        </w:tc>
        <w:tc>
          <w:tcPr>
            <w:tcW w:w="165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22353916,12</w:t>
            </w:r>
          </w:p>
        </w:tc>
      </w:tr>
    </w:tbl>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jc w:val="right"/>
        <w:rPr>
          <w:sz w:val="20"/>
          <w:szCs w:val="20"/>
        </w:rPr>
      </w:pPr>
      <w:r w:rsidRPr="00BA02AF">
        <w:rPr>
          <w:sz w:val="20"/>
          <w:szCs w:val="20"/>
        </w:rPr>
        <w:t xml:space="preserve">                                                                                                                                                                 Приложение №3</w:t>
      </w:r>
    </w:p>
    <w:p w:rsidR="00BA02AF" w:rsidRPr="00BA02AF" w:rsidRDefault="00BA02AF" w:rsidP="00BA02AF">
      <w:pPr>
        <w:jc w:val="right"/>
        <w:rPr>
          <w:sz w:val="20"/>
          <w:szCs w:val="20"/>
        </w:rPr>
      </w:pPr>
      <w:r w:rsidRPr="00BA02AF">
        <w:rPr>
          <w:sz w:val="20"/>
          <w:szCs w:val="20"/>
        </w:rPr>
        <w:t xml:space="preserve">                                                                                                                                          к решению Совета депутатов </w:t>
      </w:r>
    </w:p>
    <w:p w:rsidR="00BA02AF" w:rsidRPr="00BA02AF" w:rsidRDefault="00BA02AF" w:rsidP="00BA02AF">
      <w:pPr>
        <w:jc w:val="right"/>
        <w:rPr>
          <w:sz w:val="20"/>
          <w:szCs w:val="20"/>
        </w:rPr>
      </w:pPr>
      <w:r w:rsidRPr="00BA02AF">
        <w:rPr>
          <w:sz w:val="20"/>
          <w:szCs w:val="20"/>
        </w:rPr>
        <w:t xml:space="preserve">                                                                                                                                   Яжелбицкого сельского поселения </w:t>
      </w:r>
    </w:p>
    <w:p w:rsidR="00BA02AF" w:rsidRPr="00BA02AF" w:rsidRDefault="00BA02AF" w:rsidP="00BA02AF">
      <w:pPr>
        <w:jc w:val="right"/>
        <w:rPr>
          <w:sz w:val="20"/>
          <w:szCs w:val="20"/>
        </w:rPr>
      </w:pPr>
      <w:r w:rsidRPr="00BA02AF">
        <w:rPr>
          <w:sz w:val="20"/>
          <w:szCs w:val="20"/>
        </w:rPr>
        <w:t xml:space="preserve">                                                                           от    №        </w:t>
      </w:r>
    </w:p>
    <w:p w:rsidR="00BA02AF" w:rsidRPr="00BA02AF" w:rsidRDefault="00BA02AF" w:rsidP="00BA02AF">
      <w:pPr>
        <w:jc w:val="right"/>
        <w:rPr>
          <w:sz w:val="20"/>
          <w:szCs w:val="20"/>
        </w:rPr>
      </w:pPr>
      <w:r w:rsidRPr="00BA02AF">
        <w:rPr>
          <w:sz w:val="20"/>
          <w:szCs w:val="20"/>
        </w:rPr>
        <w:t>«Об исполнении бюджета Яжелбицкого</w:t>
      </w:r>
    </w:p>
    <w:p w:rsidR="00BA02AF" w:rsidRPr="00BA02AF" w:rsidRDefault="00BA02AF" w:rsidP="00BA02AF">
      <w:pPr>
        <w:jc w:val="right"/>
        <w:rPr>
          <w:sz w:val="20"/>
          <w:szCs w:val="20"/>
        </w:rPr>
      </w:pPr>
      <w:r w:rsidRPr="00BA02AF">
        <w:rPr>
          <w:sz w:val="20"/>
          <w:szCs w:val="20"/>
        </w:rPr>
        <w:t xml:space="preserve"> сельского поселения за 2020 год»</w:t>
      </w:r>
    </w:p>
    <w:p w:rsidR="00BA02AF" w:rsidRPr="00BA02AF" w:rsidRDefault="00BA02AF" w:rsidP="00BA02AF">
      <w:pPr>
        <w:jc w:val="right"/>
        <w:rPr>
          <w:rFonts w:ascii="Calibri" w:hAnsi="Calibri"/>
          <w:sz w:val="20"/>
          <w:szCs w:val="20"/>
        </w:rPr>
      </w:pPr>
    </w:p>
    <w:p w:rsidR="00BA02AF" w:rsidRPr="00BA02AF" w:rsidRDefault="00BA02AF" w:rsidP="00BA02AF">
      <w:pPr>
        <w:rPr>
          <w:sz w:val="20"/>
          <w:szCs w:val="20"/>
        </w:rPr>
      </w:pPr>
      <w:r w:rsidRPr="00BA02AF">
        <w:rPr>
          <w:b/>
          <w:sz w:val="20"/>
          <w:szCs w:val="20"/>
        </w:rPr>
        <w:t xml:space="preserve">Распределение бюджетных ассигнований по целевым статьям (муниципальным программам Яжелбицкого сельского поселении), разделам, подразделам, группам и подгруппам, видов расходов классификации расходов бюджета Яжелбицкого сельского поселения </w:t>
      </w:r>
      <w:r w:rsidRPr="00BA02AF">
        <w:rPr>
          <w:b/>
          <w:bCs/>
          <w:sz w:val="20"/>
          <w:szCs w:val="20"/>
        </w:rPr>
        <w:t>на 2020 и на плановый период 2021-2022 годов.</w:t>
      </w:r>
      <w:r w:rsidRPr="00BA02AF">
        <w:rPr>
          <w:sz w:val="20"/>
          <w:szCs w:val="20"/>
        </w:rPr>
        <w:tab/>
      </w:r>
    </w:p>
    <w:tbl>
      <w:tblPr>
        <w:tblW w:w="108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701"/>
        <w:gridCol w:w="580"/>
        <w:gridCol w:w="670"/>
        <w:gridCol w:w="590"/>
        <w:gridCol w:w="1371"/>
        <w:gridCol w:w="1333"/>
        <w:gridCol w:w="1298"/>
      </w:tblGrid>
      <w:tr w:rsidR="00BA02AF" w:rsidRPr="00BA02AF" w:rsidTr="00120BCB">
        <w:trPr>
          <w:trHeight w:val="986"/>
        </w:trPr>
        <w:tc>
          <w:tcPr>
            <w:tcW w:w="3258" w:type="dxa"/>
            <w:shd w:val="clear" w:color="auto" w:fill="auto"/>
          </w:tcPr>
          <w:p w:rsidR="00BA02AF" w:rsidRPr="00BA02AF" w:rsidRDefault="00BA02AF" w:rsidP="00120BCB">
            <w:pPr>
              <w:rPr>
                <w:sz w:val="20"/>
                <w:szCs w:val="20"/>
              </w:rPr>
            </w:pPr>
            <w:r w:rsidRPr="00BA02AF">
              <w:rPr>
                <w:sz w:val="20"/>
                <w:szCs w:val="20"/>
              </w:rPr>
              <w:t>Наименование</w:t>
            </w:r>
          </w:p>
        </w:tc>
        <w:tc>
          <w:tcPr>
            <w:tcW w:w="1701" w:type="dxa"/>
            <w:shd w:val="clear" w:color="auto" w:fill="auto"/>
            <w:noWrap/>
          </w:tcPr>
          <w:p w:rsidR="00BA02AF" w:rsidRPr="00BA02AF" w:rsidRDefault="00BA02AF" w:rsidP="00120BCB">
            <w:pPr>
              <w:rPr>
                <w:sz w:val="20"/>
                <w:szCs w:val="20"/>
              </w:rPr>
            </w:pPr>
            <w:r w:rsidRPr="00BA02AF">
              <w:rPr>
                <w:sz w:val="20"/>
                <w:szCs w:val="20"/>
              </w:rPr>
              <w:t>ЦСР</w:t>
            </w:r>
          </w:p>
        </w:tc>
        <w:tc>
          <w:tcPr>
            <w:tcW w:w="580" w:type="dxa"/>
            <w:shd w:val="clear" w:color="auto" w:fill="auto"/>
            <w:noWrap/>
          </w:tcPr>
          <w:p w:rsidR="00BA02AF" w:rsidRPr="00BA02AF" w:rsidRDefault="00BA02AF" w:rsidP="00120BCB">
            <w:pPr>
              <w:rPr>
                <w:sz w:val="20"/>
                <w:szCs w:val="20"/>
              </w:rPr>
            </w:pPr>
            <w:r w:rsidRPr="00BA02AF">
              <w:rPr>
                <w:sz w:val="20"/>
                <w:szCs w:val="20"/>
              </w:rPr>
              <w:t>Рз</w:t>
            </w:r>
          </w:p>
        </w:tc>
        <w:tc>
          <w:tcPr>
            <w:tcW w:w="670" w:type="dxa"/>
            <w:shd w:val="clear" w:color="auto" w:fill="auto"/>
            <w:noWrap/>
          </w:tcPr>
          <w:p w:rsidR="00BA02AF" w:rsidRPr="00BA02AF" w:rsidRDefault="00BA02AF" w:rsidP="00120BCB">
            <w:pPr>
              <w:rPr>
                <w:sz w:val="20"/>
                <w:szCs w:val="20"/>
              </w:rPr>
            </w:pPr>
            <w:r w:rsidRPr="00BA02AF">
              <w:rPr>
                <w:sz w:val="20"/>
                <w:szCs w:val="20"/>
              </w:rPr>
              <w:t>ПР</w:t>
            </w:r>
          </w:p>
        </w:tc>
        <w:tc>
          <w:tcPr>
            <w:tcW w:w="590" w:type="dxa"/>
            <w:shd w:val="clear" w:color="auto" w:fill="auto"/>
            <w:noWrap/>
          </w:tcPr>
          <w:p w:rsidR="00BA02AF" w:rsidRPr="00BA02AF" w:rsidRDefault="00BA02AF" w:rsidP="00120BCB">
            <w:pPr>
              <w:rPr>
                <w:sz w:val="20"/>
                <w:szCs w:val="20"/>
              </w:rPr>
            </w:pPr>
            <w:r w:rsidRPr="00BA02AF">
              <w:rPr>
                <w:sz w:val="20"/>
                <w:szCs w:val="20"/>
              </w:rPr>
              <w:t>ВР</w:t>
            </w:r>
          </w:p>
        </w:tc>
        <w:tc>
          <w:tcPr>
            <w:tcW w:w="1371" w:type="dxa"/>
            <w:shd w:val="clear" w:color="auto" w:fill="auto"/>
            <w:noWrap/>
            <w:vAlign w:val="center"/>
          </w:tcPr>
          <w:p w:rsidR="00BA02AF" w:rsidRPr="00BA02AF" w:rsidRDefault="00BA02AF" w:rsidP="00120BCB">
            <w:pPr>
              <w:rPr>
                <w:sz w:val="20"/>
                <w:szCs w:val="20"/>
              </w:rPr>
            </w:pPr>
            <w:r w:rsidRPr="00BA02AF">
              <w:rPr>
                <w:sz w:val="20"/>
                <w:szCs w:val="20"/>
              </w:rPr>
              <w:t>Утвержденные бюджетные назначения</w:t>
            </w:r>
          </w:p>
        </w:tc>
        <w:tc>
          <w:tcPr>
            <w:tcW w:w="1333" w:type="dxa"/>
            <w:vAlign w:val="center"/>
          </w:tcPr>
          <w:p w:rsidR="00BA02AF" w:rsidRPr="00BA02AF" w:rsidRDefault="00BA02AF" w:rsidP="00120BCB">
            <w:pPr>
              <w:rPr>
                <w:sz w:val="20"/>
                <w:szCs w:val="20"/>
              </w:rPr>
            </w:pPr>
            <w:r w:rsidRPr="00BA02AF">
              <w:rPr>
                <w:sz w:val="20"/>
                <w:szCs w:val="20"/>
              </w:rPr>
              <w:t>Исполнено</w:t>
            </w:r>
          </w:p>
        </w:tc>
        <w:tc>
          <w:tcPr>
            <w:tcW w:w="1298" w:type="dxa"/>
            <w:vAlign w:val="center"/>
          </w:tcPr>
          <w:p w:rsidR="00BA02AF" w:rsidRPr="00BA02AF" w:rsidRDefault="00BA02AF" w:rsidP="00120BCB">
            <w:pPr>
              <w:rPr>
                <w:sz w:val="20"/>
                <w:szCs w:val="20"/>
              </w:rPr>
            </w:pPr>
            <w:r w:rsidRPr="00BA02AF">
              <w:rPr>
                <w:sz w:val="20"/>
                <w:szCs w:val="20"/>
              </w:rPr>
              <w:t xml:space="preserve">     % исполнения</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lastRenderedPageBreak/>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01000000000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04</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09</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13265560,42</w:t>
            </w:r>
          </w:p>
        </w:tc>
        <w:tc>
          <w:tcPr>
            <w:tcW w:w="1333" w:type="dxa"/>
            <w:vAlign w:val="bottom"/>
          </w:tcPr>
          <w:p w:rsidR="00BA02AF" w:rsidRPr="00BA02AF" w:rsidRDefault="00BA02AF" w:rsidP="00120BCB">
            <w:pPr>
              <w:rPr>
                <w:b/>
                <w:sz w:val="20"/>
                <w:szCs w:val="20"/>
              </w:rPr>
            </w:pPr>
            <w:r w:rsidRPr="00BA02AF">
              <w:rPr>
                <w:b/>
                <w:sz w:val="20"/>
                <w:szCs w:val="20"/>
              </w:rPr>
              <w:t>12760420,00</w:t>
            </w:r>
          </w:p>
        </w:tc>
        <w:tc>
          <w:tcPr>
            <w:tcW w:w="1298" w:type="dxa"/>
            <w:vAlign w:val="bottom"/>
          </w:tcPr>
          <w:p w:rsidR="00BA02AF" w:rsidRPr="00BA02AF" w:rsidRDefault="00BA02AF" w:rsidP="00120BCB">
            <w:pPr>
              <w:rPr>
                <w:b/>
                <w:sz w:val="20"/>
                <w:szCs w:val="20"/>
              </w:rPr>
            </w:pPr>
            <w:r w:rsidRPr="00BA02AF">
              <w:rPr>
                <w:b/>
                <w:sz w:val="20"/>
                <w:szCs w:val="20"/>
              </w:rPr>
              <w:t>96,2%</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b/>
                <w:smallCaps/>
                <w:color w:val="000000"/>
                <w:sz w:val="20"/>
                <w:szCs w:val="20"/>
              </w:rPr>
            </w:pPr>
            <w:r w:rsidRPr="00BA02AF">
              <w:rPr>
                <w:b/>
                <w:smallCaps/>
                <w:color w:val="000000"/>
                <w:sz w:val="20"/>
                <w:szCs w:val="20"/>
              </w:rPr>
              <w:t>подпрограмма содержание  и ремонт автомобильных дорог общего пользования местного значения на территории Яжелбицкого сельского поселения</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0100100000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04</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09</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13247560,42</w:t>
            </w:r>
          </w:p>
        </w:tc>
        <w:tc>
          <w:tcPr>
            <w:tcW w:w="1333" w:type="dxa"/>
            <w:vAlign w:val="bottom"/>
          </w:tcPr>
          <w:p w:rsidR="00BA02AF" w:rsidRPr="00BA02AF" w:rsidRDefault="00BA02AF" w:rsidP="00120BCB">
            <w:pPr>
              <w:rPr>
                <w:b/>
                <w:sz w:val="20"/>
                <w:szCs w:val="20"/>
              </w:rPr>
            </w:pPr>
            <w:r w:rsidRPr="00BA02AF">
              <w:rPr>
                <w:b/>
                <w:sz w:val="20"/>
                <w:szCs w:val="20"/>
              </w:rPr>
              <w:t>12742420,00</w:t>
            </w:r>
          </w:p>
        </w:tc>
        <w:tc>
          <w:tcPr>
            <w:tcW w:w="1298" w:type="dxa"/>
            <w:vAlign w:val="bottom"/>
          </w:tcPr>
          <w:p w:rsidR="00BA02AF" w:rsidRPr="00BA02AF" w:rsidRDefault="00BA02AF" w:rsidP="00120BCB">
            <w:pPr>
              <w:rPr>
                <w:b/>
                <w:sz w:val="20"/>
                <w:szCs w:val="20"/>
              </w:rPr>
            </w:pPr>
            <w:r w:rsidRPr="00BA02AF">
              <w:rPr>
                <w:b/>
                <w:sz w:val="20"/>
                <w:szCs w:val="20"/>
              </w:rPr>
              <w:t>96,2%</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по содержанию автомобильных дорог общего пользования местного значения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0100123210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799343,81</w:t>
            </w:r>
          </w:p>
        </w:tc>
        <w:tc>
          <w:tcPr>
            <w:tcW w:w="1333" w:type="dxa"/>
            <w:vAlign w:val="bottom"/>
          </w:tcPr>
          <w:p w:rsidR="00BA02AF" w:rsidRPr="00BA02AF" w:rsidRDefault="00BA02AF" w:rsidP="00120BCB">
            <w:pPr>
              <w:rPr>
                <w:sz w:val="20"/>
                <w:szCs w:val="20"/>
              </w:rPr>
            </w:pPr>
            <w:r w:rsidRPr="00BA02AF">
              <w:rPr>
                <w:sz w:val="20"/>
                <w:szCs w:val="20"/>
              </w:rPr>
              <w:t>294288,39</w:t>
            </w:r>
          </w:p>
        </w:tc>
        <w:tc>
          <w:tcPr>
            <w:tcW w:w="1298" w:type="dxa"/>
            <w:vAlign w:val="bottom"/>
          </w:tcPr>
          <w:p w:rsidR="00BA02AF" w:rsidRPr="00BA02AF" w:rsidRDefault="00BA02AF" w:rsidP="00120BCB">
            <w:pPr>
              <w:rPr>
                <w:sz w:val="20"/>
                <w:szCs w:val="20"/>
              </w:rPr>
            </w:pPr>
            <w:r w:rsidRPr="00BA02AF">
              <w:rPr>
                <w:sz w:val="20"/>
                <w:szCs w:val="20"/>
              </w:rPr>
              <w:t>36,8%</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0100123210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799343,81</w:t>
            </w:r>
          </w:p>
        </w:tc>
        <w:tc>
          <w:tcPr>
            <w:tcW w:w="1333" w:type="dxa"/>
            <w:vAlign w:val="bottom"/>
          </w:tcPr>
          <w:p w:rsidR="00BA02AF" w:rsidRPr="00BA02AF" w:rsidRDefault="00BA02AF" w:rsidP="00120BCB">
            <w:pPr>
              <w:rPr>
                <w:sz w:val="20"/>
                <w:szCs w:val="20"/>
              </w:rPr>
            </w:pPr>
            <w:r w:rsidRPr="00BA02AF">
              <w:rPr>
                <w:sz w:val="20"/>
                <w:szCs w:val="20"/>
              </w:rPr>
              <w:t>294288,39</w:t>
            </w:r>
          </w:p>
        </w:tc>
        <w:tc>
          <w:tcPr>
            <w:tcW w:w="1298" w:type="dxa"/>
            <w:vAlign w:val="bottom"/>
          </w:tcPr>
          <w:p w:rsidR="00BA02AF" w:rsidRPr="00BA02AF" w:rsidRDefault="00BA02AF" w:rsidP="00120BCB">
            <w:pPr>
              <w:rPr>
                <w:sz w:val="20"/>
                <w:szCs w:val="20"/>
              </w:rPr>
            </w:pPr>
            <w:r w:rsidRPr="00BA02AF">
              <w:rPr>
                <w:sz w:val="20"/>
                <w:szCs w:val="20"/>
              </w:rPr>
              <w:t>36,8%</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0100171520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1326000,00</w:t>
            </w:r>
          </w:p>
        </w:tc>
        <w:tc>
          <w:tcPr>
            <w:tcW w:w="1333" w:type="dxa"/>
            <w:vAlign w:val="bottom"/>
          </w:tcPr>
          <w:p w:rsidR="00BA02AF" w:rsidRPr="00BA02AF" w:rsidRDefault="00BA02AF" w:rsidP="00120BCB">
            <w:pPr>
              <w:rPr>
                <w:sz w:val="20"/>
                <w:szCs w:val="20"/>
              </w:rPr>
            </w:pPr>
            <w:r w:rsidRPr="00BA02AF">
              <w:rPr>
                <w:sz w:val="20"/>
                <w:szCs w:val="20"/>
              </w:rPr>
              <w:t>1326000,00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0100171520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1326000,00</w:t>
            </w:r>
          </w:p>
        </w:tc>
        <w:tc>
          <w:tcPr>
            <w:tcW w:w="1333" w:type="dxa"/>
            <w:vAlign w:val="bottom"/>
          </w:tcPr>
          <w:p w:rsidR="00BA02AF" w:rsidRPr="00BA02AF" w:rsidRDefault="00BA02AF" w:rsidP="00120BCB">
            <w:pPr>
              <w:rPr>
                <w:sz w:val="20"/>
                <w:szCs w:val="20"/>
              </w:rPr>
            </w:pPr>
            <w:r w:rsidRPr="00BA02AF">
              <w:rPr>
                <w:sz w:val="20"/>
                <w:szCs w:val="20"/>
              </w:rPr>
              <w:t>1326000,00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Софинансирование мероприятий к субсидии на формирование муниципальных дорожных фондов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w:t>
            </w:r>
            <w:r w:rsidRPr="00BA02AF">
              <w:rPr>
                <w:sz w:val="20"/>
                <w:szCs w:val="20"/>
                <w:lang w:val="en-US"/>
              </w:rPr>
              <w:t>S</w:t>
            </w:r>
            <w:r w:rsidRPr="00BA02AF">
              <w:rPr>
                <w:sz w:val="20"/>
                <w:szCs w:val="20"/>
              </w:rPr>
              <w:t>1520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411192,00</w:t>
            </w:r>
          </w:p>
        </w:tc>
        <w:tc>
          <w:tcPr>
            <w:tcW w:w="1333" w:type="dxa"/>
            <w:shd w:val="clear" w:color="auto" w:fill="auto"/>
            <w:vAlign w:val="bottom"/>
          </w:tcPr>
          <w:p w:rsidR="00BA02AF" w:rsidRPr="00BA02AF" w:rsidRDefault="00BA02AF" w:rsidP="00120BCB">
            <w:pPr>
              <w:rPr>
                <w:sz w:val="20"/>
                <w:szCs w:val="20"/>
              </w:rPr>
            </w:pPr>
            <w:r w:rsidRPr="00BA02AF">
              <w:rPr>
                <w:sz w:val="20"/>
                <w:szCs w:val="20"/>
              </w:rPr>
              <w:t>411192,00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w:t>
            </w:r>
            <w:r w:rsidRPr="00BA02AF">
              <w:rPr>
                <w:sz w:val="20"/>
                <w:szCs w:val="20"/>
                <w:lang w:val="en-US"/>
              </w:rPr>
              <w:t>S</w:t>
            </w:r>
            <w:r w:rsidRPr="00BA02AF">
              <w:rPr>
                <w:sz w:val="20"/>
                <w:szCs w:val="20"/>
              </w:rPr>
              <w:t>1520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411192,00</w:t>
            </w:r>
          </w:p>
        </w:tc>
        <w:tc>
          <w:tcPr>
            <w:tcW w:w="1333" w:type="dxa"/>
            <w:shd w:val="clear" w:color="auto" w:fill="auto"/>
            <w:vAlign w:val="bottom"/>
          </w:tcPr>
          <w:p w:rsidR="00BA02AF" w:rsidRPr="00BA02AF" w:rsidRDefault="00BA02AF" w:rsidP="00120BCB">
            <w:pPr>
              <w:rPr>
                <w:sz w:val="20"/>
                <w:szCs w:val="20"/>
              </w:rPr>
            </w:pPr>
            <w:r w:rsidRPr="00BA02AF">
              <w:rPr>
                <w:sz w:val="20"/>
                <w:szCs w:val="20"/>
              </w:rPr>
              <w:t>411192,00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Ремонт автомобильных дорог общего пользования местного значения за счет средств местного бюджета</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0100123090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tcPr>
          <w:p w:rsidR="00BA02AF" w:rsidRPr="00BA02AF" w:rsidRDefault="00BA02AF" w:rsidP="00120BCB">
            <w:pPr>
              <w:rPr>
                <w:sz w:val="20"/>
                <w:szCs w:val="20"/>
              </w:rPr>
            </w:pPr>
          </w:p>
          <w:p w:rsidR="00BA02AF" w:rsidRPr="00BA02AF" w:rsidRDefault="00BA02AF" w:rsidP="00120BCB">
            <w:pPr>
              <w:rPr>
                <w:sz w:val="20"/>
                <w:szCs w:val="20"/>
              </w:rPr>
            </w:pPr>
            <w:r w:rsidRPr="00BA02AF">
              <w:rPr>
                <w:sz w:val="20"/>
                <w:szCs w:val="20"/>
              </w:rPr>
              <w:t>151033,00</w:t>
            </w:r>
          </w:p>
        </w:tc>
        <w:tc>
          <w:tcPr>
            <w:tcW w:w="1333" w:type="dxa"/>
          </w:tcPr>
          <w:p w:rsidR="00BA02AF" w:rsidRPr="00BA02AF" w:rsidRDefault="00BA02AF" w:rsidP="00120BCB">
            <w:pPr>
              <w:rPr>
                <w:sz w:val="20"/>
                <w:szCs w:val="20"/>
              </w:rPr>
            </w:pPr>
          </w:p>
          <w:p w:rsidR="00BA02AF" w:rsidRPr="00BA02AF" w:rsidRDefault="00BA02AF" w:rsidP="00120BCB">
            <w:pPr>
              <w:rPr>
                <w:sz w:val="20"/>
                <w:szCs w:val="20"/>
              </w:rPr>
            </w:pPr>
            <w:r w:rsidRPr="00BA02AF">
              <w:rPr>
                <w:sz w:val="20"/>
                <w:szCs w:val="20"/>
              </w:rPr>
              <w:t>151033,00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0100123090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151033,00</w:t>
            </w:r>
          </w:p>
        </w:tc>
        <w:tc>
          <w:tcPr>
            <w:tcW w:w="1333" w:type="dxa"/>
            <w:vAlign w:val="bottom"/>
          </w:tcPr>
          <w:p w:rsidR="00BA02AF" w:rsidRPr="00BA02AF" w:rsidRDefault="00BA02AF" w:rsidP="00120BCB">
            <w:pPr>
              <w:rPr>
                <w:sz w:val="20"/>
                <w:szCs w:val="20"/>
              </w:rPr>
            </w:pPr>
            <w:r w:rsidRPr="00BA02AF">
              <w:rPr>
                <w:sz w:val="20"/>
                <w:szCs w:val="20"/>
              </w:rPr>
              <w:t>151033,00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Выполнение работ по ремонту автомобильной дороги по ул. Усадьба (воозле д. №8) (субсидия)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0100171540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90400,00</w:t>
            </w:r>
          </w:p>
        </w:tc>
        <w:tc>
          <w:tcPr>
            <w:tcW w:w="1333" w:type="dxa"/>
            <w:vAlign w:val="bottom"/>
          </w:tcPr>
          <w:p w:rsidR="00BA02AF" w:rsidRPr="00BA02AF" w:rsidRDefault="00BA02AF" w:rsidP="00120BCB">
            <w:pPr>
              <w:rPr>
                <w:sz w:val="20"/>
                <w:szCs w:val="20"/>
              </w:rPr>
            </w:pPr>
            <w:r w:rsidRPr="00BA02AF">
              <w:rPr>
                <w:sz w:val="20"/>
                <w:szCs w:val="20"/>
              </w:rPr>
              <w:t>90400,00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0100171540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90400,00</w:t>
            </w:r>
          </w:p>
        </w:tc>
        <w:tc>
          <w:tcPr>
            <w:tcW w:w="1333" w:type="dxa"/>
            <w:vAlign w:val="bottom"/>
          </w:tcPr>
          <w:p w:rsidR="00BA02AF" w:rsidRPr="00BA02AF" w:rsidRDefault="00BA02AF" w:rsidP="00120BCB">
            <w:pPr>
              <w:rPr>
                <w:sz w:val="20"/>
                <w:szCs w:val="20"/>
              </w:rPr>
            </w:pPr>
            <w:r w:rsidRPr="00BA02AF">
              <w:rPr>
                <w:sz w:val="20"/>
                <w:szCs w:val="20"/>
              </w:rPr>
              <w:t>90400,00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Софинансирование мероприятий по выполнению работ по ремонту автомобильной дороги по ул. Усадьба (воозле д. №8)</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w:t>
            </w:r>
            <w:r w:rsidRPr="00BA02AF">
              <w:rPr>
                <w:sz w:val="20"/>
                <w:szCs w:val="20"/>
                <w:lang w:val="en-US"/>
              </w:rPr>
              <w:t>S</w:t>
            </w:r>
            <w:r w:rsidRPr="00BA02AF">
              <w:rPr>
                <w:sz w:val="20"/>
                <w:szCs w:val="20"/>
              </w:rPr>
              <w:t>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19389,61</w:t>
            </w:r>
          </w:p>
        </w:tc>
        <w:tc>
          <w:tcPr>
            <w:tcW w:w="1333" w:type="dxa"/>
            <w:shd w:val="clear" w:color="auto" w:fill="auto"/>
            <w:vAlign w:val="bottom"/>
          </w:tcPr>
          <w:p w:rsidR="00BA02AF" w:rsidRPr="00BA02AF" w:rsidRDefault="00BA02AF" w:rsidP="00120BCB">
            <w:pPr>
              <w:rPr>
                <w:sz w:val="20"/>
                <w:szCs w:val="20"/>
              </w:rPr>
            </w:pPr>
            <w:r w:rsidRPr="00BA02AF">
              <w:rPr>
                <w:sz w:val="20"/>
                <w:szCs w:val="20"/>
              </w:rPr>
              <w:t>19389,61</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 xml:space="preserve">Иные закупки товаров, работ и услуг для обеспечения </w:t>
            </w:r>
            <w:r w:rsidRPr="00BA02AF">
              <w:rPr>
                <w:sz w:val="20"/>
                <w:szCs w:val="20"/>
              </w:rPr>
              <w:lastRenderedPageBreak/>
              <w:t>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lastRenderedPageBreak/>
              <w:t>01001</w:t>
            </w:r>
            <w:r w:rsidRPr="00BA02AF">
              <w:rPr>
                <w:sz w:val="20"/>
                <w:szCs w:val="20"/>
                <w:lang w:val="en-US"/>
              </w:rPr>
              <w:t>S</w:t>
            </w:r>
            <w:r w:rsidRPr="00BA02AF">
              <w:rPr>
                <w:sz w:val="20"/>
                <w:szCs w:val="20"/>
              </w:rPr>
              <w:t>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19389,61</w:t>
            </w:r>
          </w:p>
        </w:tc>
        <w:tc>
          <w:tcPr>
            <w:tcW w:w="1333" w:type="dxa"/>
            <w:shd w:val="clear" w:color="auto" w:fill="auto"/>
            <w:vAlign w:val="bottom"/>
          </w:tcPr>
          <w:p w:rsidR="00BA02AF" w:rsidRPr="00BA02AF" w:rsidRDefault="00BA02AF" w:rsidP="00120BCB">
            <w:pPr>
              <w:rPr>
                <w:sz w:val="20"/>
                <w:szCs w:val="20"/>
              </w:rPr>
            </w:pPr>
            <w:r w:rsidRPr="00BA02AF">
              <w:rPr>
                <w:sz w:val="20"/>
                <w:szCs w:val="20"/>
              </w:rPr>
              <w:t>19389,61</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Строительство пешеходного моста через реку Полометь в д. Полормять (областная субсидия)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0100171540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10345700,00</w:t>
            </w:r>
          </w:p>
        </w:tc>
        <w:tc>
          <w:tcPr>
            <w:tcW w:w="1333" w:type="dxa"/>
            <w:vAlign w:val="bottom"/>
          </w:tcPr>
          <w:p w:rsidR="00BA02AF" w:rsidRPr="00BA02AF" w:rsidRDefault="00BA02AF" w:rsidP="00120BCB">
            <w:pPr>
              <w:rPr>
                <w:sz w:val="20"/>
                <w:szCs w:val="20"/>
              </w:rPr>
            </w:pPr>
            <w:r w:rsidRPr="00BA02AF">
              <w:rPr>
                <w:sz w:val="20"/>
                <w:szCs w:val="20"/>
              </w:rPr>
              <w:t>10345615,00</w:t>
            </w:r>
          </w:p>
        </w:tc>
        <w:tc>
          <w:tcPr>
            <w:tcW w:w="1298" w:type="dxa"/>
            <w:vAlign w:val="bottom"/>
          </w:tcPr>
          <w:p w:rsidR="00BA02AF" w:rsidRPr="00BA02AF" w:rsidRDefault="00BA02AF" w:rsidP="00120BCB">
            <w:pPr>
              <w:rPr>
                <w:sz w:val="20"/>
                <w:szCs w:val="20"/>
              </w:rPr>
            </w:pPr>
            <w:r w:rsidRPr="00BA02AF">
              <w:rPr>
                <w:sz w:val="20"/>
                <w:szCs w:val="20"/>
              </w:rPr>
              <w:t>99,99%</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Капитальные вложения в объекты государственной (муниципальной) собственности</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0100171540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400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10345700,00</w:t>
            </w:r>
          </w:p>
        </w:tc>
        <w:tc>
          <w:tcPr>
            <w:tcW w:w="1333" w:type="dxa"/>
            <w:vAlign w:val="bottom"/>
          </w:tcPr>
          <w:p w:rsidR="00BA02AF" w:rsidRPr="00BA02AF" w:rsidRDefault="00BA02AF" w:rsidP="00120BCB">
            <w:pPr>
              <w:rPr>
                <w:sz w:val="20"/>
                <w:szCs w:val="20"/>
              </w:rPr>
            </w:pPr>
            <w:r w:rsidRPr="00BA02AF">
              <w:rPr>
                <w:sz w:val="20"/>
                <w:szCs w:val="20"/>
              </w:rPr>
              <w:t>10345615,00</w:t>
            </w:r>
          </w:p>
        </w:tc>
        <w:tc>
          <w:tcPr>
            <w:tcW w:w="1298" w:type="dxa"/>
            <w:vAlign w:val="bottom"/>
          </w:tcPr>
          <w:p w:rsidR="00BA02AF" w:rsidRPr="00BA02AF" w:rsidRDefault="00BA02AF" w:rsidP="00120BCB">
            <w:pPr>
              <w:rPr>
                <w:sz w:val="20"/>
                <w:szCs w:val="20"/>
              </w:rPr>
            </w:pPr>
            <w:r w:rsidRPr="00BA02AF">
              <w:rPr>
                <w:sz w:val="20"/>
                <w:szCs w:val="20"/>
              </w:rPr>
              <w:t>99,99%</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 xml:space="preserve"> Софинансирование мероприятий на формирование муниципальных дорожных фондов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w:t>
            </w:r>
            <w:r w:rsidRPr="00BA02AF">
              <w:rPr>
                <w:sz w:val="20"/>
                <w:szCs w:val="20"/>
                <w:lang w:val="en-US"/>
              </w:rPr>
              <w:t>S</w:t>
            </w:r>
            <w:r w:rsidRPr="00BA02AF">
              <w:rPr>
                <w:sz w:val="20"/>
                <w:szCs w:val="20"/>
              </w:rPr>
              <w:t>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104502,00</w:t>
            </w:r>
          </w:p>
        </w:tc>
        <w:tc>
          <w:tcPr>
            <w:tcW w:w="1333" w:type="dxa"/>
            <w:shd w:val="clear" w:color="auto" w:fill="auto"/>
            <w:vAlign w:val="bottom"/>
          </w:tcPr>
          <w:p w:rsidR="00BA02AF" w:rsidRPr="00BA02AF" w:rsidRDefault="00BA02AF" w:rsidP="00120BCB">
            <w:pPr>
              <w:rPr>
                <w:sz w:val="20"/>
                <w:szCs w:val="20"/>
              </w:rPr>
            </w:pPr>
            <w:r w:rsidRPr="00BA02AF">
              <w:rPr>
                <w:sz w:val="20"/>
                <w:szCs w:val="20"/>
              </w:rPr>
              <w:t>104502,00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Капитальные вложения в объекты государственной (муниципальной) собственности</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01001</w:t>
            </w:r>
            <w:r w:rsidRPr="00BA02AF">
              <w:rPr>
                <w:sz w:val="20"/>
                <w:szCs w:val="20"/>
                <w:lang w:val="en-US"/>
              </w:rPr>
              <w:t>S</w:t>
            </w:r>
            <w:r w:rsidRPr="00BA02AF">
              <w:rPr>
                <w:sz w:val="20"/>
                <w:szCs w:val="20"/>
              </w:rPr>
              <w:t>1540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400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104502,00</w:t>
            </w:r>
          </w:p>
        </w:tc>
        <w:tc>
          <w:tcPr>
            <w:tcW w:w="1333" w:type="dxa"/>
            <w:shd w:val="clear" w:color="auto" w:fill="auto"/>
            <w:vAlign w:val="bottom"/>
          </w:tcPr>
          <w:p w:rsidR="00BA02AF" w:rsidRPr="00BA02AF" w:rsidRDefault="00BA02AF" w:rsidP="00120BCB">
            <w:pPr>
              <w:rPr>
                <w:sz w:val="20"/>
                <w:szCs w:val="20"/>
              </w:rPr>
            </w:pPr>
            <w:r w:rsidRPr="00BA02AF">
              <w:rPr>
                <w:sz w:val="20"/>
                <w:szCs w:val="20"/>
              </w:rPr>
              <w:t>104502,00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 xml:space="preserve">Подпрограмма «Обеспечение безопасности дорожного движения на территории Яжелбицкого сельского поселения </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0100200000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18000,00</w:t>
            </w:r>
          </w:p>
        </w:tc>
        <w:tc>
          <w:tcPr>
            <w:tcW w:w="1333" w:type="dxa"/>
            <w:vAlign w:val="bottom"/>
          </w:tcPr>
          <w:p w:rsidR="00BA02AF" w:rsidRPr="00BA02AF" w:rsidRDefault="00BA02AF" w:rsidP="00120BCB">
            <w:pPr>
              <w:rPr>
                <w:b/>
                <w:sz w:val="20"/>
                <w:szCs w:val="20"/>
              </w:rPr>
            </w:pPr>
            <w:r w:rsidRPr="00BA02AF">
              <w:rPr>
                <w:b/>
                <w:sz w:val="20"/>
                <w:szCs w:val="20"/>
              </w:rPr>
              <w:t>18000,00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установке дорожных знаков , нанесения дорожной разметки, ремонт искусственных неровностей, грейдирование, профилирование, очистка от снега, планировка и т.д.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0100223330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18000,00</w:t>
            </w:r>
          </w:p>
        </w:tc>
        <w:tc>
          <w:tcPr>
            <w:tcW w:w="1333" w:type="dxa"/>
            <w:vAlign w:val="bottom"/>
          </w:tcPr>
          <w:p w:rsidR="00BA02AF" w:rsidRPr="00BA02AF" w:rsidRDefault="00BA02AF" w:rsidP="00120BCB">
            <w:pPr>
              <w:rPr>
                <w:sz w:val="20"/>
                <w:szCs w:val="20"/>
              </w:rPr>
            </w:pPr>
            <w:r w:rsidRPr="00BA02AF">
              <w:rPr>
                <w:sz w:val="20"/>
                <w:szCs w:val="20"/>
              </w:rPr>
              <w:t>18000,00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0100223330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18000,00</w:t>
            </w:r>
          </w:p>
        </w:tc>
        <w:tc>
          <w:tcPr>
            <w:tcW w:w="1333" w:type="dxa"/>
            <w:vAlign w:val="bottom"/>
          </w:tcPr>
          <w:p w:rsidR="00BA02AF" w:rsidRPr="00BA02AF" w:rsidRDefault="00BA02AF" w:rsidP="00120BCB">
            <w:pPr>
              <w:rPr>
                <w:sz w:val="20"/>
                <w:szCs w:val="20"/>
              </w:rPr>
            </w:pPr>
            <w:r w:rsidRPr="00BA02AF">
              <w:rPr>
                <w:sz w:val="20"/>
                <w:szCs w:val="20"/>
              </w:rPr>
              <w:t>18000,00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Муниципальная программа «Повышение эффективности бюджетных расходов Яжелбицкого сельского поселения на 2020-2022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0400000000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13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30000,00</w:t>
            </w:r>
          </w:p>
        </w:tc>
        <w:tc>
          <w:tcPr>
            <w:tcW w:w="1333" w:type="dxa"/>
            <w:vAlign w:val="bottom"/>
          </w:tcPr>
          <w:p w:rsidR="00BA02AF" w:rsidRPr="00BA02AF" w:rsidRDefault="00BA02AF" w:rsidP="00120BCB">
            <w:pPr>
              <w:rPr>
                <w:b/>
                <w:sz w:val="20"/>
                <w:szCs w:val="20"/>
              </w:rPr>
            </w:pPr>
            <w:r w:rsidRPr="00BA02AF">
              <w:rPr>
                <w:b/>
                <w:sz w:val="20"/>
                <w:szCs w:val="20"/>
              </w:rPr>
              <w:t>29717,00</w:t>
            </w:r>
          </w:p>
        </w:tc>
        <w:tc>
          <w:tcPr>
            <w:tcW w:w="1298" w:type="dxa"/>
            <w:vAlign w:val="bottom"/>
          </w:tcPr>
          <w:p w:rsidR="00BA02AF" w:rsidRPr="00BA02AF" w:rsidRDefault="00BA02AF" w:rsidP="00120BCB">
            <w:pPr>
              <w:rPr>
                <w:b/>
                <w:sz w:val="20"/>
                <w:szCs w:val="20"/>
              </w:rPr>
            </w:pPr>
            <w:r w:rsidRPr="00BA02AF">
              <w:rPr>
                <w:b/>
                <w:sz w:val="20"/>
                <w:szCs w:val="20"/>
              </w:rPr>
              <w:t>99,1%</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по приобретению технических средств, компьютерной техники и лицензионного программного обеспечения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0400223420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13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30000,00</w:t>
            </w:r>
          </w:p>
        </w:tc>
        <w:tc>
          <w:tcPr>
            <w:tcW w:w="1333" w:type="dxa"/>
            <w:vAlign w:val="bottom"/>
          </w:tcPr>
          <w:p w:rsidR="00BA02AF" w:rsidRPr="00BA02AF" w:rsidRDefault="00BA02AF" w:rsidP="00120BCB">
            <w:pPr>
              <w:rPr>
                <w:sz w:val="20"/>
                <w:szCs w:val="20"/>
              </w:rPr>
            </w:pPr>
            <w:r w:rsidRPr="00BA02AF">
              <w:rPr>
                <w:sz w:val="20"/>
                <w:szCs w:val="20"/>
              </w:rPr>
              <w:t>29717,00</w:t>
            </w:r>
          </w:p>
        </w:tc>
        <w:tc>
          <w:tcPr>
            <w:tcW w:w="1298" w:type="dxa"/>
            <w:vAlign w:val="bottom"/>
          </w:tcPr>
          <w:p w:rsidR="00BA02AF" w:rsidRPr="00BA02AF" w:rsidRDefault="00BA02AF" w:rsidP="00120BCB">
            <w:pPr>
              <w:rPr>
                <w:sz w:val="20"/>
                <w:szCs w:val="20"/>
              </w:rPr>
            </w:pPr>
            <w:r w:rsidRPr="00BA02AF">
              <w:rPr>
                <w:sz w:val="20"/>
                <w:szCs w:val="20"/>
              </w:rPr>
              <w:t>99,1%</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0400223420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13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 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30000,00</w:t>
            </w:r>
          </w:p>
        </w:tc>
        <w:tc>
          <w:tcPr>
            <w:tcW w:w="1333" w:type="dxa"/>
            <w:vAlign w:val="bottom"/>
          </w:tcPr>
          <w:p w:rsidR="00BA02AF" w:rsidRPr="00BA02AF" w:rsidRDefault="00BA02AF" w:rsidP="00120BCB">
            <w:pPr>
              <w:rPr>
                <w:sz w:val="20"/>
                <w:szCs w:val="20"/>
              </w:rPr>
            </w:pPr>
            <w:r w:rsidRPr="00BA02AF">
              <w:rPr>
                <w:sz w:val="20"/>
                <w:szCs w:val="20"/>
              </w:rPr>
              <w:t>29717,00</w:t>
            </w:r>
          </w:p>
        </w:tc>
        <w:tc>
          <w:tcPr>
            <w:tcW w:w="1298" w:type="dxa"/>
            <w:vAlign w:val="bottom"/>
          </w:tcPr>
          <w:p w:rsidR="00BA02AF" w:rsidRPr="00BA02AF" w:rsidRDefault="00BA02AF" w:rsidP="00120BCB">
            <w:pPr>
              <w:rPr>
                <w:sz w:val="20"/>
                <w:szCs w:val="20"/>
              </w:rPr>
            </w:pPr>
            <w:r w:rsidRPr="00BA02AF">
              <w:rPr>
                <w:sz w:val="20"/>
                <w:szCs w:val="20"/>
              </w:rPr>
              <w:t>99,1%</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Муниципальная программа «Энергосбережение в Яжелбицком сельском поселении на 2018-2020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0500000000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46874,92</w:t>
            </w:r>
          </w:p>
        </w:tc>
        <w:tc>
          <w:tcPr>
            <w:tcW w:w="1333" w:type="dxa"/>
            <w:vAlign w:val="bottom"/>
          </w:tcPr>
          <w:p w:rsidR="00BA02AF" w:rsidRPr="00BA02AF" w:rsidRDefault="00BA02AF" w:rsidP="00120BCB">
            <w:pPr>
              <w:rPr>
                <w:b/>
                <w:sz w:val="20"/>
                <w:szCs w:val="20"/>
              </w:rPr>
            </w:pPr>
            <w:r w:rsidRPr="00BA02AF">
              <w:rPr>
                <w:b/>
                <w:sz w:val="20"/>
                <w:szCs w:val="20"/>
              </w:rPr>
              <w:t>46874,92</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по проведению ремонтных работ, влияющих на теплоизоляцию здания Яжелбицкого сельского поселения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0500223520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46874,92</w:t>
            </w:r>
          </w:p>
        </w:tc>
        <w:tc>
          <w:tcPr>
            <w:tcW w:w="1333" w:type="dxa"/>
            <w:vAlign w:val="bottom"/>
          </w:tcPr>
          <w:p w:rsidR="00BA02AF" w:rsidRPr="00BA02AF" w:rsidRDefault="00BA02AF" w:rsidP="00120BCB">
            <w:pPr>
              <w:rPr>
                <w:sz w:val="20"/>
                <w:szCs w:val="20"/>
              </w:rPr>
            </w:pPr>
            <w:r w:rsidRPr="00BA02AF">
              <w:rPr>
                <w:sz w:val="20"/>
                <w:szCs w:val="20"/>
              </w:rPr>
              <w:t>46874,92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0500223520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46874,92</w:t>
            </w:r>
          </w:p>
        </w:tc>
        <w:tc>
          <w:tcPr>
            <w:tcW w:w="1333" w:type="dxa"/>
            <w:vAlign w:val="bottom"/>
          </w:tcPr>
          <w:p w:rsidR="00BA02AF" w:rsidRPr="00BA02AF" w:rsidRDefault="00BA02AF" w:rsidP="00120BCB">
            <w:pPr>
              <w:rPr>
                <w:sz w:val="20"/>
                <w:szCs w:val="20"/>
              </w:rPr>
            </w:pPr>
            <w:r w:rsidRPr="00BA02AF">
              <w:rPr>
                <w:sz w:val="20"/>
                <w:szCs w:val="20"/>
              </w:rPr>
              <w:t>46874,92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Муниципальная программа «Информатизация Яжелбицкого сельского поселения на 2018-2020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0600000000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01</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04</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251865,00</w:t>
            </w:r>
          </w:p>
        </w:tc>
        <w:tc>
          <w:tcPr>
            <w:tcW w:w="1333" w:type="dxa"/>
            <w:vAlign w:val="bottom"/>
          </w:tcPr>
          <w:p w:rsidR="00BA02AF" w:rsidRPr="00BA02AF" w:rsidRDefault="00BA02AF" w:rsidP="00120BCB">
            <w:pPr>
              <w:rPr>
                <w:b/>
                <w:sz w:val="20"/>
                <w:szCs w:val="20"/>
              </w:rPr>
            </w:pPr>
            <w:r w:rsidRPr="00BA02AF">
              <w:rPr>
                <w:b/>
                <w:sz w:val="20"/>
                <w:szCs w:val="20"/>
              </w:rPr>
              <w:t>251865,00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outlineLvl w:val="4"/>
              <w:rPr>
                <w:sz w:val="20"/>
                <w:szCs w:val="20"/>
              </w:rPr>
            </w:pPr>
            <w:r w:rsidRPr="00BA02AF">
              <w:rPr>
                <w:color w:val="000000"/>
                <w:sz w:val="20"/>
                <w:szCs w:val="20"/>
              </w:rPr>
              <w:lastRenderedPageBreak/>
              <w:t>Организация подключения рабочих мест сотрудников администрации поселения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установкалицензионного программного обеспечения (1с бухгалтерия, СПСКонсультант Плюс) приобретение электронно-цифровых подписей</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0600223620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231865,00</w:t>
            </w:r>
          </w:p>
        </w:tc>
        <w:tc>
          <w:tcPr>
            <w:tcW w:w="1333" w:type="dxa"/>
            <w:vAlign w:val="bottom"/>
          </w:tcPr>
          <w:p w:rsidR="00BA02AF" w:rsidRPr="00BA02AF" w:rsidRDefault="00BA02AF" w:rsidP="00120BCB">
            <w:pPr>
              <w:rPr>
                <w:sz w:val="20"/>
                <w:szCs w:val="20"/>
              </w:rPr>
            </w:pPr>
            <w:r w:rsidRPr="00BA02AF">
              <w:rPr>
                <w:sz w:val="20"/>
                <w:szCs w:val="20"/>
              </w:rPr>
              <w:t>231865,00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0600223620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231865,00</w:t>
            </w:r>
          </w:p>
        </w:tc>
        <w:tc>
          <w:tcPr>
            <w:tcW w:w="1333" w:type="dxa"/>
            <w:vAlign w:val="bottom"/>
          </w:tcPr>
          <w:p w:rsidR="00BA02AF" w:rsidRPr="00BA02AF" w:rsidRDefault="00BA02AF" w:rsidP="00120BCB">
            <w:pPr>
              <w:rPr>
                <w:sz w:val="20"/>
                <w:szCs w:val="20"/>
              </w:rPr>
            </w:pPr>
            <w:r w:rsidRPr="00BA02AF">
              <w:rPr>
                <w:sz w:val="20"/>
                <w:szCs w:val="20"/>
              </w:rPr>
              <w:t>231865,00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по обслуживанию оргтехники, приобретение расходных материалов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0600323630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20000,00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20000,00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0600323630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20000,00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20000,00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Муниципальная программа «Реформирование и развитие муниципальной службы в Яжелбицком сельском поселении на 2018-2020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0800000000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07</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09</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23000,00</w:t>
            </w:r>
          </w:p>
        </w:tc>
        <w:tc>
          <w:tcPr>
            <w:tcW w:w="1333" w:type="dxa"/>
            <w:shd w:val="clear" w:color="auto" w:fill="auto"/>
            <w:vAlign w:val="bottom"/>
          </w:tcPr>
          <w:p w:rsidR="00BA02AF" w:rsidRPr="00BA02AF" w:rsidRDefault="00BA02AF" w:rsidP="00120BCB">
            <w:pPr>
              <w:rPr>
                <w:b/>
                <w:sz w:val="20"/>
                <w:szCs w:val="20"/>
              </w:rPr>
            </w:pPr>
            <w:r w:rsidRPr="00BA02AF">
              <w:rPr>
                <w:b/>
                <w:sz w:val="20"/>
                <w:szCs w:val="20"/>
              </w:rPr>
              <w:t>23000,00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0800123810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07</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23000,00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23000,00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0800123810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07</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23000,00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23000,00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b/>
                <w:smallCaps/>
                <w:color w:val="000000"/>
                <w:sz w:val="20"/>
                <w:szCs w:val="20"/>
              </w:rPr>
            </w:pPr>
            <w:r w:rsidRPr="00BA02AF">
              <w:rPr>
                <w:b/>
                <w:smallCaps/>
                <w:color w:val="000000"/>
                <w:sz w:val="20"/>
                <w:szCs w:val="20"/>
              </w:rPr>
              <w:t>Муниципальная программа «Нулевой травматизм» в Администрации Яжелбицкого сельского поселения на 2020-2022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0900000000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01</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04</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4500,00</w:t>
            </w:r>
          </w:p>
        </w:tc>
        <w:tc>
          <w:tcPr>
            <w:tcW w:w="1333" w:type="dxa"/>
            <w:shd w:val="clear" w:color="auto" w:fill="auto"/>
            <w:vAlign w:val="bottom"/>
          </w:tcPr>
          <w:p w:rsidR="00BA02AF" w:rsidRPr="00BA02AF" w:rsidRDefault="00BA02AF" w:rsidP="00120BCB">
            <w:pPr>
              <w:rPr>
                <w:b/>
                <w:sz w:val="20"/>
                <w:szCs w:val="20"/>
              </w:rPr>
            </w:pPr>
            <w:r w:rsidRPr="00BA02AF">
              <w:rPr>
                <w:b/>
                <w:sz w:val="20"/>
                <w:szCs w:val="20"/>
              </w:rPr>
              <w:t>4499,40</w:t>
            </w:r>
          </w:p>
        </w:tc>
        <w:tc>
          <w:tcPr>
            <w:tcW w:w="1298" w:type="dxa"/>
            <w:vAlign w:val="bottom"/>
          </w:tcPr>
          <w:p w:rsidR="00BA02AF" w:rsidRPr="00BA02AF" w:rsidRDefault="00BA02AF" w:rsidP="00120BCB">
            <w:pPr>
              <w:rPr>
                <w:b/>
                <w:sz w:val="20"/>
                <w:szCs w:val="20"/>
              </w:rPr>
            </w:pPr>
            <w:r w:rsidRPr="00BA02AF">
              <w:rPr>
                <w:b/>
                <w:sz w:val="20"/>
                <w:szCs w:val="20"/>
              </w:rPr>
              <w:t>99,99%</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организации обучения руководителя организации, лиц, ответственных за организацию работы по охране труда</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0900023250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4000,00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0900023250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4000,00</w:t>
            </w:r>
          </w:p>
        </w:tc>
        <w:tc>
          <w:tcPr>
            <w:tcW w:w="1298" w:type="dxa"/>
            <w:vAlign w:val="bottom"/>
          </w:tcPr>
          <w:p w:rsidR="00BA02AF" w:rsidRPr="00BA02AF" w:rsidRDefault="00BA02AF" w:rsidP="00120BCB">
            <w:pPr>
              <w:rPr>
                <w:sz w:val="20"/>
                <w:szCs w:val="20"/>
              </w:rPr>
            </w:pPr>
            <w:r w:rsidRPr="00BA02AF">
              <w:rPr>
                <w:sz w:val="20"/>
                <w:szCs w:val="20"/>
              </w:rPr>
              <w:t>100,0%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мероприятия по оборудованию кабинета аптечкой, укомплектованной набором препаратов для оказания первой помощи</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0900023270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500,00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499,40</w:t>
            </w:r>
          </w:p>
        </w:tc>
        <w:tc>
          <w:tcPr>
            <w:tcW w:w="1298" w:type="dxa"/>
            <w:vAlign w:val="bottom"/>
          </w:tcPr>
          <w:p w:rsidR="00BA02AF" w:rsidRPr="00BA02AF" w:rsidRDefault="00BA02AF" w:rsidP="00120BCB">
            <w:pPr>
              <w:rPr>
                <w:sz w:val="20"/>
                <w:szCs w:val="20"/>
              </w:rPr>
            </w:pPr>
            <w:r w:rsidRPr="00BA02AF">
              <w:rPr>
                <w:sz w:val="20"/>
                <w:szCs w:val="20"/>
              </w:rPr>
              <w:t>99,9%</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0900023270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04</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500,00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499,40</w:t>
            </w:r>
          </w:p>
        </w:tc>
        <w:tc>
          <w:tcPr>
            <w:tcW w:w="1298" w:type="dxa"/>
            <w:vAlign w:val="bottom"/>
          </w:tcPr>
          <w:p w:rsidR="00BA02AF" w:rsidRPr="00BA02AF" w:rsidRDefault="00BA02AF" w:rsidP="00120BCB">
            <w:pPr>
              <w:rPr>
                <w:sz w:val="20"/>
                <w:szCs w:val="20"/>
              </w:rPr>
            </w:pPr>
            <w:r w:rsidRPr="00BA02AF">
              <w:rPr>
                <w:sz w:val="20"/>
                <w:szCs w:val="20"/>
              </w:rPr>
              <w:t>99,9%</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 xml:space="preserve">Муниципальная программа «Противодействие коррупции в </w:t>
            </w:r>
            <w:r w:rsidRPr="00BA02AF">
              <w:rPr>
                <w:b/>
                <w:sz w:val="20"/>
                <w:szCs w:val="20"/>
              </w:rPr>
              <w:lastRenderedPageBreak/>
              <w:t>Яжелбицком сельском поселении на 2018-2020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lastRenderedPageBreak/>
              <w:t>1000000000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07</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09</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4000,00</w:t>
            </w:r>
          </w:p>
        </w:tc>
        <w:tc>
          <w:tcPr>
            <w:tcW w:w="1333" w:type="dxa"/>
            <w:vAlign w:val="bottom"/>
          </w:tcPr>
          <w:p w:rsidR="00BA02AF" w:rsidRPr="00BA02AF" w:rsidRDefault="00BA02AF" w:rsidP="00120BCB">
            <w:pPr>
              <w:rPr>
                <w:b/>
                <w:sz w:val="20"/>
                <w:szCs w:val="20"/>
              </w:rPr>
            </w:pPr>
            <w:r w:rsidRPr="00BA02AF">
              <w:rPr>
                <w:b/>
                <w:sz w:val="20"/>
                <w:szCs w:val="20"/>
              </w:rPr>
              <w:t>4000,00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1000123910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07</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4000,00</w:t>
            </w:r>
          </w:p>
        </w:tc>
        <w:tc>
          <w:tcPr>
            <w:tcW w:w="1333" w:type="dxa"/>
            <w:vAlign w:val="bottom"/>
          </w:tcPr>
          <w:p w:rsidR="00BA02AF" w:rsidRPr="00BA02AF" w:rsidRDefault="00BA02AF" w:rsidP="00120BCB">
            <w:pPr>
              <w:rPr>
                <w:sz w:val="20"/>
                <w:szCs w:val="20"/>
              </w:rPr>
            </w:pPr>
            <w:r w:rsidRPr="00BA02AF">
              <w:rPr>
                <w:sz w:val="20"/>
                <w:szCs w:val="20"/>
              </w:rPr>
              <w:t>4000,00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1000123910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07</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09</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4000,00</w:t>
            </w:r>
          </w:p>
        </w:tc>
        <w:tc>
          <w:tcPr>
            <w:tcW w:w="1333" w:type="dxa"/>
            <w:vAlign w:val="bottom"/>
          </w:tcPr>
          <w:p w:rsidR="00BA02AF" w:rsidRPr="00BA02AF" w:rsidRDefault="00BA02AF" w:rsidP="00120BCB">
            <w:pPr>
              <w:rPr>
                <w:sz w:val="20"/>
                <w:szCs w:val="20"/>
              </w:rPr>
            </w:pPr>
            <w:r w:rsidRPr="00BA02AF">
              <w:rPr>
                <w:sz w:val="20"/>
                <w:szCs w:val="20"/>
              </w:rPr>
              <w:t>4000,00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Муниципальная программа «Профилактика правонарушений на территории Яжелбицкого сельского поселения на 2017-2020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1100000000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11</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01</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5000,00</w:t>
            </w:r>
          </w:p>
        </w:tc>
        <w:tc>
          <w:tcPr>
            <w:tcW w:w="1333" w:type="dxa"/>
            <w:vAlign w:val="bottom"/>
          </w:tcPr>
          <w:p w:rsidR="00BA02AF" w:rsidRPr="00BA02AF" w:rsidRDefault="00BA02AF" w:rsidP="00120BCB">
            <w:pPr>
              <w:rPr>
                <w:b/>
                <w:sz w:val="20"/>
                <w:szCs w:val="20"/>
              </w:rPr>
            </w:pPr>
            <w:r w:rsidRPr="00BA02AF">
              <w:rPr>
                <w:b/>
                <w:sz w:val="20"/>
                <w:szCs w:val="20"/>
              </w:rPr>
              <w:t>5000,00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по реализации программы (участие в ежегодных спортивно-массовых мероприятиях, районных спортивных соревнованиях среди детских команд по различным видам спорта)</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1100123110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11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5000,00</w:t>
            </w:r>
          </w:p>
        </w:tc>
        <w:tc>
          <w:tcPr>
            <w:tcW w:w="1333" w:type="dxa"/>
            <w:vAlign w:val="bottom"/>
          </w:tcPr>
          <w:p w:rsidR="00BA02AF" w:rsidRPr="00BA02AF" w:rsidRDefault="00BA02AF" w:rsidP="00120BCB">
            <w:pPr>
              <w:rPr>
                <w:sz w:val="20"/>
                <w:szCs w:val="20"/>
              </w:rPr>
            </w:pPr>
            <w:r w:rsidRPr="00BA02AF">
              <w:rPr>
                <w:sz w:val="20"/>
                <w:szCs w:val="20"/>
              </w:rPr>
              <w:t>5000,00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1100123110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11</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01</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5000,00</w:t>
            </w:r>
          </w:p>
        </w:tc>
        <w:tc>
          <w:tcPr>
            <w:tcW w:w="1333" w:type="dxa"/>
            <w:vAlign w:val="bottom"/>
          </w:tcPr>
          <w:p w:rsidR="00BA02AF" w:rsidRPr="00BA02AF" w:rsidRDefault="00BA02AF" w:rsidP="00120BCB">
            <w:pPr>
              <w:rPr>
                <w:sz w:val="20"/>
                <w:szCs w:val="20"/>
              </w:rPr>
            </w:pPr>
            <w:r w:rsidRPr="00BA02AF">
              <w:rPr>
                <w:sz w:val="20"/>
                <w:szCs w:val="20"/>
              </w:rPr>
              <w:t>5000,00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Муниципальная программа «Формирование современной городской среды на территории Яжелбицкого сельского поселения на 2018-2022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1200000000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05</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03</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38000,00</w:t>
            </w:r>
          </w:p>
        </w:tc>
        <w:tc>
          <w:tcPr>
            <w:tcW w:w="1333" w:type="dxa"/>
            <w:shd w:val="clear" w:color="auto" w:fill="auto"/>
            <w:vAlign w:val="bottom"/>
          </w:tcPr>
          <w:p w:rsidR="00BA02AF" w:rsidRPr="00BA02AF" w:rsidRDefault="00BA02AF" w:rsidP="00120BCB">
            <w:pPr>
              <w:rPr>
                <w:b/>
                <w:sz w:val="20"/>
                <w:szCs w:val="20"/>
              </w:rPr>
            </w:pPr>
            <w:r w:rsidRPr="00BA02AF">
              <w:rPr>
                <w:b/>
                <w:sz w:val="20"/>
                <w:szCs w:val="20"/>
              </w:rPr>
              <w:t>38000,00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Софинансирование мероприятий на проведение благоустройства общественных территорий населенных пунктов Яжелбицкого сельского поселения</w:t>
            </w:r>
          </w:p>
        </w:tc>
        <w:tc>
          <w:tcPr>
            <w:tcW w:w="1701" w:type="dxa"/>
            <w:shd w:val="clear" w:color="auto" w:fill="auto"/>
            <w:noWrap/>
            <w:vAlign w:val="bottom"/>
          </w:tcPr>
          <w:p w:rsidR="00BA02AF" w:rsidRPr="00BA02AF" w:rsidRDefault="00BA02AF" w:rsidP="00120BCB">
            <w:pPr>
              <w:rPr>
                <w:smallCaps/>
                <w:color w:val="000000"/>
                <w:sz w:val="20"/>
                <w:szCs w:val="20"/>
              </w:rPr>
            </w:pPr>
            <w:r w:rsidRPr="00BA02AF">
              <w:rPr>
                <w:smallCaps/>
                <w:color w:val="000000"/>
                <w:sz w:val="20"/>
                <w:szCs w:val="20"/>
              </w:rPr>
              <w:t>12001</w:t>
            </w:r>
            <w:r w:rsidRPr="00BA02AF">
              <w:rPr>
                <w:smallCaps/>
                <w:color w:val="000000"/>
                <w:sz w:val="20"/>
                <w:szCs w:val="20"/>
                <w:lang w:val="en-US"/>
              </w:rPr>
              <w:t>S</w:t>
            </w:r>
            <w:r w:rsidRPr="00BA02AF">
              <w:rPr>
                <w:smallCaps/>
                <w:color w:val="000000"/>
                <w:sz w:val="20"/>
                <w:szCs w:val="20"/>
              </w:rPr>
              <w:t>1480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38000,00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38000,00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mallCaps/>
                <w:color w:val="000000"/>
                <w:sz w:val="20"/>
                <w:szCs w:val="20"/>
              </w:rPr>
            </w:pPr>
            <w:r w:rsidRPr="00BA02AF">
              <w:rPr>
                <w:smallCaps/>
                <w:color w:val="000000"/>
                <w:sz w:val="20"/>
                <w:szCs w:val="20"/>
              </w:rPr>
              <w:t>12000</w:t>
            </w:r>
            <w:r w:rsidRPr="00BA02AF">
              <w:rPr>
                <w:smallCaps/>
                <w:color w:val="000000"/>
                <w:sz w:val="20"/>
                <w:szCs w:val="20"/>
                <w:lang w:val="en-US"/>
              </w:rPr>
              <w:t>S</w:t>
            </w:r>
            <w:r w:rsidRPr="00BA02AF">
              <w:rPr>
                <w:smallCaps/>
                <w:color w:val="000000"/>
                <w:sz w:val="20"/>
                <w:szCs w:val="20"/>
              </w:rPr>
              <w:t>1480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38000,00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38000,00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b/>
                <w:sz w:val="20"/>
                <w:szCs w:val="20"/>
              </w:rPr>
            </w:pPr>
            <w:r w:rsidRPr="00BA02AF">
              <w:rPr>
                <w:b/>
                <w:sz w:val="20"/>
                <w:szCs w:val="20"/>
              </w:rPr>
              <w:t>Муниципальная программа «Благоустройство территории Яжелбицкого сельского поселения на 2019-2021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1300000000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b/>
                <w:sz w:val="20"/>
                <w:szCs w:val="20"/>
              </w:rPr>
            </w:pPr>
            <w:r w:rsidRPr="00BA02AF">
              <w:rPr>
                <w:b/>
                <w:sz w:val="20"/>
                <w:szCs w:val="20"/>
              </w:rPr>
              <w:t>3240354,65</w:t>
            </w:r>
          </w:p>
        </w:tc>
        <w:tc>
          <w:tcPr>
            <w:tcW w:w="1333" w:type="dxa"/>
            <w:vAlign w:val="bottom"/>
          </w:tcPr>
          <w:p w:rsidR="00BA02AF" w:rsidRPr="00BA02AF" w:rsidRDefault="00BA02AF" w:rsidP="00120BCB">
            <w:pPr>
              <w:jc w:val="center"/>
              <w:rPr>
                <w:b/>
                <w:sz w:val="20"/>
                <w:szCs w:val="20"/>
              </w:rPr>
            </w:pPr>
            <w:r w:rsidRPr="00BA02AF">
              <w:rPr>
                <w:b/>
                <w:sz w:val="20"/>
                <w:szCs w:val="20"/>
              </w:rPr>
              <w:t>3240354,65</w:t>
            </w:r>
          </w:p>
        </w:tc>
        <w:tc>
          <w:tcPr>
            <w:tcW w:w="1298" w:type="dxa"/>
            <w:vAlign w:val="bottom"/>
          </w:tcPr>
          <w:p w:rsidR="00BA02AF" w:rsidRPr="00BA02AF" w:rsidRDefault="00BA02AF" w:rsidP="00120BCB">
            <w:pPr>
              <w:rPr>
                <w:b/>
                <w:sz w:val="20"/>
                <w:szCs w:val="20"/>
              </w:rPr>
            </w:pPr>
            <w:r w:rsidRPr="00BA02AF">
              <w:rPr>
                <w:b/>
                <w:sz w:val="20"/>
                <w:szCs w:val="20"/>
              </w:rPr>
              <w:t>100,0%</w:t>
            </w:r>
          </w:p>
        </w:tc>
      </w:tr>
      <w:tr w:rsidR="00BA02AF" w:rsidRPr="00BA02AF" w:rsidTr="00120BCB">
        <w:trPr>
          <w:trHeight w:val="255"/>
        </w:trPr>
        <w:tc>
          <w:tcPr>
            <w:tcW w:w="3258" w:type="dxa"/>
            <w:shd w:val="clear" w:color="auto" w:fill="auto"/>
          </w:tcPr>
          <w:p w:rsidR="00BA02AF" w:rsidRPr="00BA02AF" w:rsidRDefault="00BA02AF" w:rsidP="00120BCB">
            <w:pPr>
              <w:rPr>
                <w:b/>
                <w:sz w:val="20"/>
                <w:szCs w:val="20"/>
              </w:rPr>
            </w:pPr>
            <w:r w:rsidRPr="00BA02AF">
              <w:rPr>
                <w:b/>
                <w:sz w:val="20"/>
                <w:szCs w:val="20"/>
              </w:rPr>
              <w:t>Подпрограмма мероприятия по освещению улиц</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1310000000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b/>
                <w:sz w:val="20"/>
                <w:szCs w:val="20"/>
              </w:rPr>
            </w:pPr>
            <w:r w:rsidRPr="00BA02AF">
              <w:rPr>
                <w:b/>
                <w:sz w:val="20"/>
                <w:szCs w:val="20"/>
              </w:rPr>
              <w:t>1013953,00</w:t>
            </w:r>
          </w:p>
        </w:tc>
        <w:tc>
          <w:tcPr>
            <w:tcW w:w="1333" w:type="dxa"/>
            <w:shd w:val="clear" w:color="auto" w:fill="auto"/>
            <w:vAlign w:val="bottom"/>
          </w:tcPr>
          <w:p w:rsidR="00BA02AF" w:rsidRPr="00BA02AF" w:rsidRDefault="00BA02AF" w:rsidP="00120BCB">
            <w:pPr>
              <w:jc w:val="center"/>
              <w:rPr>
                <w:b/>
                <w:sz w:val="20"/>
                <w:szCs w:val="20"/>
              </w:rPr>
            </w:pPr>
            <w:r w:rsidRPr="00BA02AF">
              <w:rPr>
                <w:b/>
                <w:sz w:val="20"/>
                <w:szCs w:val="20"/>
              </w:rPr>
              <w:t>1013953,00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расходам на коммунальные услуги за потребление электроэнергии (уличного освещения)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1310123010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jc w:val="center"/>
              <w:rPr>
                <w:sz w:val="20"/>
                <w:szCs w:val="20"/>
              </w:rPr>
            </w:pPr>
            <w:r w:rsidRPr="00BA02AF">
              <w:rPr>
                <w:sz w:val="20"/>
                <w:szCs w:val="20"/>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2AF" w:rsidRPr="00BA02AF" w:rsidRDefault="00BA02AF" w:rsidP="00120BCB">
            <w:pPr>
              <w:jc w:val="center"/>
              <w:rPr>
                <w:smallCaps/>
                <w:color w:val="000000"/>
                <w:sz w:val="20"/>
                <w:szCs w:val="20"/>
              </w:rPr>
            </w:pPr>
            <w:r w:rsidRPr="00BA02AF">
              <w:rPr>
                <w:smallCaps/>
                <w:color w:val="000000"/>
                <w:sz w:val="20"/>
                <w:szCs w:val="20"/>
              </w:rPr>
              <w:t>587000,00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jc w:val="center"/>
              <w:rPr>
                <w:smallCaps/>
                <w:color w:val="000000"/>
                <w:sz w:val="20"/>
                <w:szCs w:val="20"/>
              </w:rPr>
            </w:pPr>
            <w:r w:rsidRPr="00BA02AF">
              <w:rPr>
                <w:smallCaps/>
                <w:color w:val="000000"/>
                <w:sz w:val="20"/>
                <w:szCs w:val="20"/>
              </w:rPr>
              <w:t>587000,00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1310123010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jc w:val="center"/>
              <w:rPr>
                <w:sz w:val="20"/>
                <w:szCs w:val="20"/>
              </w:rPr>
            </w:pPr>
            <w:r w:rsidRPr="00BA02AF">
              <w:rPr>
                <w:sz w:val="20"/>
                <w:szCs w:val="20"/>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2AF" w:rsidRPr="00BA02AF" w:rsidRDefault="00BA02AF" w:rsidP="00120BCB">
            <w:pPr>
              <w:jc w:val="center"/>
              <w:rPr>
                <w:smallCaps/>
                <w:color w:val="000000"/>
                <w:sz w:val="20"/>
                <w:szCs w:val="20"/>
              </w:rPr>
            </w:pPr>
            <w:r w:rsidRPr="00BA02AF">
              <w:rPr>
                <w:smallCaps/>
                <w:color w:val="000000"/>
                <w:sz w:val="20"/>
                <w:szCs w:val="20"/>
              </w:rPr>
              <w:t>587000,00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jc w:val="center"/>
              <w:rPr>
                <w:smallCaps/>
                <w:color w:val="000000"/>
                <w:sz w:val="20"/>
                <w:szCs w:val="20"/>
              </w:rPr>
            </w:pPr>
            <w:r w:rsidRPr="00BA02AF">
              <w:rPr>
                <w:smallCaps/>
                <w:color w:val="000000"/>
                <w:sz w:val="20"/>
                <w:szCs w:val="20"/>
              </w:rPr>
              <w:t>587000,00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техническому обслуживанию и ремонту оборудования уличного освещения</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1310223020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jc w:val="center"/>
              <w:rPr>
                <w:sz w:val="20"/>
                <w:szCs w:val="20"/>
              </w:rPr>
            </w:pPr>
            <w:r w:rsidRPr="00BA02AF">
              <w:rPr>
                <w:sz w:val="20"/>
                <w:szCs w:val="20"/>
              </w:rPr>
              <w:t>000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2AF" w:rsidRPr="00BA02AF" w:rsidRDefault="00BA02AF" w:rsidP="00120BCB">
            <w:pPr>
              <w:jc w:val="center"/>
              <w:rPr>
                <w:smallCaps/>
                <w:color w:val="000000"/>
                <w:sz w:val="20"/>
                <w:szCs w:val="20"/>
              </w:rPr>
            </w:pPr>
            <w:r w:rsidRPr="00BA02AF">
              <w:rPr>
                <w:smallCaps/>
                <w:color w:val="000000"/>
                <w:sz w:val="20"/>
                <w:szCs w:val="20"/>
              </w:rPr>
              <w:t>426953,00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jc w:val="center"/>
              <w:rPr>
                <w:smallCaps/>
                <w:color w:val="000000"/>
                <w:sz w:val="20"/>
                <w:szCs w:val="20"/>
              </w:rPr>
            </w:pPr>
            <w:r w:rsidRPr="00BA02AF">
              <w:rPr>
                <w:smallCaps/>
                <w:color w:val="000000"/>
                <w:sz w:val="20"/>
                <w:szCs w:val="20"/>
              </w:rPr>
              <w:t>426953,00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1310223020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jc w:val="center"/>
              <w:rPr>
                <w:sz w:val="20"/>
                <w:szCs w:val="20"/>
              </w:rPr>
            </w:pPr>
            <w:r w:rsidRPr="00BA02AF">
              <w:rPr>
                <w:sz w:val="20"/>
                <w:szCs w:val="20"/>
              </w:rPr>
              <w:t>240</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2AF" w:rsidRPr="00BA02AF" w:rsidRDefault="00BA02AF" w:rsidP="00120BCB">
            <w:pPr>
              <w:jc w:val="center"/>
              <w:rPr>
                <w:smallCaps/>
                <w:color w:val="000000"/>
                <w:sz w:val="20"/>
                <w:szCs w:val="20"/>
              </w:rPr>
            </w:pPr>
            <w:r w:rsidRPr="00BA02AF">
              <w:rPr>
                <w:smallCaps/>
                <w:color w:val="000000"/>
                <w:sz w:val="20"/>
                <w:szCs w:val="20"/>
              </w:rPr>
              <w:t>426953,00</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jc w:val="center"/>
              <w:rPr>
                <w:smallCaps/>
                <w:color w:val="000000"/>
                <w:sz w:val="20"/>
                <w:szCs w:val="20"/>
              </w:rPr>
            </w:pPr>
            <w:r w:rsidRPr="00BA02AF">
              <w:rPr>
                <w:smallCaps/>
                <w:color w:val="000000"/>
                <w:sz w:val="20"/>
                <w:szCs w:val="20"/>
              </w:rPr>
              <w:t>426953,00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b/>
                <w:sz w:val="20"/>
                <w:szCs w:val="20"/>
              </w:rPr>
            </w:pPr>
            <w:r w:rsidRPr="00BA02AF">
              <w:rPr>
                <w:b/>
                <w:sz w:val="20"/>
                <w:szCs w:val="20"/>
              </w:rPr>
              <w:t>Подпрограмма озеленение</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1320000000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b/>
                <w:sz w:val="20"/>
                <w:szCs w:val="20"/>
              </w:rPr>
            </w:pPr>
            <w:r w:rsidRPr="00BA02AF">
              <w:rPr>
                <w:b/>
                <w:sz w:val="20"/>
                <w:szCs w:val="20"/>
              </w:rPr>
              <w:t>153281,42</w:t>
            </w:r>
          </w:p>
        </w:tc>
        <w:tc>
          <w:tcPr>
            <w:tcW w:w="1333" w:type="dxa"/>
            <w:shd w:val="clear" w:color="auto" w:fill="auto"/>
            <w:vAlign w:val="bottom"/>
          </w:tcPr>
          <w:p w:rsidR="00BA02AF" w:rsidRPr="00BA02AF" w:rsidRDefault="00BA02AF" w:rsidP="00120BCB">
            <w:pPr>
              <w:jc w:val="center"/>
              <w:rPr>
                <w:b/>
                <w:sz w:val="20"/>
                <w:szCs w:val="20"/>
              </w:rPr>
            </w:pPr>
            <w:r w:rsidRPr="00BA02AF">
              <w:rPr>
                <w:b/>
                <w:sz w:val="20"/>
                <w:szCs w:val="20"/>
              </w:rPr>
              <w:t>153281,42</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lastRenderedPageBreak/>
              <w:t>Мероприятия по спиливанию и уборке аварийных и старых деревьев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1320123030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56485,00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56485,00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1320123030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56485,00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56485,00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приобретению цветочных вазонов, закупке и посадке цветочного и посадочного материала, содержанию цветников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1320323050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7314,00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7314,00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1320323050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7314,00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7314,00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1320423060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89482,42</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89482,42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1320423060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89482,42</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89482,42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b/>
                <w:sz w:val="20"/>
                <w:szCs w:val="20"/>
              </w:rPr>
            </w:pPr>
            <w:r w:rsidRPr="00BA02AF">
              <w:rPr>
                <w:b/>
                <w:sz w:val="20"/>
                <w:szCs w:val="20"/>
              </w:rPr>
              <w:t>подпрограмма содержание и благоустройство гражданских кладбищ</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1330000000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b/>
                <w:sz w:val="20"/>
                <w:szCs w:val="20"/>
              </w:rPr>
            </w:pPr>
            <w:r w:rsidRPr="00BA02AF">
              <w:rPr>
                <w:b/>
                <w:sz w:val="20"/>
                <w:szCs w:val="20"/>
              </w:rPr>
              <w:t>344931,00</w:t>
            </w:r>
          </w:p>
        </w:tc>
        <w:tc>
          <w:tcPr>
            <w:tcW w:w="1333" w:type="dxa"/>
            <w:shd w:val="clear" w:color="auto" w:fill="auto"/>
            <w:vAlign w:val="bottom"/>
          </w:tcPr>
          <w:p w:rsidR="00BA02AF" w:rsidRPr="00BA02AF" w:rsidRDefault="00BA02AF" w:rsidP="00120BCB">
            <w:pPr>
              <w:jc w:val="center"/>
              <w:rPr>
                <w:b/>
                <w:sz w:val="20"/>
                <w:szCs w:val="20"/>
              </w:rPr>
            </w:pPr>
            <w:r w:rsidRPr="00BA02AF">
              <w:rPr>
                <w:b/>
                <w:sz w:val="20"/>
                <w:szCs w:val="20"/>
              </w:rPr>
              <w:t>344931,00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строительству ограждений (заборов, шлагбаумов)</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1330123070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29500,00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29500,00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1330123070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29500,00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29500,00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содержанию территории гражданских кладбищ</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1330223080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315431,00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315431,00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Прочая закупка товаров, работ и услуг для государственных (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1330223080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315431,00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315431,00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b/>
                <w:sz w:val="20"/>
                <w:szCs w:val="20"/>
              </w:rPr>
            </w:pPr>
            <w:r w:rsidRPr="00BA02AF">
              <w:rPr>
                <w:b/>
                <w:sz w:val="20"/>
                <w:szCs w:val="20"/>
              </w:rPr>
              <w:t>Подпрограмма прочие мероприятия по благоустройству поселений</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1340000000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b/>
                <w:sz w:val="20"/>
                <w:szCs w:val="20"/>
              </w:rPr>
            </w:pPr>
            <w:r w:rsidRPr="00BA02AF">
              <w:rPr>
                <w:b/>
                <w:sz w:val="20"/>
                <w:szCs w:val="20"/>
              </w:rPr>
              <w:t>1728189,23</w:t>
            </w:r>
          </w:p>
        </w:tc>
        <w:tc>
          <w:tcPr>
            <w:tcW w:w="1333" w:type="dxa"/>
            <w:shd w:val="clear" w:color="auto" w:fill="auto"/>
            <w:vAlign w:val="bottom"/>
          </w:tcPr>
          <w:p w:rsidR="00BA02AF" w:rsidRPr="00BA02AF" w:rsidRDefault="00BA02AF" w:rsidP="00120BCB">
            <w:pPr>
              <w:jc w:val="center"/>
              <w:rPr>
                <w:b/>
                <w:sz w:val="20"/>
                <w:szCs w:val="20"/>
              </w:rPr>
            </w:pPr>
            <w:r w:rsidRPr="00BA02AF">
              <w:rPr>
                <w:b/>
                <w:sz w:val="20"/>
                <w:szCs w:val="20"/>
              </w:rPr>
              <w:t>1728189,23</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уборке поселения от мусора</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1340123120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115728,09</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115728,09</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1340123120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115728,09</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115728,09</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ремонту и оборудованию детских игровых площадок</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1340323140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62853,00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62853,00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1340323140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62853,00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 xml:space="preserve">62853,00 </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подготовке к праздничным дням</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1340423150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28944,00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28944,00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1340423150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28944,00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28944,00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 Мероприятия по  содержанию мест массового пребывания граждан</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1340523160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152582,82</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152582,82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1340523160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152582,82</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152582,82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установке и обслуживанию системы видеонаблюдения в местах массового скопления людей</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1340523100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14198,32</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14198,32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lastRenderedPageBreak/>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1340523100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14198,32</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14198,32</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Мероприятия по проверке проектно-сметной документации и проведения экспертной приемке муниципальных закупок</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1340723180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24100,00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24100,00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1340723180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24100,00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24100,00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выполнение комплекса работ по благоустройству  многофункциональной спортивной площадки «Догони себя» (1-й этап универсальная спортивная площадка)</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1340823190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lang w:val="en-US"/>
              </w:rPr>
              <w:t>910000,00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lang w:val="en-US"/>
              </w:rPr>
              <w:t>910000,00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1340823190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910000,00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910000,00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Софинансирование мероприятия  по благоустройству  многофункциональной спортивной площадки «Догони себя» (1-й этап универсальная спортивная площадка) населения с.Яжелбицы и индивидуальных предпринимателей</w:t>
            </w:r>
          </w:p>
        </w:tc>
        <w:tc>
          <w:tcPr>
            <w:tcW w:w="1701" w:type="dxa"/>
            <w:shd w:val="clear" w:color="auto" w:fill="auto"/>
            <w:noWrap/>
            <w:vAlign w:val="bottom"/>
          </w:tcPr>
          <w:p w:rsidR="00BA02AF" w:rsidRPr="00BA02AF" w:rsidRDefault="00BA02AF" w:rsidP="00120BCB">
            <w:pPr>
              <w:rPr>
                <w:sz w:val="20"/>
                <w:szCs w:val="20"/>
                <w:lang w:val="en-US"/>
              </w:rPr>
            </w:pPr>
            <w:r w:rsidRPr="00BA02AF">
              <w:rPr>
                <w:sz w:val="20"/>
                <w:szCs w:val="20"/>
              </w:rPr>
              <w:t>13408</w:t>
            </w:r>
            <w:r w:rsidRPr="00BA02AF">
              <w:rPr>
                <w:sz w:val="20"/>
                <w:szCs w:val="20"/>
                <w:lang w:val="en-US"/>
              </w:rPr>
              <w:t>S3190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80800,00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80800,00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13408</w:t>
            </w:r>
            <w:r w:rsidRPr="00BA02AF">
              <w:rPr>
                <w:sz w:val="20"/>
                <w:szCs w:val="20"/>
                <w:lang w:val="en-US"/>
              </w:rPr>
              <w:t>S3190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80800,00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80800,00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mallCaps/>
                <w:color w:val="000000"/>
                <w:sz w:val="20"/>
                <w:szCs w:val="20"/>
              </w:rPr>
            </w:pPr>
            <w:r w:rsidRPr="00BA02AF">
              <w:rPr>
                <w:smallCaps/>
                <w:color w:val="000000"/>
                <w:sz w:val="20"/>
                <w:szCs w:val="20"/>
              </w:rPr>
              <w:t>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w:t>
            </w:r>
          </w:p>
        </w:tc>
        <w:tc>
          <w:tcPr>
            <w:tcW w:w="1701" w:type="dxa"/>
            <w:shd w:val="clear" w:color="auto" w:fill="auto"/>
            <w:noWrap/>
            <w:vAlign w:val="bottom"/>
          </w:tcPr>
          <w:p w:rsidR="00BA02AF" w:rsidRPr="00BA02AF" w:rsidRDefault="00BA02AF" w:rsidP="00120BCB">
            <w:pPr>
              <w:rPr>
                <w:sz w:val="20"/>
                <w:szCs w:val="20"/>
                <w:lang w:val="en-US"/>
              </w:rPr>
            </w:pPr>
            <w:r w:rsidRPr="00BA02AF">
              <w:rPr>
                <w:sz w:val="20"/>
                <w:szCs w:val="20"/>
                <w:lang w:val="en-US"/>
              </w:rPr>
              <w:t>134095002F</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338983,00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338983,00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Прочая закупка товаров, работ и услуг для государственных (муниципальных) нужд </w:t>
            </w:r>
          </w:p>
        </w:tc>
        <w:tc>
          <w:tcPr>
            <w:tcW w:w="1701" w:type="dxa"/>
            <w:shd w:val="clear" w:color="auto" w:fill="auto"/>
            <w:noWrap/>
            <w:vAlign w:val="bottom"/>
          </w:tcPr>
          <w:p w:rsidR="00BA02AF" w:rsidRPr="00BA02AF" w:rsidRDefault="00BA02AF" w:rsidP="00120BCB">
            <w:pPr>
              <w:rPr>
                <w:sz w:val="20"/>
                <w:szCs w:val="20"/>
                <w:lang w:val="en-US"/>
              </w:rPr>
            </w:pPr>
            <w:r w:rsidRPr="00BA02AF">
              <w:rPr>
                <w:sz w:val="20"/>
                <w:szCs w:val="20"/>
                <w:lang w:val="en-US"/>
              </w:rPr>
              <w:t>134095002F</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jc w:val="center"/>
              <w:rPr>
                <w:sz w:val="20"/>
                <w:szCs w:val="20"/>
              </w:rPr>
            </w:pPr>
            <w:r w:rsidRPr="00BA02AF">
              <w:rPr>
                <w:sz w:val="20"/>
                <w:szCs w:val="20"/>
              </w:rPr>
              <w:t>338983,00</w:t>
            </w:r>
          </w:p>
        </w:tc>
        <w:tc>
          <w:tcPr>
            <w:tcW w:w="1333" w:type="dxa"/>
            <w:shd w:val="clear" w:color="auto" w:fill="auto"/>
            <w:vAlign w:val="bottom"/>
          </w:tcPr>
          <w:p w:rsidR="00BA02AF" w:rsidRPr="00BA02AF" w:rsidRDefault="00BA02AF" w:rsidP="00120BCB">
            <w:pPr>
              <w:jc w:val="center"/>
              <w:rPr>
                <w:sz w:val="20"/>
                <w:szCs w:val="20"/>
              </w:rPr>
            </w:pPr>
            <w:r w:rsidRPr="00BA02AF">
              <w:rPr>
                <w:sz w:val="20"/>
                <w:szCs w:val="20"/>
              </w:rPr>
              <w:t>338983,00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b/>
                <w:sz w:val="20"/>
                <w:szCs w:val="20"/>
              </w:rPr>
            </w:pPr>
            <w:r w:rsidRPr="00BA02AF">
              <w:rPr>
                <w:b/>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1701" w:type="dxa"/>
            <w:shd w:val="clear" w:color="auto" w:fill="auto"/>
            <w:noWrap/>
            <w:vAlign w:val="bottom"/>
          </w:tcPr>
          <w:p w:rsidR="00BA02AF" w:rsidRPr="00BA02AF" w:rsidRDefault="00BA02AF" w:rsidP="00120BCB">
            <w:pPr>
              <w:rPr>
                <w:b/>
                <w:sz w:val="20"/>
                <w:szCs w:val="20"/>
              </w:rPr>
            </w:pPr>
            <w:r w:rsidRPr="00BA02AF">
              <w:rPr>
                <w:b/>
                <w:sz w:val="20"/>
                <w:szCs w:val="20"/>
              </w:rPr>
              <w:t>1400000000</w:t>
            </w:r>
          </w:p>
        </w:tc>
        <w:tc>
          <w:tcPr>
            <w:tcW w:w="580" w:type="dxa"/>
            <w:shd w:val="clear" w:color="auto" w:fill="auto"/>
            <w:noWrap/>
            <w:vAlign w:val="bottom"/>
          </w:tcPr>
          <w:p w:rsidR="00BA02AF" w:rsidRPr="00BA02AF" w:rsidRDefault="00BA02AF" w:rsidP="00120BCB">
            <w:pPr>
              <w:rPr>
                <w:b/>
                <w:sz w:val="20"/>
                <w:szCs w:val="20"/>
              </w:rPr>
            </w:pPr>
            <w:r w:rsidRPr="00BA02AF">
              <w:rPr>
                <w:b/>
                <w:sz w:val="20"/>
                <w:szCs w:val="20"/>
              </w:rPr>
              <w:t>05</w:t>
            </w:r>
          </w:p>
        </w:tc>
        <w:tc>
          <w:tcPr>
            <w:tcW w:w="670" w:type="dxa"/>
            <w:shd w:val="clear" w:color="auto" w:fill="auto"/>
            <w:noWrap/>
            <w:vAlign w:val="bottom"/>
          </w:tcPr>
          <w:p w:rsidR="00BA02AF" w:rsidRPr="00BA02AF" w:rsidRDefault="00BA02AF" w:rsidP="00120BCB">
            <w:pPr>
              <w:rPr>
                <w:b/>
                <w:sz w:val="20"/>
                <w:szCs w:val="20"/>
              </w:rPr>
            </w:pPr>
            <w:r w:rsidRPr="00BA02AF">
              <w:rPr>
                <w:b/>
                <w:sz w:val="20"/>
                <w:szCs w:val="20"/>
              </w:rPr>
              <w:t>03</w:t>
            </w:r>
          </w:p>
        </w:tc>
        <w:tc>
          <w:tcPr>
            <w:tcW w:w="590" w:type="dxa"/>
            <w:shd w:val="clear" w:color="auto" w:fill="auto"/>
            <w:noWrap/>
            <w:vAlign w:val="bottom"/>
          </w:tcPr>
          <w:p w:rsidR="00BA02AF" w:rsidRPr="00BA02AF" w:rsidRDefault="00BA02AF" w:rsidP="00120BCB">
            <w:pPr>
              <w:rPr>
                <w:b/>
                <w:sz w:val="20"/>
                <w:szCs w:val="20"/>
              </w:rPr>
            </w:pPr>
            <w:r w:rsidRPr="00BA02AF">
              <w:rPr>
                <w:b/>
                <w:sz w:val="20"/>
                <w:szCs w:val="20"/>
              </w:rPr>
              <w:t>000</w:t>
            </w: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94887,00</w:t>
            </w:r>
          </w:p>
        </w:tc>
        <w:tc>
          <w:tcPr>
            <w:tcW w:w="1333" w:type="dxa"/>
            <w:shd w:val="clear" w:color="auto" w:fill="auto"/>
            <w:vAlign w:val="bottom"/>
          </w:tcPr>
          <w:p w:rsidR="00BA02AF" w:rsidRPr="00BA02AF" w:rsidRDefault="00BA02AF" w:rsidP="00120BCB">
            <w:pPr>
              <w:rPr>
                <w:b/>
                <w:sz w:val="20"/>
                <w:szCs w:val="20"/>
              </w:rPr>
            </w:pPr>
            <w:r w:rsidRPr="00BA02AF">
              <w:rPr>
                <w:b/>
                <w:sz w:val="20"/>
                <w:szCs w:val="20"/>
              </w:rPr>
              <w:t>94887,00</w:t>
            </w:r>
          </w:p>
        </w:tc>
        <w:tc>
          <w:tcPr>
            <w:tcW w:w="1298" w:type="dxa"/>
            <w:vAlign w:val="bottom"/>
          </w:tcPr>
          <w:p w:rsidR="00BA02AF" w:rsidRPr="00BA02AF" w:rsidRDefault="00BA02AF" w:rsidP="00120BCB">
            <w:pPr>
              <w:rPr>
                <w:b/>
                <w:sz w:val="20"/>
                <w:szCs w:val="20"/>
              </w:rPr>
            </w:pPr>
            <w:r w:rsidRPr="00BA02AF">
              <w:rPr>
                <w:b/>
                <w:sz w:val="20"/>
                <w:szCs w:val="20"/>
              </w:rPr>
              <w:t>100%</w:t>
            </w:r>
          </w:p>
        </w:tc>
      </w:tr>
      <w:tr w:rsidR="00BA02AF" w:rsidRPr="00BA02AF" w:rsidTr="00120BCB">
        <w:trPr>
          <w:trHeight w:val="255"/>
        </w:trPr>
        <w:tc>
          <w:tcPr>
            <w:tcW w:w="3258" w:type="dxa"/>
            <w:shd w:val="clear" w:color="auto" w:fill="auto"/>
          </w:tcPr>
          <w:p w:rsidR="00BA02AF" w:rsidRPr="00BA02AF" w:rsidRDefault="00BA02AF" w:rsidP="00120BCB">
            <w:pPr>
              <w:rPr>
                <w:sz w:val="20"/>
                <w:szCs w:val="20"/>
              </w:rPr>
            </w:pPr>
            <w:r w:rsidRPr="00BA02AF">
              <w:rPr>
                <w:sz w:val="20"/>
                <w:szCs w:val="20"/>
              </w:rPr>
              <w:t xml:space="preserve">Субсидия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1400072090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69500,00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69500,00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 xml:space="preserve">Иные закупки товаров, работ и услуг для обеспечения </w:t>
            </w:r>
            <w:r w:rsidRPr="00BA02AF">
              <w:rPr>
                <w:sz w:val="20"/>
                <w:szCs w:val="20"/>
              </w:rPr>
              <w:lastRenderedPageBreak/>
              <w:t>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lastRenderedPageBreak/>
              <w:t>1400072090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69500,00</w:t>
            </w:r>
          </w:p>
        </w:tc>
        <w:tc>
          <w:tcPr>
            <w:tcW w:w="1333" w:type="dxa"/>
            <w:shd w:val="clear" w:color="auto" w:fill="auto"/>
            <w:vAlign w:val="bottom"/>
          </w:tcPr>
          <w:p w:rsidR="00BA02AF" w:rsidRPr="00BA02AF" w:rsidRDefault="00BA02AF" w:rsidP="00120BCB">
            <w:pPr>
              <w:rPr>
                <w:sz w:val="20"/>
                <w:szCs w:val="20"/>
              </w:rPr>
            </w:pPr>
            <w:r w:rsidRPr="00BA02AF">
              <w:rPr>
                <w:sz w:val="20"/>
                <w:szCs w:val="20"/>
              </w:rPr>
              <w:t>69500,00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Мероприятия по приобретению и установке детской площадки в с. Яжелбицы у д. № 8 на территории ТОС №Ромашка» (софинансирование к субсидии)</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1400023230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000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25387,00</w:t>
            </w:r>
          </w:p>
        </w:tc>
        <w:tc>
          <w:tcPr>
            <w:tcW w:w="1333" w:type="dxa"/>
            <w:shd w:val="clear" w:color="auto" w:fill="auto"/>
            <w:vAlign w:val="bottom"/>
          </w:tcPr>
          <w:p w:rsidR="00BA02AF" w:rsidRPr="00BA02AF" w:rsidRDefault="00BA02AF" w:rsidP="00120BCB">
            <w:pPr>
              <w:rPr>
                <w:sz w:val="20"/>
                <w:szCs w:val="20"/>
              </w:rPr>
            </w:pPr>
            <w:r w:rsidRPr="00BA02AF">
              <w:rPr>
                <w:sz w:val="20"/>
                <w:szCs w:val="20"/>
              </w:rPr>
              <w:t>25387,00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sz w:val="20"/>
                <w:szCs w:val="20"/>
              </w:rPr>
            </w:pPr>
            <w:r w:rsidRPr="00BA02AF">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vAlign w:val="bottom"/>
          </w:tcPr>
          <w:p w:rsidR="00BA02AF" w:rsidRPr="00BA02AF" w:rsidRDefault="00BA02AF" w:rsidP="00120BCB">
            <w:pPr>
              <w:rPr>
                <w:sz w:val="20"/>
                <w:szCs w:val="20"/>
              </w:rPr>
            </w:pPr>
            <w:r w:rsidRPr="00BA02AF">
              <w:rPr>
                <w:sz w:val="20"/>
                <w:szCs w:val="20"/>
              </w:rPr>
              <w:t>1400023230</w:t>
            </w:r>
          </w:p>
        </w:tc>
        <w:tc>
          <w:tcPr>
            <w:tcW w:w="580" w:type="dxa"/>
            <w:shd w:val="clear" w:color="auto" w:fill="auto"/>
            <w:noWrap/>
            <w:vAlign w:val="bottom"/>
          </w:tcPr>
          <w:p w:rsidR="00BA02AF" w:rsidRPr="00BA02AF" w:rsidRDefault="00BA02AF" w:rsidP="00120BCB">
            <w:pPr>
              <w:rPr>
                <w:sz w:val="20"/>
                <w:szCs w:val="20"/>
              </w:rPr>
            </w:pPr>
            <w:r w:rsidRPr="00BA02AF">
              <w:rPr>
                <w:sz w:val="20"/>
                <w:szCs w:val="20"/>
              </w:rPr>
              <w:t>05</w:t>
            </w:r>
          </w:p>
        </w:tc>
        <w:tc>
          <w:tcPr>
            <w:tcW w:w="670" w:type="dxa"/>
            <w:shd w:val="clear" w:color="auto" w:fill="auto"/>
            <w:noWrap/>
            <w:vAlign w:val="bottom"/>
          </w:tcPr>
          <w:p w:rsidR="00BA02AF" w:rsidRPr="00BA02AF" w:rsidRDefault="00BA02AF" w:rsidP="00120BCB">
            <w:pPr>
              <w:rPr>
                <w:sz w:val="20"/>
                <w:szCs w:val="20"/>
              </w:rPr>
            </w:pPr>
            <w:r w:rsidRPr="00BA02AF">
              <w:rPr>
                <w:sz w:val="20"/>
                <w:szCs w:val="20"/>
              </w:rPr>
              <w:t>03</w:t>
            </w:r>
          </w:p>
        </w:tc>
        <w:tc>
          <w:tcPr>
            <w:tcW w:w="590" w:type="dxa"/>
            <w:shd w:val="clear" w:color="auto" w:fill="auto"/>
            <w:noWrap/>
            <w:vAlign w:val="bottom"/>
          </w:tcPr>
          <w:p w:rsidR="00BA02AF" w:rsidRPr="00BA02AF" w:rsidRDefault="00BA02AF" w:rsidP="00120BCB">
            <w:pPr>
              <w:rPr>
                <w:sz w:val="20"/>
                <w:szCs w:val="20"/>
              </w:rPr>
            </w:pPr>
            <w:r w:rsidRPr="00BA02AF">
              <w:rPr>
                <w:sz w:val="20"/>
                <w:szCs w:val="20"/>
              </w:rPr>
              <w:t>240</w:t>
            </w:r>
          </w:p>
        </w:tc>
        <w:tc>
          <w:tcPr>
            <w:tcW w:w="1371" w:type="dxa"/>
            <w:shd w:val="clear" w:color="auto" w:fill="auto"/>
            <w:noWrap/>
            <w:vAlign w:val="bottom"/>
          </w:tcPr>
          <w:p w:rsidR="00BA02AF" w:rsidRPr="00BA02AF" w:rsidRDefault="00BA02AF" w:rsidP="00120BCB">
            <w:pPr>
              <w:rPr>
                <w:sz w:val="20"/>
                <w:szCs w:val="20"/>
              </w:rPr>
            </w:pPr>
            <w:r w:rsidRPr="00BA02AF">
              <w:rPr>
                <w:sz w:val="20"/>
                <w:szCs w:val="20"/>
              </w:rPr>
              <w:t>25387,00</w:t>
            </w:r>
          </w:p>
        </w:tc>
        <w:tc>
          <w:tcPr>
            <w:tcW w:w="1333" w:type="dxa"/>
            <w:shd w:val="clear" w:color="auto" w:fill="auto"/>
            <w:vAlign w:val="bottom"/>
          </w:tcPr>
          <w:p w:rsidR="00BA02AF" w:rsidRPr="00BA02AF" w:rsidRDefault="00BA02AF" w:rsidP="00120BCB">
            <w:pPr>
              <w:rPr>
                <w:sz w:val="20"/>
                <w:szCs w:val="20"/>
              </w:rPr>
            </w:pPr>
            <w:r w:rsidRPr="00BA02AF">
              <w:rPr>
                <w:sz w:val="20"/>
                <w:szCs w:val="20"/>
              </w:rPr>
              <w:t>25387,00</w:t>
            </w:r>
          </w:p>
        </w:tc>
        <w:tc>
          <w:tcPr>
            <w:tcW w:w="1298" w:type="dxa"/>
            <w:vAlign w:val="bottom"/>
          </w:tcPr>
          <w:p w:rsidR="00BA02AF" w:rsidRPr="00BA02AF" w:rsidRDefault="00BA02AF" w:rsidP="00120BCB">
            <w:pPr>
              <w:rPr>
                <w:sz w:val="20"/>
                <w:szCs w:val="20"/>
              </w:rPr>
            </w:pPr>
            <w:r w:rsidRPr="00BA02AF">
              <w:rPr>
                <w:sz w:val="20"/>
                <w:szCs w:val="20"/>
              </w:rPr>
              <w:t>100%</w:t>
            </w:r>
          </w:p>
        </w:tc>
      </w:tr>
      <w:tr w:rsidR="00BA02AF" w:rsidRPr="00BA02AF" w:rsidTr="00120BCB">
        <w:trPr>
          <w:trHeight w:val="255"/>
        </w:trPr>
        <w:tc>
          <w:tcPr>
            <w:tcW w:w="3258" w:type="dxa"/>
            <w:shd w:val="clear" w:color="auto" w:fill="auto"/>
            <w:vAlign w:val="bottom"/>
          </w:tcPr>
          <w:p w:rsidR="00BA02AF" w:rsidRPr="00BA02AF" w:rsidRDefault="00BA02AF" w:rsidP="00120BCB">
            <w:pPr>
              <w:rPr>
                <w:b/>
                <w:sz w:val="20"/>
                <w:szCs w:val="20"/>
              </w:rPr>
            </w:pPr>
            <w:r w:rsidRPr="00BA02AF">
              <w:rPr>
                <w:b/>
                <w:sz w:val="20"/>
                <w:szCs w:val="20"/>
              </w:rPr>
              <w:t>ВСЕГО РАСХОДОВ</w:t>
            </w:r>
          </w:p>
        </w:tc>
        <w:tc>
          <w:tcPr>
            <w:tcW w:w="1701" w:type="dxa"/>
            <w:shd w:val="clear" w:color="auto" w:fill="auto"/>
            <w:noWrap/>
            <w:vAlign w:val="bottom"/>
          </w:tcPr>
          <w:p w:rsidR="00BA02AF" w:rsidRPr="00BA02AF" w:rsidRDefault="00BA02AF" w:rsidP="00120BCB">
            <w:pPr>
              <w:rPr>
                <w:b/>
                <w:sz w:val="20"/>
                <w:szCs w:val="20"/>
              </w:rPr>
            </w:pPr>
          </w:p>
        </w:tc>
        <w:tc>
          <w:tcPr>
            <w:tcW w:w="580" w:type="dxa"/>
            <w:shd w:val="clear" w:color="auto" w:fill="auto"/>
            <w:noWrap/>
            <w:vAlign w:val="bottom"/>
          </w:tcPr>
          <w:p w:rsidR="00BA02AF" w:rsidRPr="00BA02AF" w:rsidRDefault="00BA02AF" w:rsidP="00120BCB">
            <w:pPr>
              <w:rPr>
                <w:b/>
                <w:sz w:val="20"/>
                <w:szCs w:val="20"/>
              </w:rPr>
            </w:pPr>
          </w:p>
        </w:tc>
        <w:tc>
          <w:tcPr>
            <w:tcW w:w="670" w:type="dxa"/>
            <w:shd w:val="clear" w:color="auto" w:fill="auto"/>
            <w:noWrap/>
            <w:vAlign w:val="bottom"/>
          </w:tcPr>
          <w:p w:rsidR="00BA02AF" w:rsidRPr="00BA02AF" w:rsidRDefault="00BA02AF" w:rsidP="00120BCB">
            <w:pPr>
              <w:rPr>
                <w:b/>
                <w:sz w:val="20"/>
                <w:szCs w:val="20"/>
              </w:rPr>
            </w:pPr>
          </w:p>
        </w:tc>
        <w:tc>
          <w:tcPr>
            <w:tcW w:w="590" w:type="dxa"/>
            <w:shd w:val="clear" w:color="auto" w:fill="auto"/>
            <w:noWrap/>
            <w:vAlign w:val="bottom"/>
          </w:tcPr>
          <w:p w:rsidR="00BA02AF" w:rsidRPr="00BA02AF" w:rsidRDefault="00BA02AF" w:rsidP="00120BCB">
            <w:pPr>
              <w:rPr>
                <w:b/>
                <w:sz w:val="20"/>
                <w:szCs w:val="20"/>
              </w:rPr>
            </w:pPr>
          </w:p>
        </w:tc>
        <w:tc>
          <w:tcPr>
            <w:tcW w:w="1371" w:type="dxa"/>
            <w:shd w:val="clear" w:color="auto" w:fill="auto"/>
            <w:noWrap/>
            <w:vAlign w:val="bottom"/>
          </w:tcPr>
          <w:p w:rsidR="00BA02AF" w:rsidRPr="00BA02AF" w:rsidRDefault="00BA02AF" w:rsidP="00120BCB">
            <w:pPr>
              <w:rPr>
                <w:b/>
                <w:sz w:val="20"/>
                <w:szCs w:val="20"/>
              </w:rPr>
            </w:pPr>
            <w:r w:rsidRPr="00BA02AF">
              <w:rPr>
                <w:b/>
                <w:sz w:val="20"/>
                <w:szCs w:val="20"/>
              </w:rPr>
              <w:t>17008303,99</w:t>
            </w:r>
          </w:p>
        </w:tc>
        <w:tc>
          <w:tcPr>
            <w:tcW w:w="1333" w:type="dxa"/>
            <w:vAlign w:val="bottom"/>
          </w:tcPr>
          <w:p w:rsidR="00BA02AF" w:rsidRPr="00BA02AF" w:rsidRDefault="00BA02AF" w:rsidP="00120BCB">
            <w:pPr>
              <w:rPr>
                <w:b/>
                <w:sz w:val="20"/>
                <w:szCs w:val="20"/>
              </w:rPr>
            </w:pPr>
            <w:r w:rsidRPr="00BA02AF">
              <w:rPr>
                <w:b/>
                <w:sz w:val="20"/>
                <w:szCs w:val="20"/>
              </w:rPr>
              <w:t>16502879,97</w:t>
            </w:r>
          </w:p>
        </w:tc>
        <w:tc>
          <w:tcPr>
            <w:tcW w:w="1298" w:type="dxa"/>
            <w:vAlign w:val="bottom"/>
          </w:tcPr>
          <w:p w:rsidR="00BA02AF" w:rsidRPr="00BA02AF" w:rsidRDefault="00BA02AF" w:rsidP="00120BCB">
            <w:pPr>
              <w:rPr>
                <w:b/>
                <w:sz w:val="20"/>
                <w:szCs w:val="20"/>
              </w:rPr>
            </w:pPr>
            <w:r w:rsidRPr="00BA02AF">
              <w:rPr>
                <w:b/>
                <w:sz w:val="20"/>
                <w:szCs w:val="20"/>
              </w:rPr>
              <w:t>97,0%</w:t>
            </w:r>
          </w:p>
        </w:tc>
      </w:tr>
    </w:tbl>
    <w:p w:rsidR="00BA02AF" w:rsidRDefault="00BA02AF" w:rsidP="00BA02AF">
      <w:pPr>
        <w:tabs>
          <w:tab w:val="left" w:pos="6720"/>
        </w:tabs>
        <w:rPr>
          <w:sz w:val="20"/>
          <w:szCs w:val="20"/>
        </w:rPr>
      </w:pPr>
    </w:p>
    <w:p w:rsidR="009406F3" w:rsidRDefault="009406F3" w:rsidP="00BA02AF">
      <w:pPr>
        <w:tabs>
          <w:tab w:val="left" w:pos="6720"/>
        </w:tabs>
        <w:rPr>
          <w:sz w:val="20"/>
          <w:szCs w:val="20"/>
        </w:rPr>
      </w:pPr>
    </w:p>
    <w:p w:rsidR="009406F3" w:rsidRDefault="009406F3" w:rsidP="00BA02AF">
      <w:pPr>
        <w:tabs>
          <w:tab w:val="left" w:pos="6720"/>
        </w:tabs>
        <w:rPr>
          <w:sz w:val="20"/>
          <w:szCs w:val="20"/>
        </w:rPr>
      </w:pPr>
    </w:p>
    <w:p w:rsidR="009406F3" w:rsidRDefault="009406F3" w:rsidP="00BA02AF">
      <w:pPr>
        <w:tabs>
          <w:tab w:val="left" w:pos="6720"/>
        </w:tabs>
        <w:rPr>
          <w:sz w:val="20"/>
          <w:szCs w:val="20"/>
        </w:rPr>
      </w:pPr>
    </w:p>
    <w:p w:rsidR="009406F3" w:rsidRPr="00BA02AF" w:rsidRDefault="009406F3" w:rsidP="00BA02AF">
      <w:pPr>
        <w:tabs>
          <w:tab w:val="left" w:pos="6720"/>
        </w:tabs>
        <w:rPr>
          <w:sz w:val="20"/>
          <w:szCs w:val="20"/>
        </w:rPr>
      </w:pPr>
    </w:p>
    <w:p w:rsidR="00BA02AF" w:rsidRDefault="00BA02AF" w:rsidP="00BA02AF">
      <w:pPr>
        <w:ind w:left="5664" w:firstLine="708"/>
        <w:jc w:val="right"/>
        <w:rPr>
          <w:sz w:val="20"/>
          <w:szCs w:val="20"/>
        </w:rPr>
      </w:pPr>
      <w:r w:rsidRPr="00BA02AF">
        <w:rPr>
          <w:sz w:val="20"/>
          <w:szCs w:val="20"/>
        </w:rPr>
        <w:t xml:space="preserve">Приложение № 4                                                                                       </w:t>
      </w:r>
    </w:p>
    <w:p w:rsidR="00BA02AF" w:rsidRDefault="00BA02AF" w:rsidP="00BA02AF">
      <w:pPr>
        <w:ind w:left="5664" w:firstLine="708"/>
        <w:jc w:val="right"/>
        <w:rPr>
          <w:sz w:val="20"/>
          <w:szCs w:val="20"/>
        </w:rPr>
      </w:pPr>
      <w:r w:rsidRPr="00BA02AF">
        <w:rPr>
          <w:sz w:val="20"/>
          <w:szCs w:val="20"/>
        </w:rPr>
        <w:t xml:space="preserve">   к решению Совета депутатов Яжелбицкого                                                                                      сельского поселения от №                                                                         </w:t>
      </w:r>
    </w:p>
    <w:p w:rsidR="00BA02AF" w:rsidRPr="00BA02AF" w:rsidRDefault="00BA02AF" w:rsidP="00BA02AF">
      <w:pPr>
        <w:ind w:left="5664" w:firstLine="708"/>
        <w:jc w:val="right"/>
        <w:rPr>
          <w:sz w:val="20"/>
          <w:szCs w:val="20"/>
        </w:rPr>
      </w:pPr>
      <w:r w:rsidRPr="00BA02AF">
        <w:rPr>
          <w:sz w:val="20"/>
          <w:szCs w:val="20"/>
        </w:rPr>
        <w:t xml:space="preserve">  «Об исполнении бюджета Яжелбицкого                                                                             сельского   поселения за 2020 год»</w:t>
      </w:r>
    </w:p>
    <w:p w:rsidR="00BA02AF" w:rsidRPr="00BA02AF" w:rsidRDefault="00BA02AF" w:rsidP="00BA02AF">
      <w:pPr>
        <w:ind w:left="5664" w:firstLine="708"/>
        <w:rPr>
          <w:sz w:val="20"/>
          <w:szCs w:val="20"/>
        </w:rPr>
      </w:pPr>
    </w:p>
    <w:p w:rsidR="00BA02AF" w:rsidRDefault="00BA02AF" w:rsidP="00BA02AF">
      <w:pPr>
        <w:jc w:val="center"/>
        <w:rPr>
          <w:b/>
          <w:sz w:val="20"/>
          <w:szCs w:val="20"/>
        </w:rPr>
      </w:pPr>
    </w:p>
    <w:p w:rsidR="00BA02AF" w:rsidRPr="00BA02AF" w:rsidRDefault="00BA02AF" w:rsidP="00BA02AF">
      <w:pPr>
        <w:jc w:val="center"/>
        <w:rPr>
          <w:b/>
          <w:sz w:val="20"/>
          <w:szCs w:val="20"/>
        </w:rPr>
      </w:pPr>
      <w:r w:rsidRPr="00BA02AF">
        <w:rPr>
          <w:b/>
          <w:sz w:val="20"/>
          <w:szCs w:val="20"/>
        </w:rPr>
        <w:t>Расходы бюджета Яжелбицкого сельского поселения по разделам и подразделам классификации расходов бюджета за 2020 год.</w:t>
      </w:r>
    </w:p>
    <w:p w:rsidR="00BA02AF" w:rsidRPr="00BA02AF" w:rsidRDefault="00BA02AF" w:rsidP="00BA02AF">
      <w:pPr>
        <w:rPr>
          <w:sz w:val="20"/>
          <w:szCs w:val="20"/>
        </w:rPr>
      </w:pPr>
      <w:r w:rsidRPr="00BA02AF">
        <w:rPr>
          <w:sz w:val="20"/>
          <w:szCs w:val="20"/>
        </w:rPr>
        <w:t xml:space="preserve">  </w:t>
      </w:r>
    </w:p>
    <w:tbl>
      <w:tblPr>
        <w:tblpPr w:leftFromText="180" w:rightFromText="180" w:vertAnchor="text" w:tblpX="-7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534"/>
        <w:gridCol w:w="702"/>
        <w:gridCol w:w="1825"/>
        <w:gridCol w:w="1676"/>
        <w:gridCol w:w="1276"/>
      </w:tblGrid>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Наименование </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Рз.</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Утвержденные бюджетные назначения</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ind w:right="234"/>
              <w:rPr>
                <w:sz w:val="20"/>
                <w:szCs w:val="20"/>
              </w:rPr>
            </w:pPr>
            <w:r w:rsidRPr="00BA02AF">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исполнения</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Администрация Яжелбицкого сельского поселения</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5349927,36</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5341907,48</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99,9%</w:t>
            </w:r>
          </w:p>
        </w:tc>
      </w:tr>
      <w:tr w:rsidR="00BA02AF" w:rsidRPr="00BA02AF" w:rsidTr="00120BCB">
        <w:trPr>
          <w:trHeight w:val="331"/>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880634,24</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879119,16</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99,8%</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3991890,12</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3990668,32</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99,9%</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Межбюджетные трансферты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r w:rsidRPr="00BA02AF">
              <w:rPr>
                <w:sz w:val="20"/>
                <w:szCs w:val="20"/>
                <w:lang w:val="en-US"/>
              </w:rPr>
              <w:t>06</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46803,00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46803,00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Подготовка и проведение выборов в законодательные и представительные органы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363500,00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363500,00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Резервные фонды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lang w:val="en-US"/>
              </w:rPr>
            </w:pPr>
            <w:r w:rsidRPr="00BA02AF">
              <w:rPr>
                <w:sz w:val="20"/>
                <w:szCs w:val="20"/>
                <w:lang w:val="en-US"/>
              </w:rPr>
              <w:t>5000,00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lang w:val="en-US"/>
              </w:rPr>
            </w:pPr>
            <w:r w:rsidRPr="00BA02AF">
              <w:rPr>
                <w:sz w:val="20"/>
                <w:szCs w:val="20"/>
                <w:lang w:val="en-US"/>
              </w:rPr>
              <w:t>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62100,00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61817,00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99,5%</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Национальная оборона</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lang w:val="en-US"/>
              </w:rPr>
            </w:pPr>
            <w:r w:rsidRPr="00BA02AF">
              <w:rPr>
                <w:b/>
                <w:sz w:val="20"/>
                <w:szCs w:val="20"/>
              </w:rPr>
              <w:t>223447,00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Мобилизационная  вневойсковая подготовка</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lang w:val="en-US"/>
              </w:rPr>
            </w:pPr>
            <w:r w:rsidRPr="00BA02AF">
              <w:rPr>
                <w:sz w:val="20"/>
                <w:szCs w:val="20"/>
              </w:rPr>
              <w:t>223447,00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 xml:space="preserve">Осуществление первичного воинского учета на территориях, где отсутствуют военные комиссариаты </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p w:rsidR="00BA02AF" w:rsidRPr="00BA02AF" w:rsidRDefault="00BA02AF" w:rsidP="00120BCB">
            <w:pPr>
              <w:rPr>
                <w:sz w:val="20"/>
                <w:szCs w:val="20"/>
              </w:rPr>
            </w:pPr>
            <w:r w:rsidRPr="00BA02AF">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p>
          <w:p w:rsidR="00BA02AF" w:rsidRPr="00BA02AF" w:rsidRDefault="00BA02AF" w:rsidP="00120BCB">
            <w:pPr>
              <w:jc w:val="center"/>
              <w:rPr>
                <w:sz w:val="20"/>
                <w:szCs w:val="20"/>
                <w:lang w:val="en-US"/>
              </w:rPr>
            </w:pPr>
            <w:r w:rsidRPr="00BA02AF">
              <w:rPr>
                <w:sz w:val="20"/>
                <w:szCs w:val="20"/>
              </w:rPr>
              <w:t>223447,00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p>
          <w:p w:rsidR="00BA02AF" w:rsidRPr="00BA02AF" w:rsidRDefault="00BA02AF" w:rsidP="00120BCB">
            <w:pPr>
              <w:jc w:val="center"/>
              <w:rPr>
                <w:sz w:val="20"/>
                <w:szCs w:val="20"/>
              </w:rPr>
            </w:pPr>
            <w:r w:rsidRPr="00BA02AF">
              <w:rPr>
                <w:sz w:val="20"/>
                <w:szCs w:val="20"/>
              </w:rPr>
              <w:t>223447,00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p>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p w:rsidR="00BA02AF" w:rsidRPr="00BA02AF" w:rsidRDefault="00BA02AF" w:rsidP="00120BCB">
            <w:pPr>
              <w:rPr>
                <w:b/>
                <w:sz w:val="20"/>
                <w:szCs w:val="20"/>
              </w:rPr>
            </w:pPr>
            <w:r w:rsidRPr="00BA02AF">
              <w:rPr>
                <w:b/>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p>
          <w:p w:rsidR="00BA02AF" w:rsidRPr="00BA02AF" w:rsidRDefault="00BA02AF" w:rsidP="00120BCB">
            <w:pPr>
              <w:jc w:val="center"/>
              <w:rPr>
                <w:b/>
                <w:sz w:val="20"/>
                <w:szCs w:val="20"/>
              </w:rPr>
            </w:pPr>
            <w:r w:rsidRPr="00BA02AF">
              <w:rPr>
                <w:b/>
                <w:sz w:val="20"/>
                <w:szCs w:val="20"/>
              </w:rPr>
              <w:t>65000,00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p>
          <w:p w:rsidR="00BA02AF" w:rsidRPr="00BA02AF" w:rsidRDefault="00BA02AF" w:rsidP="00120BCB">
            <w:pPr>
              <w:jc w:val="center"/>
              <w:rPr>
                <w:b/>
                <w:sz w:val="20"/>
                <w:szCs w:val="20"/>
              </w:rPr>
            </w:pPr>
            <w:r w:rsidRPr="00BA02AF">
              <w:rPr>
                <w:b/>
                <w:sz w:val="20"/>
                <w:szCs w:val="20"/>
              </w:rPr>
              <w:t>65000,00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p>
          <w:p w:rsidR="00BA02AF" w:rsidRPr="00BA02AF" w:rsidRDefault="00BA02AF" w:rsidP="00120BCB">
            <w:pPr>
              <w:jc w:val="center"/>
              <w:rPr>
                <w:b/>
                <w:sz w:val="20"/>
                <w:szCs w:val="20"/>
              </w:rPr>
            </w:pPr>
            <w:r w:rsidRPr="00BA02AF">
              <w:rPr>
                <w:b/>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65000,00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Национальная экономика</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13535560,42</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13030420,00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96,3%</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Дорожное хозяйство</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13265560,42</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12760420,00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96,2%</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Расходы на мероприятия по землеустройству и землепользованию</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lang w:val="en-US"/>
              </w:rPr>
            </w:pPr>
            <w:r w:rsidRPr="00BA02AF">
              <w:rPr>
                <w:sz w:val="20"/>
                <w:szCs w:val="20"/>
              </w:rPr>
              <w:t>270000,00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lang w:val="en-US"/>
              </w:rPr>
            </w:pPr>
            <w:r w:rsidRPr="00BA02AF">
              <w:rPr>
                <w:b/>
                <w:sz w:val="20"/>
                <w:szCs w:val="20"/>
              </w:rPr>
              <w:t>3422799,00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3422799,00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w:t>
            </w:r>
          </w:p>
        </w:tc>
      </w:tr>
      <w:tr w:rsidR="00BA02AF" w:rsidRPr="00BA02AF" w:rsidTr="00120BCB">
        <w:trPr>
          <w:trHeight w:val="256"/>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Благоустройство в том числе</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3422799,00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3422799,00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lastRenderedPageBreak/>
              <w:t>Муниципальная программа « Благоустройство территории Яжелбицкого сельского поселения на 2019-2021 годы»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3240354,65</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3240354,65</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Прочие мероприятия по благоустройству  поселения</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49557,35</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49557,35</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«Развитие территорий и поддержки территориального общественного самоуправления в Яжелбицком сельском поселении на 2019-2021 годы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94887,00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94887,00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«О формировании современной городской среды на территории Яжелбицкого сельского поселения на 2018-2022 годы»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38000,00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38000,00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Образование</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31500,00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31500,00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Молодежная политика и оздоровление</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4500,00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c>
          <w:tcPr>
            <w:tcW w:w="501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Другие вопросы в области образования</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27000,00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200"/>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«Реформирование и развитие муниципальной службы в Яжелбицком сельском поселении на 2018-2020 годы»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23000,00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200"/>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«Противодействие коррупции в Яжелбицком сельском поселении на 2018-2020 годы»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4000,00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200"/>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Культура</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50000,00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50000,00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w:t>
            </w:r>
          </w:p>
        </w:tc>
      </w:tr>
      <w:tr w:rsidR="00BA02AF" w:rsidRPr="00BA02AF" w:rsidTr="00120BCB">
        <w:trPr>
          <w:trHeight w:val="218"/>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Социальная политика</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152087,64</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152087,64</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218"/>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152087,64</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152087,64</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218"/>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Здравоохранение, 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w:t>
            </w:r>
          </w:p>
        </w:tc>
      </w:tr>
      <w:tr w:rsidR="00BA02AF" w:rsidRPr="00BA02AF" w:rsidTr="00120BCB">
        <w:trPr>
          <w:trHeight w:val="210"/>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152"/>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Муниципальная программа «Профилактика правонарушений на территории Яжелбицкого сельского поселения на 2017-2020 годы»</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152"/>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Средства массовой информации</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26755,00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26755,00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100,0%</w:t>
            </w:r>
          </w:p>
        </w:tc>
      </w:tr>
      <w:tr w:rsidR="00BA02AF" w:rsidRPr="00BA02AF" w:rsidTr="00120BCB">
        <w:trPr>
          <w:trHeight w:val="170"/>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Периодическая печать и издательство</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13755,00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13755,00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317"/>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Мероприятия по развитию и сопровождению официального сайта</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13000,00</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13000,00</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sz w:val="20"/>
                <w:szCs w:val="20"/>
              </w:rPr>
            </w:pPr>
            <w:r w:rsidRPr="00BA02AF">
              <w:rPr>
                <w:sz w:val="20"/>
                <w:szCs w:val="20"/>
              </w:rPr>
              <w:t>100,0%</w:t>
            </w:r>
          </w:p>
        </w:tc>
      </w:tr>
      <w:tr w:rsidR="00BA02AF" w:rsidRPr="00BA02AF" w:rsidTr="00120BCB">
        <w:trPr>
          <w:trHeight w:val="317"/>
        </w:trPr>
        <w:tc>
          <w:tcPr>
            <w:tcW w:w="501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b/>
                <w:sz w:val="20"/>
                <w:szCs w:val="20"/>
              </w:rPr>
              <w:t>Всего расходов</w:t>
            </w:r>
          </w:p>
        </w:tc>
        <w:tc>
          <w:tcPr>
            <w:tcW w:w="534"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22867076,42</w:t>
            </w:r>
          </w:p>
        </w:tc>
        <w:tc>
          <w:tcPr>
            <w:tcW w:w="16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22353916,12</w:t>
            </w:r>
          </w:p>
        </w:tc>
        <w:tc>
          <w:tcPr>
            <w:tcW w:w="1276"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jc w:val="center"/>
              <w:rPr>
                <w:b/>
                <w:sz w:val="20"/>
                <w:szCs w:val="20"/>
              </w:rPr>
            </w:pPr>
            <w:r w:rsidRPr="00BA02AF">
              <w:rPr>
                <w:b/>
                <w:sz w:val="20"/>
                <w:szCs w:val="20"/>
              </w:rPr>
              <w:t>97,8%</w:t>
            </w:r>
          </w:p>
        </w:tc>
      </w:tr>
    </w:tbl>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r w:rsidRPr="00BA02AF">
        <w:rPr>
          <w:sz w:val="20"/>
          <w:szCs w:val="20"/>
        </w:rPr>
        <w:t xml:space="preserve"> </w:t>
      </w: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Default="00BA02AF" w:rsidP="00BA02AF">
      <w:pPr>
        <w:rPr>
          <w:sz w:val="20"/>
          <w:szCs w:val="20"/>
        </w:rPr>
      </w:pPr>
    </w:p>
    <w:p w:rsidR="009406F3" w:rsidRDefault="009406F3"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ind w:left="5664" w:firstLine="708"/>
        <w:jc w:val="right"/>
        <w:rPr>
          <w:sz w:val="20"/>
          <w:szCs w:val="20"/>
        </w:rPr>
      </w:pPr>
      <w:r w:rsidRPr="00BA02AF">
        <w:rPr>
          <w:sz w:val="20"/>
          <w:szCs w:val="20"/>
        </w:rPr>
        <w:t xml:space="preserve">Приложение № 5                             </w:t>
      </w:r>
    </w:p>
    <w:p w:rsidR="00BA02AF" w:rsidRPr="00BA02AF" w:rsidRDefault="00BA02AF" w:rsidP="00BA02AF">
      <w:pPr>
        <w:ind w:left="5664" w:firstLine="708"/>
        <w:jc w:val="right"/>
        <w:rPr>
          <w:sz w:val="20"/>
          <w:szCs w:val="20"/>
        </w:rPr>
      </w:pPr>
      <w:r w:rsidRPr="00BA02AF">
        <w:rPr>
          <w:sz w:val="20"/>
          <w:szCs w:val="20"/>
        </w:rPr>
        <w:t xml:space="preserve">  к решению Совета депутатов Яжелбицкого сельского поселения от№         </w:t>
      </w:r>
    </w:p>
    <w:p w:rsidR="00BA02AF" w:rsidRPr="00BA02AF" w:rsidRDefault="00BA02AF" w:rsidP="00BA02AF">
      <w:pPr>
        <w:ind w:left="5664" w:firstLine="708"/>
        <w:jc w:val="right"/>
        <w:rPr>
          <w:sz w:val="20"/>
          <w:szCs w:val="20"/>
        </w:rPr>
      </w:pPr>
      <w:r w:rsidRPr="00BA02AF">
        <w:rPr>
          <w:sz w:val="20"/>
          <w:szCs w:val="20"/>
        </w:rPr>
        <w:t>«Об исполнении бюджета Яжелбицкого сельского поселения за 2020г»</w:t>
      </w:r>
    </w:p>
    <w:p w:rsidR="00BA02AF" w:rsidRPr="00BA02AF" w:rsidRDefault="00BA02AF" w:rsidP="00BA02AF">
      <w:pPr>
        <w:rPr>
          <w:sz w:val="20"/>
          <w:szCs w:val="20"/>
        </w:rPr>
      </w:pPr>
    </w:p>
    <w:tbl>
      <w:tblPr>
        <w:tblW w:w="105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693"/>
        <w:gridCol w:w="1559"/>
        <w:gridCol w:w="1508"/>
        <w:gridCol w:w="1209"/>
      </w:tblGrid>
      <w:tr w:rsidR="00BA02AF" w:rsidRPr="00BA02AF" w:rsidTr="00120BCB">
        <w:tc>
          <w:tcPr>
            <w:tcW w:w="10569" w:type="dxa"/>
            <w:gridSpan w:val="5"/>
            <w:tcBorders>
              <w:top w:val="single" w:sz="4" w:space="0" w:color="auto"/>
              <w:left w:val="single" w:sz="4" w:space="0" w:color="auto"/>
              <w:bottom w:val="single" w:sz="4" w:space="0" w:color="auto"/>
              <w:right w:val="single" w:sz="4" w:space="0" w:color="auto"/>
            </w:tcBorders>
          </w:tcPr>
          <w:p w:rsidR="00BA02AF" w:rsidRPr="00BA02AF" w:rsidRDefault="00BA02AF" w:rsidP="00120BCB">
            <w:pPr>
              <w:rPr>
                <w:b/>
                <w:sz w:val="20"/>
                <w:szCs w:val="20"/>
              </w:rPr>
            </w:pPr>
            <w:r w:rsidRPr="00BA02AF">
              <w:rPr>
                <w:sz w:val="20"/>
                <w:szCs w:val="20"/>
              </w:rPr>
              <w:t xml:space="preserve">           </w:t>
            </w:r>
            <w:r w:rsidRPr="00BA02AF">
              <w:rPr>
                <w:b/>
                <w:sz w:val="20"/>
                <w:szCs w:val="20"/>
              </w:rPr>
              <w:t>Источники финансирования дефицита бюджета по кодам классификации источников финансирования дефицитов бюджетов      за  2020 год                            рублей</w:t>
            </w:r>
          </w:p>
        </w:tc>
      </w:tr>
      <w:tr w:rsidR="00BA02AF" w:rsidRPr="00BA02AF" w:rsidTr="00120BCB">
        <w:tc>
          <w:tcPr>
            <w:tcW w:w="3600"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p w:rsidR="00BA02AF" w:rsidRPr="00BA02AF" w:rsidRDefault="00BA02AF" w:rsidP="00120BCB">
            <w:pPr>
              <w:rPr>
                <w:sz w:val="20"/>
                <w:szCs w:val="20"/>
              </w:rPr>
            </w:pPr>
            <w:r w:rsidRPr="00BA02AF">
              <w:rPr>
                <w:sz w:val="20"/>
                <w:szCs w:val="20"/>
              </w:rPr>
              <w:t>Код группы, подгруппы, статьи и вида источника</w:t>
            </w:r>
          </w:p>
          <w:p w:rsidR="00BA02AF" w:rsidRPr="00BA02AF" w:rsidRDefault="00BA02AF" w:rsidP="00120BCB">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Утвержденные бюджетные назначения</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исполнено</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Неисполненные назначения</w:t>
            </w:r>
          </w:p>
        </w:tc>
      </w:tr>
      <w:tr w:rsidR="00BA02AF" w:rsidRPr="00BA02AF" w:rsidTr="00120BCB">
        <w:trPr>
          <w:trHeight w:val="538"/>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000 00 00 00 00 00 0000 000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1492116,42</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603228,29</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color w:val="000000"/>
                <w:sz w:val="20"/>
                <w:szCs w:val="20"/>
              </w:rPr>
            </w:pPr>
            <w:r w:rsidRPr="00BA02AF">
              <w:rPr>
                <w:color w:val="000000"/>
                <w:sz w:val="20"/>
                <w:szCs w:val="20"/>
              </w:rPr>
              <w:t>888888,13</w:t>
            </w:r>
          </w:p>
        </w:tc>
      </w:tr>
      <w:tr w:rsidR="00BA02AF" w:rsidRPr="00BA02AF" w:rsidTr="00120BCB">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000 01 05 00 00 00 0000 000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1492116,42</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603228,29</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color w:val="000000"/>
                <w:sz w:val="20"/>
                <w:szCs w:val="20"/>
              </w:rPr>
            </w:pPr>
            <w:r w:rsidRPr="00BA02AF">
              <w:rPr>
                <w:color w:val="000000"/>
                <w:sz w:val="20"/>
                <w:szCs w:val="20"/>
              </w:rPr>
              <w:t>888888,13</w:t>
            </w:r>
          </w:p>
        </w:tc>
      </w:tr>
      <w:tr w:rsidR="00BA02AF" w:rsidRPr="00BA02AF" w:rsidTr="00120BCB">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000 01 05 00 00 00 0000 500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000 01 05 00 00 00 0000 510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lang w:val="en-US"/>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000 01 05 02 01 00 0000 510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000 01 05 02 01 10 0000 510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-21374960,00</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-21750687,83</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000 01 05 00 00 00 0000 600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000 01 05 02 00 00 0000 610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000 01 05 02 01 00 0000 610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r w:rsidR="00BA02AF" w:rsidRPr="00BA02AF" w:rsidTr="00120BCB">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BA02AF" w:rsidRPr="00BA02AF" w:rsidRDefault="00BA02AF" w:rsidP="00120BCB">
            <w:pPr>
              <w:rPr>
                <w:sz w:val="20"/>
                <w:szCs w:val="20"/>
              </w:rPr>
            </w:pPr>
            <w:r w:rsidRPr="00BA02AF">
              <w:rPr>
                <w:sz w:val="20"/>
                <w:szCs w:val="20"/>
              </w:rPr>
              <w:t xml:space="preserve"> 000 01 05 02 01 10 0000 610</w:t>
            </w:r>
          </w:p>
        </w:tc>
        <w:tc>
          <w:tcPr>
            <w:tcW w:w="2693" w:type="dxa"/>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r w:rsidRPr="00BA02AF">
              <w:rPr>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22867076,42</w:t>
            </w:r>
          </w:p>
        </w:tc>
        <w:tc>
          <w:tcPr>
            <w:tcW w:w="1508"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r w:rsidRPr="00BA02AF">
              <w:rPr>
                <w:sz w:val="20"/>
                <w:szCs w:val="20"/>
              </w:rPr>
              <w:t>22353916,12</w:t>
            </w:r>
          </w:p>
        </w:tc>
        <w:tc>
          <w:tcPr>
            <w:tcW w:w="1209" w:type="dxa"/>
            <w:tcBorders>
              <w:top w:val="single" w:sz="4" w:space="0" w:color="auto"/>
              <w:left w:val="single" w:sz="4" w:space="0" w:color="auto"/>
              <w:bottom w:val="single" w:sz="4" w:space="0" w:color="auto"/>
              <w:right w:val="single" w:sz="4" w:space="0" w:color="auto"/>
            </w:tcBorders>
          </w:tcPr>
          <w:p w:rsidR="00BA02AF" w:rsidRPr="00BA02AF" w:rsidRDefault="00BA02AF" w:rsidP="00120BCB">
            <w:pPr>
              <w:rPr>
                <w:sz w:val="20"/>
                <w:szCs w:val="20"/>
              </w:rPr>
            </w:pPr>
          </w:p>
        </w:tc>
      </w:tr>
    </w:tbl>
    <w:p w:rsidR="00BA02AF" w:rsidRPr="00BA02AF" w:rsidRDefault="00BA02AF" w:rsidP="00BA02AF">
      <w:pPr>
        <w:rPr>
          <w:sz w:val="20"/>
          <w:szCs w:val="20"/>
        </w:rPr>
      </w:pPr>
    </w:p>
    <w:p w:rsidR="00BA02AF" w:rsidRPr="00BA02AF" w:rsidRDefault="00BA02AF" w:rsidP="00BA02AF">
      <w:pPr>
        <w:rPr>
          <w:sz w:val="20"/>
          <w:szCs w:val="20"/>
        </w:rPr>
      </w:pPr>
      <w:r w:rsidRPr="00BA02AF">
        <w:rPr>
          <w:sz w:val="20"/>
          <w:szCs w:val="20"/>
        </w:rPr>
        <w:t xml:space="preserve">                                                                  </w:t>
      </w:r>
      <w:r>
        <w:rPr>
          <w:sz w:val="20"/>
          <w:szCs w:val="20"/>
        </w:rPr>
        <w:t xml:space="preserve">                           </w:t>
      </w:r>
    </w:p>
    <w:p w:rsidR="00BA02AF" w:rsidRPr="00BA02AF" w:rsidRDefault="00BA02AF" w:rsidP="00BA02AF">
      <w:pPr>
        <w:ind w:left="5664" w:firstLine="708"/>
        <w:jc w:val="right"/>
        <w:rPr>
          <w:sz w:val="20"/>
          <w:szCs w:val="20"/>
        </w:rPr>
      </w:pPr>
    </w:p>
    <w:p w:rsidR="00BA02AF" w:rsidRPr="00BA02AF" w:rsidRDefault="00BA02AF" w:rsidP="00BA02AF">
      <w:pPr>
        <w:ind w:left="5664" w:firstLine="708"/>
        <w:jc w:val="right"/>
        <w:rPr>
          <w:sz w:val="20"/>
          <w:szCs w:val="20"/>
        </w:rPr>
      </w:pPr>
    </w:p>
    <w:p w:rsidR="00BA02AF" w:rsidRPr="00BA02AF" w:rsidRDefault="00BA02AF"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9406F3" w:rsidRDefault="009406F3" w:rsidP="00BA02AF">
      <w:pPr>
        <w:ind w:left="5664" w:firstLine="708"/>
        <w:jc w:val="right"/>
        <w:rPr>
          <w:sz w:val="20"/>
          <w:szCs w:val="20"/>
        </w:rPr>
      </w:pPr>
    </w:p>
    <w:p w:rsidR="00BA02AF" w:rsidRPr="00BA02AF" w:rsidRDefault="00BA02AF" w:rsidP="00BA02AF">
      <w:pPr>
        <w:ind w:left="5664" w:firstLine="708"/>
        <w:jc w:val="right"/>
        <w:rPr>
          <w:sz w:val="20"/>
          <w:szCs w:val="20"/>
        </w:rPr>
      </w:pPr>
      <w:r w:rsidRPr="00BA02AF">
        <w:rPr>
          <w:sz w:val="20"/>
          <w:szCs w:val="20"/>
        </w:rPr>
        <w:t xml:space="preserve">                                                                                                                    приложение № 6                              </w:t>
      </w:r>
    </w:p>
    <w:p w:rsidR="00BA02AF" w:rsidRPr="00BA02AF" w:rsidRDefault="00BA02AF" w:rsidP="00BA02AF">
      <w:pPr>
        <w:ind w:left="5664"/>
        <w:jc w:val="right"/>
        <w:rPr>
          <w:sz w:val="20"/>
          <w:szCs w:val="20"/>
        </w:rPr>
      </w:pPr>
      <w:r w:rsidRPr="00BA02AF">
        <w:rPr>
          <w:sz w:val="20"/>
          <w:szCs w:val="20"/>
        </w:rPr>
        <w:t xml:space="preserve"> к решению Совета депутатов Яжелбицкого сельского поселения от   №            </w:t>
      </w:r>
    </w:p>
    <w:p w:rsidR="00BA02AF" w:rsidRPr="00BA02AF" w:rsidRDefault="00BA02AF" w:rsidP="00BA02AF">
      <w:pPr>
        <w:ind w:left="5664"/>
        <w:jc w:val="right"/>
        <w:rPr>
          <w:sz w:val="20"/>
          <w:szCs w:val="20"/>
        </w:rPr>
      </w:pPr>
      <w:r w:rsidRPr="00BA02AF">
        <w:rPr>
          <w:sz w:val="20"/>
          <w:szCs w:val="20"/>
        </w:rPr>
        <w:t xml:space="preserve">  «Об исполнении бюджета Яжелбицкого сельского поселения за 2020г»</w:t>
      </w:r>
    </w:p>
    <w:p w:rsidR="00BA02AF" w:rsidRPr="00BA02AF" w:rsidRDefault="00BA02AF" w:rsidP="00BA02AF">
      <w:pPr>
        <w:jc w:val="right"/>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jc w:val="center"/>
        <w:rPr>
          <w:b/>
          <w:sz w:val="20"/>
          <w:szCs w:val="20"/>
        </w:rPr>
      </w:pPr>
      <w:r w:rsidRPr="00BA02AF">
        <w:rPr>
          <w:b/>
          <w:sz w:val="20"/>
          <w:szCs w:val="20"/>
        </w:rPr>
        <w:t xml:space="preserve">Информация </w:t>
      </w:r>
    </w:p>
    <w:p w:rsidR="00BA02AF" w:rsidRPr="00BA02AF" w:rsidRDefault="00BA02AF" w:rsidP="00BA02AF">
      <w:pPr>
        <w:jc w:val="center"/>
        <w:rPr>
          <w:b/>
          <w:sz w:val="20"/>
          <w:szCs w:val="20"/>
        </w:rPr>
      </w:pPr>
      <w:r w:rsidRPr="00BA02AF">
        <w:rPr>
          <w:b/>
          <w:sz w:val="20"/>
          <w:szCs w:val="20"/>
        </w:rPr>
        <w:t>о расходовании средств из резервного фонда за 2020 год</w:t>
      </w:r>
    </w:p>
    <w:p w:rsidR="00BA02AF" w:rsidRPr="00BA02AF" w:rsidRDefault="00BA02AF" w:rsidP="00BA02AF">
      <w:pPr>
        <w:jc w:val="center"/>
        <w:rPr>
          <w:b/>
          <w:sz w:val="20"/>
          <w:szCs w:val="20"/>
        </w:rPr>
      </w:pPr>
    </w:p>
    <w:p w:rsidR="00BA02AF" w:rsidRPr="00BA02AF" w:rsidRDefault="00BA02AF" w:rsidP="00BA02AF">
      <w:pPr>
        <w:jc w:val="center"/>
        <w:rPr>
          <w:b/>
          <w:sz w:val="20"/>
          <w:szCs w:val="20"/>
        </w:rPr>
      </w:pPr>
    </w:p>
    <w:p w:rsidR="00BA02AF" w:rsidRPr="00BA02AF" w:rsidRDefault="00BA02AF" w:rsidP="00BA02AF">
      <w:pPr>
        <w:jc w:val="center"/>
        <w:rPr>
          <w:b/>
          <w:sz w:val="20"/>
          <w:szCs w:val="20"/>
        </w:rPr>
      </w:pPr>
    </w:p>
    <w:p w:rsidR="00BA02AF" w:rsidRPr="00BA02AF" w:rsidRDefault="00BA02AF" w:rsidP="00BA02AF">
      <w:pPr>
        <w:rPr>
          <w:sz w:val="20"/>
          <w:szCs w:val="20"/>
        </w:rPr>
      </w:pPr>
      <w:r w:rsidRPr="00BA02AF">
        <w:rPr>
          <w:sz w:val="20"/>
          <w:szCs w:val="20"/>
        </w:rPr>
        <w:t xml:space="preserve">       Решением Совета депутатов Яжелбицкого сельского поселения от 27.12.2019г.№ 208 «О бюджете Яжелбицкого сельского поселения на 2020 год и плановый период 2021-2022 годы» предусмотрены в резервном фонде 5000,00 рублей.  За 2020 год финансирование за счет средств резервного фонда не осуществлялось.</w:t>
      </w:r>
    </w:p>
    <w:p w:rsidR="00BA02AF" w:rsidRPr="00BA02AF" w:rsidRDefault="00BA02AF" w:rsidP="00BA02AF">
      <w:pPr>
        <w:rPr>
          <w:sz w:val="20"/>
          <w:szCs w:val="20"/>
        </w:rPr>
      </w:pPr>
    </w:p>
    <w:p w:rsidR="00D274B5" w:rsidRDefault="00D274B5" w:rsidP="00BA02AF">
      <w:pPr>
        <w:rPr>
          <w:sz w:val="20"/>
          <w:szCs w:val="20"/>
        </w:rPr>
        <w:sectPr w:rsidR="00D274B5" w:rsidSect="00D274B5">
          <w:pgSz w:w="11906" w:h="16838"/>
          <w:pgMar w:top="1134" w:right="851" w:bottom="1418" w:left="1701" w:header="709" w:footer="709" w:gutter="0"/>
          <w:cols w:space="720"/>
          <w:titlePg/>
          <w:docGrid w:linePitch="360"/>
        </w:sect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ind w:left="5664" w:firstLine="708"/>
        <w:jc w:val="right"/>
        <w:rPr>
          <w:sz w:val="20"/>
          <w:szCs w:val="20"/>
        </w:rPr>
      </w:pPr>
    </w:p>
    <w:p w:rsidR="00BA02AF" w:rsidRPr="00BA02AF" w:rsidRDefault="00BA02AF" w:rsidP="00BA02AF">
      <w:pPr>
        <w:ind w:left="5664" w:firstLine="708"/>
        <w:jc w:val="right"/>
        <w:rPr>
          <w:sz w:val="20"/>
          <w:szCs w:val="20"/>
        </w:rPr>
      </w:pPr>
      <w:r w:rsidRPr="00BA02AF">
        <w:rPr>
          <w:sz w:val="20"/>
          <w:szCs w:val="20"/>
        </w:rPr>
        <w:t xml:space="preserve">Приложение № 7                             </w:t>
      </w:r>
    </w:p>
    <w:p w:rsidR="00BA02AF" w:rsidRDefault="00BA02AF" w:rsidP="00BA02AF">
      <w:pPr>
        <w:ind w:left="5664"/>
        <w:jc w:val="right"/>
        <w:rPr>
          <w:sz w:val="20"/>
          <w:szCs w:val="20"/>
        </w:rPr>
      </w:pPr>
    </w:p>
    <w:p w:rsidR="00BA02AF" w:rsidRPr="00BA02AF" w:rsidRDefault="00BA02AF" w:rsidP="00BA02AF">
      <w:pPr>
        <w:ind w:left="5664"/>
        <w:jc w:val="right"/>
        <w:rPr>
          <w:sz w:val="20"/>
          <w:szCs w:val="20"/>
        </w:rPr>
      </w:pPr>
      <w:r w:rsidRPr="00BA02AF">
        <w:rPr>
          <w:sz w:val="20"/>
          <w:szCs w:val="20"/>
        </w:rPr>
        <w:t xml:space="preserve"> к проекту решения Совета депутатов Яжелбицкого сельского поселения от </w:t>
      </w:r>
      <w:r>
        <w:rPr>
          <w:sz w:val="20"/>
          <w:szCs w:val="20"/>
        </w:rPr>
        <w:t xml:space="preserve">  </w:t>
      </w:r>
      <w:r w:rsidRPr="00BA02AF">
        <w:rPr>
          <w:sz w:val="20"/>
          <w:szCs w:val="20"/>
        </w:rPr>
        <w:t xml:space="preserve">  № </w:t>
      </w:r>
      <w:r>
        <w:rPr>
          <w:sz w:val="20"/>
          <w:szCs w:val="20"/>
        </w:rPr>
        <w:t xml:space="preserve"> </w:t>
      </w:r>
      <w:r w:rsidRPr="00BA02AF">
        <w:rPr>
          <w:sz w:val="20"/>
          <w:szCs w:val="20"/>
        </w:rPr>
        <w:t xml:space="preserve"> «Об исполнении бюджета  Яжелбицкого сельского поселения за 2020г»</w:t>
      </w:r>
    </w:p>
    <w:tbl>
      <w:tblPr>
        <w:tblW w:w="5000" w:type="pct"/>
        <w:tblInd w:w="-601" w:type="dxa"/>
        <w:tblLayout w:type="fixed"/>
        <w:tblLook w:val="0000" w:firstRow="0" w:lastRow="0" w:firstColumn="0" w:lastColumn="0" w:noHBand="0" w:noVBand="0"/>
      </w:tblPr>
      <w:tblGrid>
        <w:gridCol w:w="794"/>
        <w:gridCol w:w="3983"/>
        <w:gridCol w:w="2109"/>
        <w:gridCol w:w="2300"/>
        <w:gridCol w:w="2560"/>
        <w:gridCol w:w="2540"/>
      </w:tblGrid>
      <w:tr w:rsidR="00BA02AF" w:rsidRPr="00BA02AF" w:rsidTr="00120BCB">
        <w:trPr>
          <w:trHeight w:val="570"/>
        </w:trPr>
        <w:tc>
          <w:tcPr>
            <w:tcW w:w="5000" w:type="pct"/>
            <w:gridSpan w:val="6"/>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Отчёт об использовании средств дорожного фонда за 2020 год</w:t>
            </w:r>
          </w:p>
        </w:tc>
      </w:tr>
      <w:tr w:rsidR="00BA02AF" w:rsidRPr="00BA02AF" w:rsidTr="00120BCB">
        <w:trPr>
          <w:trHeight w:val="34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4721" w:type="pct"/>
            <w:gridSpan w:val="5"/>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Доходы муниципального дорожного фонда Яжелбицкого сельского поселения</w:t>
            </w: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28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106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Наименование показателя</w:t>
            </w:r>
          </w:p>
        </w:tc>
        <w:tc>
          <w:tcPr>
            <w:tcW w:w="896" w:type="pct"/>
            <w:tcBorders>
              <w:top w:val="single" w:sz="4" w:space="0" w:color="auto"/>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Утверждено в бюджете (руб. коп.)</w:t>
            </w:r>
          </w:p>
        </w:tc>
        <w:tc>
          <w:tcPr>
            <w:tcW w:w="889" w:type="pct"/>
            <w:tcBorders>
              <w:top w:val="single" w:sz="4" w:space="0" w:color="auto"/>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Исполнено (руб. коп.)</w:t>
            </w:r>
          </w:p>
        </w:tc>
      </w:tr>
      <w:tr w:rsidR="00BA02AF" w:rsidRPr="00BA02AF" w:rsidTr="00120BCB">
        <w:trPr>
          <w:trHeight w:val="49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Остаток неиспользованного дорожного фонда на 01.01.2020 года,   в том числе:</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484600,42</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484600,42</w:t>
            </w:r>
          </w:p>
        </w:tc>
      </w:tr>
      <w:tr w:rsidR="00BA02AF" w:rsidRPr="00BA02AF" w:rsidTr="00120BCB">
        <w:trPr>
          <w:trHeight w:val="49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Cs/>
                <w:sz w:val="20"/>
                <w:szCs w:val="20"/>
              </w:rPr>
            </w:pPr>
            <w:r w:rsidRPr="00BA02AF">
              <w:rPr>
                <w:rFonts w:ascii="Times New Roman CYR" w:hAnsi="Times New Roman CYR" w:cs="Times New Roman CYR"/>
                <w:bCs/>
                <w:sz w:val="20"/>
                <w:szCs w:val="20"/>
              </w:rPr>
              <w:t>Собственные средства местного бюджета</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Cs/>
                <w:sz w:val="20"/>
                <w:szCs w:val="20"/>
              </w:rPr>
            </w:pPr>
            <w:r w:rsidRPr="00BA02AF">
              <w:rPr>
                <w:rFonts w:ascii="Times New Roman CYR" w:hAnsi="Times New Roman CYR" w:cs="Times New Roman CYR"/>
                <w:bCs/>
                <w:sz w:val="20"/>
                <w:szCs w:val="20"/>
              </w:rPr>
              <w:t>484600,42</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Cs/>
                <w:sz w:val="20"/>
                <w:szCs w:val="20"/>
              </w:rPr>
            </w:pPr>
            <w:r w:rsidRPr="00BA02AF">
              <w:rPr>
                <w:rFonts w:ascii="Times New Roman CYR" w:hAnsi="Times New Roman CYR" w:cs="Times New Roman CYR"/>
                <w:bCs/>
                <w:sz w:val="20"/>
                <w:szCs w:val="20"/>
              </w:rPr>
              <w:t>484600,42</w:t>
            </w:r>
          </w:p>
        </w:tc>
      </w:tr>
      <w:tr w:rsidR="00BA02AF" w:rsidRPr="00BA02AF" w:rsidTr="00120BCB">
        <w:trPr>
          <w:trHeight w:val="49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Доходы муниципального дорожного фонда -итого, в том числе:</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12780960,00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12671860,19</w:t>
            </w:r>
          </w:p>
        </w:tc>
      </w:tr>
      <w:tr w:rsidR="00BA02AF" w:rsidRPr="00BA02AF" w:rsidTr="00120BCB">
        <w:trPr>
          <w:trHeight w:val="57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Cs/>
                <w:sz w:val="20"/>
                <w:szCs w:val="20"/>
              </w:rPr>
            </w:pPr>
            <w:r w:rsidRPr="00BA02AF">
              <w:rPr>
                <w:rFonts w:ascii="Times New Roman CYR" w:hAnsi="Times New Roman CYR" w:cs="Times New Roman CYR"/>
                <w:bCs/>
                <w:sz w:val="20"/>
                <w:szCs w:val="20"/>
              </w:rPr>
              <w:t>Акцизы по подакцизным товарам (продукции), производимым на территории Российской Федерации</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Cs/>
                <w:sz w:val="20"/>
                <w:szCs w:val="20"/>
              </w:rPr>
            </w:pPr>
            <w:r w:rsidRPr="00BA02AF">
              <w:rPr>
                <w:rFonts w:ascii="Times New Roman CYR" w:hAnsi="Times New Roman CYR" w:cs="Times New Roman CYR"/>
                <w:bCs/>
                <w:sz w:val="20"/>
                <w:szCs w:val="20"/>
              </w:rPr>
              <w:t>1018860,00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Cs/>
                <w:sz w:val="20"/>
                <w:szCs w:val="20"/>
              </w:rPr>
            </w:pPr>
            <w:r w:rsidRPr="00BA02AF">
              <w:rPr>
                <w:rFonts w:ascii="Times New Roman CYR" w:hAnsi="Times New Roman CYR" w:cs="Times New Roman CYR"/>
                <w:bCs/>
                <w:sz w:val="20"/>
                <w:szCs w:val="20"/>
              </w:rPr>
              <w:t>909845,19</w:t>
            </w:r>
          </w:p>
        </w:tc>
      </w:tr>
      <w:tr w:rsidR="00BA02AF" w:rsidRPr="00BA02AF" w:rsidTr="00120BCB">
        <w:trPr>
          <w:trHeight w:val="123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z w:val="20"/>
                <w:szCs w:val="20"/>
              </w:rPr>
            </w:pPr>
            <w:r w:rsidRPr="00BA02A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466880,00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419654,96</w:t>
            </w:r>
          </w:p>
        </w:tc>
      </w:tr>
      <w:tr w:rsidR="00BA02AF" w:rsidRPr="00BA02AF" w:rsidTr="00120BCB">
        <w:trPr>
          <w:trHeight w:val="124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z w:val="20"/>
                <w:szCs w:val="20"/>
              </w:rPr>
            </w:pPr>
            <w:r w:rsidRPr="00BA02A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2400,00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3001,67</w:t>
            </w:r>
          </w:p>
        </w:tc>
      </w:tr>
      <w:tr w:rsidR="00BA02AF" w:rsidRPr="00BA02AF" w:rsidTr="00120BCB">
        <w:trPr>
          <w:trHeight w:val="123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z w:val="20"/>
                <w:szCs w:val="20"/>
              </w:rPr>
            </w:pPr>
            <w:r w:rsidRPr="00BA02A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lang w:val="en-US"/>
              </w:rPr>
            </w:pPr>
            <w:r w:rsidRPr="00BA02AF">
              <w:rPr>
                <w:rFonts w:ascii="Times New Roman CYR" w:hAnsi="Times New Roman CYR" w:cs="Times New Roman CYR"/>
                <w:sz w:val="20"/>
                <w:szCs w:val="20"/>
                <w:lang w:val="en-US"/>
              </w:rPr>
              <w:t>609830,00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564553,81</w:t>
            </w:r>
          </w:p>
        </w:tc>
      </w:tr>
      <w:tr w:rsidR="00BA02AF" w:rsidRPr="00BA02AF" w:rsidTr="00120BCB">
        <w:trPr>
          <w:trHeight w:val="123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tcPr>
          <w:p w:rsidR="00BA02AF" w:rsidRPr="00BA02AF" w:rsidRDefault="00BA02AF" w:rsidP="00120BCB">
            <w:pPr>
              <w:rPr>
                <w:sz w:val="20"/>
                <w:szCs w:val="20"/>
              </w:rPr>
            </w:pPr>
            <w:r w:rsidRPr="00BA02A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lang w:val="en-US"/>
              </w:rPr>
            </w:pPr>
            <w:r w:rsidRPr="00BA02AF">
              <w:rPr>
                <w:rFonts w:ascii="Times New Roman CYR" w:hAnsi="Times New Roman CYR" w:cs="Times New Roman CYR"/>
                <w:sz w:val="20"/>
                <w:szCs w:val="20"/>
                <w:lang w:val="en-US"/>
              </w:rPr>
              <w:t>-60250,00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-77365,25</w:t>
            </w:r>
          </w:p>
        </w:tc>
      </w:tr>
      <w:tr w:rsidR="00BA02AF" w:rsidRPr="00BA02AF" w:rsidTr="00120BCB">
        <w:trPr>
          <w:trHeight w:val="705"/>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2936"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Субсидия бюджету муниципального района на формирование муниципальных дорожных фондов</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lang w:val="en-US"/>
              </w:rPr>
              <w:t>11762100,00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11762015,00</w:t>
            </w: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p w:rsidR="00BA02AF" w:rsidRPr="00BA02AF" w:rsidRDefault="00BA02AF" w:rsidP="00120BCB">
            <w:pPr>
              <w:jc w:val="center"/>
              <w:rPr>
                <w:rFonts w:ascii="Times New Roman CYR" w:hAnsi="Times New Roman CYR" w:cs="Times New Roman CYR"/>
                <w:b/>
                <w:bCs/>
                <w:sz w:val="20"/>
                <w:szCs w:val="20"/>
              </w:rPr>
            </w:pPr>
          </w:p>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36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1394" w:type="pct"/>
            <w:tcBorders>
              <w:top w:val="nil"/>
              <w:left w:val="nil"/>
              <w:bottom w:val="nil"/>
              <w:right w:val="nil"/>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p>
        </w:tc>
        <w:tc>
          <w:tcPr>
            <w:tcW w:w="73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96"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889"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r>
      <w:tr w:rsidR="00BA02AF" w:rsidRPr="00BA02AF" w:rsidTr="00120BCB">
        <w:trPr>
          <w:trHeight w:val="480"/>
        </w:trPr>
        <w:tc>
          <w:tcPr>
            <w:tcW w:w="278" w:type="pct"/>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p>
        </w:tc>
        <w:tc>
          <w:tcPr>
            <w:tcW w:w="4721" w:type="pct"/>
            <w:gridSpan w:val="5"/>
            <w:tcBorders>
              <w:top w:val="nil"/>
              <w:left w:val="nil"/>
              <w:bottom w:val="nil"/>
              <w:right w:val="nil"/>
            </w:tcBorders>
            <w:shd w:val="clear" w:color="auto" w:fill="auto"/>
            <w:vAlign w:val="bottom"/>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Расходы муниципального дорожного фонда Яжелбицкого сельского поселения</w:t>
            </w:r>
          </w:p>
        </w:tc>
      </w:tr>
      <w:tr w:rsidR="00BA02AF" w:rsidRPr="00BA02AF" w:rsidTr="00120BCB">
        <w:trPr>
          <w:trHeight w:val="390"/>
        </w:trPr>
        <w:tc>
          <w:tcPr>
            <w:tcW w:w="278" w:type="pct"/>
            <w:tcBorders>
              <w:top w:val="nil"/>
              <w:left w:val="nil"/>
              <w:bottom w:val="nil"/>
              <w:right w:val="nil"/>
            </w:tcBorders>
            <w:shd w:val="clear" w:color="auto" w:fill="auto"/>
            <w:noWrap/>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nil"/>
              <w:left w:val="nil"/>
              <w:bottom w:val="nil"/>
              <w:right w:val="nil"/>
            </w:tcBorders>
            <w:shd w:val="clear" w:color="auto" w:fill="auto"/>
            <w:noWrap/>
            <w:vAlign w:val="center"/>
          </w:tcPr>
          <w:p w:rsidR="00BA02AF" w:rsidRPr="00BA02AF" w:rsidRDefault="00BA02AF" w:rsidP="00120BCB">
            <w:pPr>
              <w:jc w:val="center"/>
              <w:rPr>
                <w:rFonts w:ascii="Times New Roman CYR" w:hAnsi="Times New Roman CYR" w:cs="Times New Roman CYR"/>
                <w:sz w:val="20"/>
                <w:szCs w:val="20"/>
              </w:rPr>
            </w:pPr>
          </w:p>
        </w:tc>
        <w:tc>
          <w:tcPr>
            <w:tcW w:w="738" w:type="pct"/>
            <w:tcBorders>
              <w:top w:val="nil"/>
              <w:left w:val="nil"/>
              <w:bottom w:val="nil"/>
              <w:right w:val="nil"/>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p>
        </w:tc>
        <w:tc>
          <w:tcPr>
            <w:tcW w:w="805" w:type="pct"/>
            <w:tcBorders>
              <w:top w:val="nil"/>
              <w:left w:val="nil"/>
              <w:bottom w:val="nil"/>
              <w:right w:val="nil"/>
            </w:tcBorders>
            <w:shd w:val="clear" w:color="auto" w:fill="auto"/>
            <w:vAlign w:val="center"/>
          </w:tcPr>
          <w:p w:rsidR="00BA02AF" w:rsidRPr="00BA02AF" w:rsidRDefault="00BA02AF" w:rsidP="00120BCB">
            <w:pPr>
              <w:jc w:val="center"/>
              <w:rPr>
                <w:b/>
                <w:bCs/>
                <w:sz w:val="20"/>
                <w:szCs w:val="20"/>
              </w:rPr>
            </w:pPr>
          </w:p>
        </w:tc>
        <w:tc>
          <w:tcPr>
            <w:tcW w:w="896" w:type="pct"/>
            <w:tcBorders>
              <w:top w:val="nil"/>
              <w:left w:val="nil"/>
              <w:bottom w:val="nil"/>
              <w:right w:val="nil"/>
            </w:tcBorders>
            <w:shd w:val="clear" w:color="auto" w:fill="auto"/>
            <w:vAlign w:val="center"/>
          </w:tcPr>
          <w:p w:rsidR="00BA02AF" w:rsidRPr="00BA02AF" w:rsidRDefault="00BA02AF" w:rsidP="00120BCB">
            <w:pPr>
              <w:jc w:val="center"/>
              <w:rPr>
                <w:b/>
                <w:bCs/>
                <w:sz w:val="20"/>
                <w:szCs w:val="20"/>
              </w:rPr>
            </w:pPr>
          </w:p>
        </w:tc>
        <w:tc>
          <w:tcPr>
            <w:tcW w:w="889" w:type="pct"/>
            <w:tcBorders>
              <w:top w:val="nil"/>
              <w:left w:val="nil"/>
              <w:bottom w:val="nil"/>
              <w:right w:val="nil"/>
            </w:tcBorders>
            <w:shd w:val="clear" w:color="auto" w:fill="auto"/>
            <w:vAlign w:val="center"/>
          </w:tcPr>
          <w:p w:rsidR="00BA02AF" w:rsidRPr="00BA02AF" w:rsidRDefault="00BA02AF" w:rsidP="00120BCB">
            <w:pPr>
              <w:jc w:val="center"/>
              <w:rPr>
                <w:b/>
                <w:bCs/>
                <w:sz w:val="20"/>
                <w:szCs w:val="20"/>
              </w:rPr>
            </w:pPr>
          </w:p>
        </w:tc>
      </w:tr>
      <w:tr w:rsidR="00BA02AF" w:rsidRPr="00BA02AF" w:rsidTr="00120BCB">
        <w:trPr>
          <w:trHeight w:val="525"/>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sz w:val="20"/>
                <w:szCs w:val="20"/>
              </w:rPr>
            </w:pPr>
            <w:r w:rsidRPr="00BA02AF">
              <w:rPr>
                <w:sz w:val="20"/>
                <w:szCs w:val="20"/>
              </w:rPr>
              <w:t>№ п/п</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Наименование направления расходования средств, наименование объектов</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Плановые ассигнования (руб., коп.)</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 xml:space="preserve">Объем финансирования в 2020 году, всего, (руб, коп) </w:t>
            </w:r>
          </w:p>
        </w:tc>
        <w:tc>
          <w:tcPr>
            <w:tcW w:w="1785" w:type="pct"/>
            <w:gridSpan w:val="2"/>
            <w:tcBorders>
              <w:top w:val="single" w:sz="4" w:space="0" w:color="auto"/>
              <w:left w:val="nil"/>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в том числе за счет</w:t>
            </w:r>
          </w:p>
        </w:tc>
      </w:tr>
      <w:tr w:rsidR="00BA02AF" w:rsidRPr="00BA02AF" w:rsidTr="00120BCB">
        <w:trPr>
          <w:trHeight w:val="1215"/>
        </w:trPr>
        <w:tc>
          <w:tcPr>
            <w:tcW w:w="278" w:type="pct"/>
            <w:vMerge/>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sz w:val="20"/>
                <w:szCs w:val="20"/>
              </w:rPr>
            </w:pPr>
          </w:p>
        </w:tc>
        <w:tc>
          <w:tcPr>
            <w:tcW w:w="1394" w:type="pct"/>
            <w:vMerge/>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rFonts w:ascii="Times New Roman CYR" w:hAnsi="Times New Roman CYR" w:cs="Times New Roman CYR"/>
                <w:sz w:val="20"/>
                <w:szCs w:val="20"/>
              </w:rPr>
            </w:pPr>
          </w:p>
        </w:tc>
        <w:tc>
          <w:tcPr>
            <w:tcW w:w="738" w:type="pct"/>
            <w:vMerge/>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rFonts w:ascii="Times New Roman CYR" w:hAnsi="Times New Roman CYR" w:cs="Times New Roman CYR"/>
                <w:sz w:val="20"/>
                <w:szCs w:val="20"/>
              </w:rPr>
            </w:pPr>
          </w:p>
        </w:tc>
        <w:tc>
          <w:tcPr>
            <w:tcW w:w="805" w:type="pct"/>
            <w:vMerge/>
            <w:tcBorders>
              <w:top w:val="single" w:sz="4" w:space="0" w:color="auto"/>
              <w:left w:val="single" w:sz="4" w:space="0" w:color="auto"/>
              <w:bottom w:val="single" w:sz="4" w:space="0" w:color="auto"/>
              <w:right w:val="single" w:sz="4" w:space="0" w:color="auto"/>
            </w:tcBorders>
            <w:vAlign w:val="center"/>
          </w:tcPr>
          <w:p w:rsidR="00BA02AF" w:rsidRPr="00BA02AF" w:rsidRDefault="00BA02AF" w:rsidP="00120BCB">
            <w:pPr>
              <w:rPr>
                <w:rFonts w:ascii="Times New Roman CYR" w:hAnsi="Times New Roman CYR" w:cs="Times New Roman CYR"/>
                <w:sz w:val="20"/>
                <w:szCs w:val="20"/>
              </w:rPr>
            </w:pPr>
          </w:p>
        </w:tc>
        <w:tc>
          <w:tcPr>
            <w:tcW w:w="896"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субсидии из областного бюджета</w:t>
            </w:r>
          </w:p>
        </w:tc>
        <w:tc>
          <w:tcPr>
            <w:tcW w:w="889"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бюджета муниципального образования</w:t>
            </w:r>
          </w:p>
        </w:tc>
      </w:tr>
      <w:tr w:rsidR="00BA02AF" w:rsidRPr="00BA02AF" w:rsidTr="00120BCB">
        <w:trPr>
          <w:trHeight w:val="49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i/>
                <w:iCs/>
                <w:sz w:val="20"/>
                <w:szCs w:val="20"/>
              </w:rPr>
            </w:pPr>
            <w:r w:rsidRPr="00BA02AF">
              <w:rPr>
                <w:i/>
                <w:iCs/>
                <w:sz w:val="20"/>
                <w:szCs w:val="20"/>
              </w:rPr>
              <w:lastRenderedPageBreak/>
              <w:t>1</w:t>
            </w: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i/>
                <w:iCs/>
                <w:sz w:val="20"/>
                <w:szCs w:val="20"/>
              </w:rPr>
            </w:pPr>
            <w:r w:rsidRPr="00BA02AF">
              <w:rPr>
                <w:rFonts w:ascii="Times New Roman CYR" w:hAnsi="Times New Roman CYR" w:cs="Times New Roman CYR"/>
                <w:i/>
                <w:iCs/>
                <w:sz w:val="20"/>
                <w:szCs w:val="20"/>
              </w:rPr>
              <w:t>2</w:t>
            </w:r>
          </w:p>
        </w:tc>
        <w:tc>
          <w:tcPr>
            <w:tcW w:w="738"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i/>
                <w:iCs/>
                <w:sz w:val="20"/>
                <w:szCs w:val="20"/>
              </w:rPr>
            </w:pPr>
            <w:r w:rsidRPr="00BA02AF">
              <w:rPr>
                <w:i/>
                <w:iCs/>
                <w:sz w:val="20"/>
                <w:szCs w:val="20"/>
              </w:rPr>
              <w:t>3</w:t>
            </w:r>
          </w:p>
        </w:tc>
        <w:tc>
          <w:tcPr>
            <w:tcW w:w="805"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i/>
                <w:iCs/>
                <w:sz w:val="20"/>
                <w:szCs w:val="20"/>
              </w:rPr>
            </w:pPr>
            <w:r w:rsidRPr="00BA02AF">
              <w:rPr>
                <w:i/>
                <w:iCs/>
                <w:sz w:val="20"/>
                <w:szCs w:val="20"/>
              </w:rPr>
              <w:t>4</w:t>
            </w:r>
          </w:p>
        </w:tc>
        <w:tc>
          <w:tcPr>
            <w:tcW w:w="896"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i/>
                <w:iCs/>
                <w:sz w:val="20"/>
                <w:szCs w:val="20"/>
              </w:rPr>
            </w:pPr>
            <w:r w:rsidRPr="00BA02AF">
              <w:rPr>
                <w:rFonts w:ascii="Times New Roman CYR" w:hAnsi="Times New Roman CYR" w:cs="Times New Roman CYR"/>
                <w:i/>
                <w:iCs/>
                <w:sz w:val="20"/>
                <w:szCs w:val="20"/>
              </w:rPr>
              <w:t>5</w:t>
            </w:r>
          </w:p>
        </w:tc>
        <w:tc>
          <w:tcPr>
            <w:tcW w:w="889"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jc w:val="center"/>
              <w:rPr>
                <w:i/>
                <w:iCs/>
                <w:sz w:val="20"/>
                <w:szCs w:val="20"/>
              </w:rPr>
            </w:pPr>
            <w:r w:rsidRPr="00BA02AF">
              <w:rPr>
                <w:i/>
                <w:iCs/>
                <w:sz w:val="20"/>
                <w:szCs w:val="20"/>
              </w:rPr>
              <w:t>6</w:t>
            </w:r>
          </w:p>
        </w:tc>
      </w:tr>
      <w:tr w:rsidR="00BA02AF" w:rsidRPr="00BA02AF" w:rsidTr="00120BCB">
        <w:trPr>
          <w:trHeight w:val="45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Всего</w:t>
            </w:r>
          </w:p>
        </w:tc>
        <w:tc>
          <w:tcPr>
            <w:tcW w:w="738"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xml:space="preserve">13265560,42  </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12760420,00</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11762015,00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998405,00</w:t>
            </w:r>
          </w:p>
        </w:tc>
      </w:tr>
      <w:tr w:rsidR="00BA02AF" w:rsidRPr="00BA02AF" w:rsidTr="00120BCB">
        <w:trPr>
          <w:trHeight w:val="33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из них</w:t>
            </w:r>
          </w:p>
        </w:tc>
        <w:tc>
          <w:tcPr>
            <w:tcW w:w="738"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805"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896"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889"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r>
      <w:tr w:rsidR="00BA02AF" w:rsidRPr="00BA02AF" w:rsidTr="00120BCB">
        <w:trPr>
          <w:trHeight w:val="64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I</w:t>
            </w:r>
          </w:p>
        </w:tc>
        <w:tc>
          <w:tcPr>
            <w:tcW w:w="1394"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 xml:space="preserve">Капитальный ремонт автомобильных дорог местного значения </w:t>
            </w:r>
          </w:p>
        </w:tc>
        <w:tc>
          <w:tcPr>
            <w:tcW w:w="738"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sz w:val="20"/>
                <w:szCs w:val="20"/>
              </w:rPr>
            </w:pPr>
            <w:r w:rsidRPr="00BA02AF">
              <w:rPr>
                <w:rFonts w:ascii="Times New Roman CYR" w:hAnsi="Times New Roman CYR" w:cs="Times New Roman CYR"/>
                <w:b/>
                <w:sz w:val="20"/>
                <w:szCs w:val="20"/>
              </w:rPr>
              <w:t>10450202,00</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sz w:val="20"/>
                <w:szCs w:val="20"/>
              </w:rPr>
            </w:pPr>
            <w:r w:rsidRPr="00BA02AF">
              <w:rPr>
                <w:rFonts w:ascii="Times New Roman CYR" w:hAnsi="Times New Roman CYR" w:cs="Times New Roman CYR"/>
                <w:b/>
                <w:sz w:val="20"/>
                <w:szCs w:val="20"/>
              </w:rPr>
              <w:t>10450117,00</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sz w:val="20"/>
                <w:szCs w:val="20"/>
              </w:rPr>
            </w:pPr>
            <w:r w:rsidRPr="00BA02AF">
              <w:rPr>
                <w:rFonts w:ascii="Times New Roman CYR" w:hAnsi="Times New Roman CYR" w:cs="Times New Roman CYR"/>
                <w:b/>
                <w:sz w:val="20"/>
                <w:szCs w:val="20"/>
              </w:rPr>
              <w:t>10345615,00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sz w:val="20"/>
                <w:szCs w:val="20"/>
              </w:rPr>
            </w:pPr>
            <w:r w:rsidRPr="00BA02AF">
              <w:rPr>
                <w:rFonts w:ascii="Times New Roman CYR" w:hAnsi="Times New Roman CYR" w:cs="Times New Roman CYR"/>
                <w:b/>
                <w:sz w:val="20"/>
                <w:szCs w:val="20"/>
              </w:rPr>
              <w:t>104502,00</w:t>
            </w:r>
          </w:p>
        </w:tc>
      </w:tr>
      <w:tr w:rsidR="00BA02AF" w:rsidRPr="00BA02AF" w:rsidTr="00120BCB">
        <w:trPr>
          <w:trHeight w:val="33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 Строительство пешеходного моста через реку Полометь в д. Поломять</w:t>
            </w:r>
          </w:p>
        </w:tc>
        <w:tc>
          <w:tcPr>
            <w:tcW w:w="738"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10450202,00</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10450117,00</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10345615,00</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104502,00</w:t>
            </w:r>
          </w:p>
        </w:tc>
      </w:tr>
      <w:tr w:rsidR="00BA02AF" w:rsidRPr="00BA02AF" w:rsidTr="00120BCB">
        <w:trPr>
          <w:trHeight w:val="87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 </w:t>
            </w:r>
          </w:p>
        </w:tc>
        <w:tc>
          <w:tcPr>
            <w:tcW w:w="738"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p>
        </w:tc>
      </w:tr>
      <w:tr w:rsidR="00BA02AF" w:rsidRPr="00BA02AF" w:rsidTr="00120BC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II</w:t>
            </w:r>
          </w:p>
        </w:tc>
        <w:tc>
          <w:tcPr>
            <w:tcW w:w="1394"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 xml:space="preserve">Ремонт автомобильных дорог общего пользования  местного значения </w:t>
            </w:r>
          </w:p>
        </w:tc>
        <w:tc>
          <w:tcPr>
            <w:tcW w:w="738"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color w:val="000000"/>
                <w:sz w:val="20"/>
                <w:szCs w:val="20"/>
              </w:rPr>
            </w:pPr>
            <w:r w:rsidRPr="00BA02AF">
              <w:rPr>
                <w:rFonts w:ascii="Times New Roman CYR" w:hAnsi="Times New Roman CYR" w:cs="Times New Roman CYR"/>
                <w:b/>
                <w:bCs/>
                <w:color w:val="000000"/>
                <w:sz w:val="20"/>
                <w:szCs w:val="20"/>
              </w:rPr>
              <w:t>1998014,61</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color w:val="000000"/>
                <w:sz w:val="20"/>
                <w:szCs w:val="20"/>
              </w:rPr>
            </w:pPr>
            <w:r w:rsidRPr="00BA02AF">
              <w:rPr>
                <w:rFonts w:ascii="Times New Roman CYR" w:hAnsi="Times New Roman CYR" w:cs="Times New Roman CYR"/>
                <w:b/>
                <w:bCs/>
                <w:color w:val="000000"/>
                <w:sz w:val="20"/>
                <w:szCs w:val="20"/>
              </w:rPr>
              <w:t>1998014,61</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color w:val="000000"/>
                <w:sz w:val="20"/>
                <w:szCs w:val="20"/>
              </w:rPr>
            </w:pPr>
            <w:r w:rsidRPr="00BA02AF">
              <w:rPr>
                <w:rFonts w:ascii="Times New Roman CYR" w:hAnsi="Times New Roman CYR" w:cs="Times New Roman CYR"/>
                <w:b/>
                <w:bCs/>
                <w:color w:val="000000"/>
                <w:sz w:val="20"/>
                <w:szCs w:val="20"/>
              </w:rPr>
              <w:t xml:space="preserve">1416400,00  </w:t>
            </w: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color w:val="000000"/>
                <w:sz w:val="20"/>
                <w:szCs w:val="20"/>
              </w:rPr>
            </w:pPr>
            <w:r w:rsidRPr="00BA02AF">
              <w:rPr>
                <w:rFonts w:ascii="Times New Roman CYR" w:hAnsi="Times New Roman CYR" w:cs="Times New Roman CYR"/>
                <w:b/>
                <w:bCs/>
                <w:color w:val="000000"/>
                <w:sz w:val="20"/>
                <w:szCs w:val="20"/>
              </w:rPr>
              <w:t>581614,61</w:t>
            </w:r>
          </w:p>
        </w:tc>
      </w:tr>
      <w:tr w:rsidR="00BA02AF" w:rsidRPr="00BA02AF" w:rsidTr="00120BCB">
        <w:trPr>
          <w:trHeight w:val="28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 xml:space="preserve"> в т.ч. пообъектно:</w:t>
            </w:r>
          </w:p>
        </w:tc>
        <w:tc>
          <w:tcPr>
            <w:tcW w:w="738"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805"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p>
        </w:tc>
        <w:tc>
          <w:tcPr>
            <w:tcW w:w="896"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c>
          <w:tcPr>
            <w:tcW w:w="889"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 </w:t>
            </w:r>
          </w:p>
        </w:tc>
      </w:tr>
      <w:tr w:rsidR="00BA02AF" w:rsidRPr="00BA02AF" w:rsidTr="00120BCB">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с.Яжелбицы, ул.Зеленая от д.№ 9 до д. № 14</w:t>
            </w:r>
          </w:p>
        </w:tc>
        <w:tc>
          <w:tcPr>
            <w:tcW w:w="738"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 xml:space="preserve">436039,00  </w:t>
            </w:r>
          </w:p>
        </w:tc>
        <w:tc>
          <w:tcPr>
            <w:tcW w:w="805"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 xml:space="preserve">436039,00  </w:t>
            </w:r>
          </w:p>
        </w:tc>
        <w:tc>
          <w:tcPr>
            <w:tcW w:w="896"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89905,00</w:t>
            </w:r>
          </w:p>
        </w:tc>
        <w:tc>
          <w:tcPr>
            <w:tcW w:w="889"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346134,00</w:t>
            </w:r>
          </w:p>
        </w:tc>
      </w:tr>
      <w:tr w:rsidR="00BA02AF" w:rsidRPr="00BA02AF" w:rsidTr="00120BCB">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с.Яжелбицы, ул. Усадьба от д.№ 4 до трассы М-10</w:t>
            </w:r>
          </w:p>
        </w:tc>
        <w:tc>
          <w:tcPr>
            <w:tcW w:w="738"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1301153,00</w:t>
            </w:r>
          </w:p>
        </w:tc>
        <w:tc>
          <w:tcPr>
            <w:tcW w:w="805"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1301153,00</w:t>
            </w:r>
          </w:p>
        </w:tc>
        <w:tc>
          <w:tcPr>
            <w:tcW w:w="896"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1236095,00</w:t>
            </w:r>
          </w:p>
        </w:tc>
        <w:tc>
          <w:tcPr>
            <w:tcW w:w="889"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65058,00</w:t>
            </w:r>
          </w:p>
        </w:tc>
      </w:tr>
      <w:tr w:rsidR="00BA02AF" w:rsidRPr="00BA02AF" w:rsidTr="00120BCB">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д. Поломять, ул. Центральная</w:t>
            </w:r>
          </w:p>
        </w:tc>
        <w:tc>
          <w:tcPr>
            <w:tcW w:w="738"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151033,00</w:t>
            </w:r>
          </w:p>
        </w:tc>
        <w:tc>
          <w:tcPr>
            <w:tcW w:w="805"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151033,00</w:t>
            </w:r>
          </w:p>
        </w:tc>
        <w:tc>
          <w:tcPr>
            <w:tcW w:w="896"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0,00</w:t>
            </w:r>
          </w:p>
        </w:tc>
        <w:tc>
          <w:tcPr>
            <w:tcW w:w="889"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151033,00</w:t>
            </w:r>
          </w:p>
        </w:tc>
      </w:tr>
      <w:tr w:rsidR="00BA02AF" w:rsidRPr="00BA02AF" w:rsidTr="00120BCB">
        <w:trPr>
          <w:trHeight w:val="46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с.Яжелбицы, ул.Усадьба возле д. № 8</w:t>
            </w:r>
          </w:p>
        </w:tc>
        <w:tc>
          <w:tcPr>
            <w:tcW w:w="738"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109789,61</w:t>
            </w:r>
          </w:p>
        </w:tc>
        <w:tc>
          <w:tcPr>
            <w:tcW w:w="805"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109789,61</w:t>
            </w:r>
          </w:p>
        </w:tc>
        <w:tc>
          <w:tcPr>
            <w:tcW w:w="896"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90400,00</w:t>
            </w:r>
          </w:p>
        </w:tc>
        <w:tc>
          <w:tcPr>
            <w:tcW w:w="889" w:type="pct"/>
            <w:tcBorders>
              <w:top w:val="nil"/>
              <w:left w:val="nil"/>
              <w:bottom w:val="single" w:sz="4" w:space="0" w:color="auto"/>
              <w:right w:val="single" w:sz="4" w:space="0" w:color="auto"/>
            </w:tcBorders>
            <w:shd w:val="clear" w:color="auto" w:fill="FFFFFF"/>
            <w:vAlign w:val="center"/>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sz w:val="20"/>
                <w:szCs w:val="20"/>
              </w:rPr>
              <w:t>19389,61</w:t>
            </w:r>
          </w:p>
        </w:tc>
      </w:tr>
      <w:tr w:rsidR="00BA02AF" w:rsidRPr="00BA02AF" w:rsidTr="00120BCB">
        <w:trPr>
          <w:trHeight w:val="383"/>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sz w:val="20"/>
                <w:szCs w:val="20"/>
              </w:rPr>
            </w:pPr>
          </w:p>
        </w:tc>
        <w:tc>
          <w:tcPr>
            <w:tcW w:w="738"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sz w:val="20"/>
                <w:szCs w:val="20"/>
              </w:rPr>
            </w:pPr>
          </w:p>
        </w:tc>
        <w:tc>
          <w:tcPr>
            <w:tcW w:w="805"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sz w:val="20"/>
                <w:szCs w:val="20"/>
              </w:rPr>
            </w:pPr>
          </w:p>
        </w:tc>
        <w:tc>
          <w:tcPr>
            <w:tcW w:w="896"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sz w:val="20"/>
                <w:szCs w:val="20"/>
              </w:rPr>
            </w:pPr>
          </w:p>
        </w:tc>
      </w:tr>
      <w:tr w:rsidR="00BA02AF" w:rsidRPr="00BA02AF" w:rsidTr="00120BCB">
        <w:trPr>
          <w:trHeight w:val="555"/>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b/>
                <w:bCs/>
                <w:sz w:val="20"/>
                <w:szCs w:val="20"/>
              </w:rPr>
            </w:pPr>
            <w:r w:rsidRPr="00BA02AF">
              <w:rPr>
                <w:rFonts w:ascii="Times New Roman CYR" w:hAnsi="Times New Roman CYR" w:cs="Times New Roman CYR"/>
                <w:b/>
                <w:bCs/>
                <w:sz w:val="20"/>
                <w:szCs w:val="20"/>
              </w:rPr>
              <w:t>IV</w:t>
            </w:r>
          </w:p>
        </w:tc>
        <w:tc>
          <w:tcPr>
            <w:tcW w:w="1394"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rPr>
                <w:rFonts w:ascii="Times New Roman CYR" w:hAnsi="Times New Roman CYR" w:cs="Times New Roman CYR"/>
                <w:b/>
                <w:bCs/>
                <w:sz w:val="20"/>
                <w:szCs w:val="20"/>
              </w:rPr>
            </w:pPr>
            <w:r w:rsidRPr="00BA02AF">
              <w:rPr>
                <w:rFonts w:ascii="Times New Roman CYR" w:hAnsi="Times New Roman CYR" w:cs="Times New Roman CYR"/>
                <w:b/>
                <w:bCs/>
                <w:sz w:val="20"/>
                <w:szCs w:val="20"/>
              </w:rPr>
              <w:t>Содержание автомобильных дорог местного значения -всего, в том числе</w:t>
            </w:r>
          </w:p>
        </w:tc>
        <w:tc>
          <w:tcPr>
            <w:tcW w:w="738"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817343,81</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312288,39</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bCs/>
                <w:sz w:val="20"/>
                <w:szCs w:val="20"/>
              </w:rPr>
            </w:pPr>
            <w:r w:rsidRPr="00BA02AF">
              <w:rPr>
                <w:rFonts w:ascii="Times New Roman CYR" w:hAnsi="Times New Roman CYR" w:cs="Times New Roman CYR"/>
                <w:b/>
                <w:bCs/>
                <w:sz w:val="20"/>
                <w:szCs w:val="20"/>
              </w:rPr>
              <w:t>312288,39</w:t>
            </w:r>
          </w:p>
        </w:tc>
      </w:tr>
      <w:tr w:rsidR="00BA02AF" w:rsidRPr="00BA02AF" w:rsidTr="00120BCB">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Проверка сметной стоимости</w:t>
            </w:r>
          </w:p>
        </w:tc>
        <w:tc>
          <w:tcPr>
            <w:tcW w:w="738"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17340,00</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17340,00</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17340,00</w:t>
            </w:r>
          </w:p>
        </w:tc>
      </w:tr>
      <w:tr w:rsidR="00BA02AF" w:rsidRPr="00BA02AF" w:rsidTr="00120BCB">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Проведение экспертизы по ремонту авт. дорог</w:t>
            </w:r>
          </w:p>
        </w:tc>
        <w:tc>
          <w:tcPr>
            <w:tcW w:w="738"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22583,00</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22583,00</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22583,00</w:t>
            </w:r>
          </w:p>
        </w:tc>
      </w:tr>
      <w:tr w:rsidR="00BA02AF" w:rsidRPr="00BA02AF" w:rsidTr="00120BCB">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r w:rsidRPr="00BA02AF">
              <w:rPr>
                <w:rFonts w:ascii="Times New Roman CYR" w:hAnsi="Times New Roman CYR" w:cs="Times New Roman CYR"/>
                <w:sz w:val="20"/>
                <w:szCs w:val="20"/>
              </w:rPr>
              <w:t> </w:t>
            </w:r>
          </w:p>
        </w:tc>
        <w:tc>
          <w:tcPr>
            <w:tcW w:w="1394" w:type="pct"/>
            <w:tcBorders>
              <w:top w:val="nil"/>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sz w:val="20"/>
                <w:szCs w:val="20"/>
              </w:rPr>
            </w:pPr>
            <w:r w:rsidRPr="00BA02AF">
              <w:rPr>
                <w:rFonts w:ascii="Times New Roman CYR" w:hAnsi="Times New Roman CYR" w:cs="Times New Roman CYR"/>
                <w:sz w:val="20"/>
                <w:szCs w:val="20"/>
              </w:rPr>
              <w:t>уборка автомобильных дорог в зимний и летний период</w:t>
            </w:r>
          </w:p>
        </w:tc>
        <w:tc>
          <w:tcPr>
            <w:tcW w:w="738"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667953,81</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180898,39</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180898,39</w:t>
            </w:r>
          </w:p>
        </w:tc>
      </w:tr>
      <w:tr w:rsidR="00BA02AF" w:rsidRPr="00BA02AF" w:rsidTr="00120BCB">
        <w:trPr>
          <w:trHeight w:val="660"/>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bottom w:val="single" w:sz="4" w:space="0" w:color="auto"/>
              <w:right w:val="single" w:sz="4" w:space="0" w:color="auto"/>
            </w:tcBorders>
            <w:shd w:val="clear" w:color="auto" w:fill="auto"/>
          </w:tcPr>
          <w:p w:rsidR="00BA02AF" w:rsidRPr="00BA02AF" w:rsidRDefault="00BA02AF" w:rsidP="00120BCB">
            <w:pPr>
              <w:rPr>
                <w:sz w:val="20"/>
                <w:szCs w:val="20"/>
              </w:rPr>
            </w:pPr>
            <w:r w:rsidRPr="00BA02AF">
              <w:rPr>
                <w:sz w:val="20"/>
                <w:szCs w:val="20"/>
              </w:rPr>
              <w:t>Выполнение части функций технического заказчика за выполнением работ по строительству пешеходного моста</w:t>
            </w:r>
          </w:p>
        </w:tc>
        <w:tc>
          <w:tcPr>
            <w:tcW w:w="738" w:type="pct"/>
            <w:tcBorders>
              <w:top w:val="nil"/>
              <w:left w:val="single" w:sz="4" w:space="0" w:color="auto"/>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91467,00</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91467,00</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color w:val="000000"/>
                <w:sz w:val="20"/>
                <w:szCs w:val="20"/>
              </w:rPr>
            </w:pPr>
            <w:r w:rsidRPr="00BA02AF">
              <w:rPr>
                <w:rFonts w:ascii="Times New Roman CYR" w:hAnsi="Times New Roman CYR" w:cs="Times New Roman CYR"/>
                <w:color w:val="000000"/>
                <w:sz w:val="20"/>
                <w:szCs w:val="20"/>
              </w:rPr>
              <w:t>91467,00</w:t>
            </w:r>
          </w:p>
        </w:tc>
      </w:tr>
      <w:tr w:rsidR="00BA02AF" w:rsidRPr="00BA02AF" w:rsidTr="00120BCB">
        <w:trPr>
          <w:trHeight w:val="1898"/>
        </w:trPr>
        <w:tc>
          <w:tcPr>
            <w:tcW w:w="278" w:type="pct"/>
            <w:tcBorders>
              <w:top w:val="nil"/>
              <w:left w:val="single" w:sz="4" w:space="0" w:color="auto"/>
              <w:bottom w:val="single" w:sz="4" w:space="0" w:color="auto"/>
              <w:right w:val="single" w:sz="4" w:space="0" w:color="auto"/>
            </w:tcBorders>
            <w:shd w:val="clear" w:color="auto" w:fill="auto"/>
            <w:vAlign w:val="center"/>
          </w:tcPr>
          <w:p w:rsidR="00BA02AF" w:rsidRPr="00BA02AF" w:rsidRDefault="00BA02AF" w:rsidP="00120BCB">
            <w:pPr>
              <w:jc w:val="center"/>
              <w:rPr>
                <w:rFonts w:ascii="Times New Roman CYR" w:hAnsi="Times New Roman CYR" w:cs="Times New Roman CYR"/>
                <w:sz w:val="20"/>
                <w:szCs w:val="20"/>
              </w:rPr>
            </w:pPr>
          </w:p>
        </w:tc>
        <w:tc>
          <w:tcPr>
            <w:tcW w:w="1394" w:type="pct"/>
            <w:tcBorders>
              <w:top w:val="single" w:sz="4" w:space="0" w:color="auto"/>
              <w:left w:val="nil"/>
              <w:bottom w:val="single" w:sz="4" w:space="0" w:color="auto"/>
              <w:right w:val="single" w:sz="4" w:space="0" w:color="auto"/>
            </w:tcBorders>
            <w:shd w:val="clear" w:color="auto" w:fill="auto"/>
            <w:vAlign w:val="center"/>
          </w:tcPr>
          <w:p w:rsidR="00BA02AF" w:rsidRPr="00BA02AF" w:rsidRDefault="00BA02AF" w:rsidP="00120BCB">
            <w:pPr>
              <w:rPr>
                <w:rFonts w:ascii="Times New Roman CYR" w:hAnsi="Times New Roman CYR" w:cs="Times New Roman CYR"/>
                <w:b/>
                <w:bCs/>
                <w:sz w:val="20"/>
                <w:szCs w:val="20"/>
              </w:rPr>
            </w:pPr>
            <w:r w:rsidRPr="00BA02AF">
              <w:rPr>
                <w:b/>
                <w:sz w:val="20"/>
                <w:szCs w:val="20"/>
                <w:lang w:eastAsia="ar-SA"/>
              </w:rPr>
              <w:t xml:space="preserve">Неиспользованный остаток дорожного фонда, который подлежит направить на увеличение бюджетных ассигнований фонда в 2020 году </w:t>
            </w:r>
          </w:p>
        </w:tc>
        <w:tc>
          <w:tcPr>
            <w:tcW w:w="738" w:type="pct"/>
            <w:tcBorders>
              <w:top w:val="nil"/>
              <w:left w:val="nil"/>
              <w:bottom w:val="single" w:sz="4" w:space="0" w:color="auto"/>
              <w:right w:val="single" w:sz="4" w:space="0" w:color="auto"/>
            </w:tcBorders>
            <w:shd w:val="clear" w:color="auto" w:fill="FFFFFF"/>
            <w:vAlign w:val="bottom"/>
          </w:tcPr>
          <w:p w:rsidR="00BA02AF" w:rsidRPr="00BA02AF" w:rsidRDefault="00BA02AF" w:rsidP="00120BCB">
            <w:pPr>
              <w:jc w:val="right"/>
              <w:rPr>
                <w:rFonts w:ascii="Times New Roman CYR" w:hAnsi="Times New Roman CYR" w:cs="Times New Roman CYR"/>
                <w:b/>
                <w:sz w:val="20"/>
                <w:szCs w:val="20"/>
              </w:rPr>
            </w:pPr>
            <w:r w:rsidRPr="00BA02AF">
              <w:rPr>
                <w:rFonts w:ascii="Times New Roman CYR" w:hAnsi="Times New Roman CYR" w:cs="Times New Roman CYR"/>
                <w:b/>
                <w:sz w:val="20"/>
                <w:szCs w:val="20"/>
              </w:rPr>
              <w:t>0,00</w:t>
            </w:r>
          </w:p>
        </w:tc>
        <w:tc>
          <w:tcPr>
            <w:tcW w:w="805"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sz w:val="20"/>
                <w:szCs w:val="20"/>
              </w:rPr>
            </w:pPr>
            <w:r w:rsidRPr="00BA02AF">
              <w:rPr>
                <w:rFonts w:ascii="Times New Roman CYR" w:hAnsi="Times New Roman CYR" w:cs="Times New Roman CYR"/>
                <w:b/>
                <w:sz w:val="20"/>
                <w:szCs w:val="20"/>
              </w:rPr>
              <w:t>396040,61</w:t>
            </w:r>
          </w:p>
        </w:tc>
        <w:tc>
          <w:tcPr>
            <w:tcW w:w="896"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sz w:val="20"/>
                <w:szCs w:val="20"/>
              </w:rPr>
            </w:pPr>
          </w:p>
        </w:tc>
        <w:tc>
          <w:tcPr>
            <w:tcW w:w="889" w:type="pct"/>
            <w:tcBorders>
              <w:top w:val="nil"/>
              <w:left w:val="nil"/>
              <w:bottom w:val="single" w:sz="4" w:space="0" w:color="auto"/>
              <w:right w:val="single" w:sz="4" w:space="0" w:color="auto"/>
            </w:tcBorders>
            <w:shd w:val="clear" w:color="auto" w:fill="auto"/>
            <w:vAlign w:val="bottom"/>
          </w:tcPr>
          <w:p w:rsidR="00BA02AF" w:rsidRPr="00BA02AF" w:rsidRDefault="00BA02AF" w:rsidP="00120BCB">
            <w:pPr>
              <w:jc w:val="right"/>
              <w:rPr>
                <w:rFonts w:ascii="Times New Roman CYR" w:hAnsi="Times New Roman CYR" w:cs="Times New Roman CYR"/>
                <w:b/>
                <w:sz w:val="20"/>
                <w:szCs w:val="20"/>
              </w:rPr>
            </w:pPr>
            <w:r w:rsidRPr="00BA02AF">
              <w:rPr>
                <w:rFonts w:ascii="Times New Roman CYR" w:hAnsi="Times New Roman CYR" w:cs="Times New Roman CYR"/>
                <w:b/>
                <w:sz w:val="20"/>
                <w:szCs w:val="20"/>
              </w:rPr>
              <w:t>396040,61</w:t>
            </w:r>
          </w:p>
        </w:tc>
      </w:tr>
    </w:tbl>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jc w:val="center"/>
        <w:rPr>
          <w:sz w:val="20"/>
          <w:szCs w:val="20"/>
        </w:rPr>
      </w:pPr>
      <w:r w:rsidRPr="00BA02AF">
        <w:rPr>
          <w:b/>
          <w:sz w:val="20"/>
          <w:szCs w:val="20"/>
        </w:rPr>
        <w:t xml:space="preserve">Пояснительная записка к отчету об использовании средств муниципального дорожного фонда Яжелбицкого сельского поселения за 2020 год.           </w:t>
      </w:r>
    </w:p>
    <w:p w:rsidR="00BA02AF" w:rsidRPr="00BA02AF" w:rsidRDefault="00BA02AF" w:rsidP="00BA02AF">
      <w:pPr>
        <w:rPr>
          <w:b/>
          <w:sz w:val="20"/>
          <w:szCs w:val="20"/>
        </w:rPr>
      </w:pPr>
    </w:p>
    <w:p w:rsidR="00BA02AF" w:rsidRPr="00BA02AF" w:rsidRDefault="00BA02AF" w:rsidP="00BA02AF">
      <w:pPr>
        <w:ind w:firstLine="708"/>
        <w:jc w:val="both"/>
        <w:rPr>
          <w:color w:val="000000"/>
          <w:sz w:val="20"/>
          <w:szCs w:val="20"/>
        </w:rPr>
      </w:pPr>
      <w:r w:rsidRPr="00BA02AF">
        <w:rPr>
          <w:color w:val="000000"/>
          <w:sz w:val="20"/>
          <w:szCs w:val="20"/>
        </w:rPr>
        <w:t xml:space="preserve">Всего на содержание и ремонт дорог израсходовано </w:t>
      </w:r>
      <w:r w:rsidRPr="00BA02AF">
        <w:rPr>
          <w:rFonts w:ascii="Times New Roman CYR" w:hAnsi="Times New Roman CYR" w:cs="Times New Roman CYR"/>
          <w:bCs/>
          <w:color w:val="000000"/>
          <w:sz w:val="20"/>
          <w:szCs w:val="20"/>
        </w:rPr>
        <w:t>12 760 420,00</w:t>
      </w:r>
      <w:r w:rsidRPr="00BA02AF">
        <w:rPr>
          <w:rFonts w:ascii="Times New Roman CYR" w:hAnsi="Times New Roman CYR" w:cs="Times New Roman CYR"/>
          <w:b/>
          <w:bCs/>
          <w:sz w:val="20"/>
          <w:szCs w:val="20"/>
        </w:rPr>
        <w:t xml:space="preserve"> </w:t>
      </w:r>
      <w:r w:rsidRPr="00BA02AF">
        <w:rPr>
          <w:color w:val="000000"/>
          <w:sz w:val="20"/>
          <w:szCs w:val="20"/>
        </w:rPr>
        <w:t>рублей.</w:t>
      </w:r>
    </w:p>
    <w:p w:rsidR="00BA02AF" w:rsidRPr="00BA02AF" w:rsidRDefault="00BA02AF" w:rsidP="00BA02AF">
      <w:pPr>
        <w:ind w:firstLine="708"/>
        <w:jc w:val="both"/>
        <w:rPr>
          <w:color w:val="000000"/>
          <w:sz w:val="20"/>
          <w:szCs w:val="20"/>
        </w:rPr>
      </w:pPr>
      <w:r w:rsidRPr="00BA02AF">
        <w:rPr>
          <w:color w:val="000000"/>
          <w:sz w:val="20"/>
          <w:szCs w:val="20"/>
        </w:rPr>
        <w:t xml:space="preserve">На территории сельского поселения дороги общего пользования местного значения протяженностью составляют </w:t>
      </w:r>
      <w:smartTag w:uri="urn:schemas-microsoft-com:office:smarttags" w:element="metricconverter">
        <w:smartTagPr>
          <w:attr w:name="ProductID" w:val="26,367 км"/>
        </w:smartTagPr>
        <w:r w:rsidRPr="00BA02AF">
          <w:rPr>
            <w:color w:val="000000"/>
            <w:sz w:val="20"/>
            <w:szCs w:val="20"/>
          </w:rPr>
          <w:t>26,367 км</w:t>
        </w:r>
      </w:smartTag>
      <w:r w:rsidRPr="00BA02AF">
        <w:rPr>
          <w:color w:val="000000"/>
          <w:sz w:val="20"/>
          <w:szCs w:val="20"/>
        </w:rPr>
        <w:t>.</w:t>
      </w:r>
    </w:p>
    <w:p w:rsidR="00BA02AF" w:rsidRPr="00BA02AF" w:rsidRDefault="00BA02AF" w:rsidP="00BA02AF">
      <w:pPr>
        <w:ind w:firstLine="709"/>
        <w:jc w:val="both"/>
        <w:rPr>
          <w:rFonts w:ascii="Times New Roman CYR" w:hAnsi="Times New Roman CYR" w:cs="Times New Roman CYR"/>
          <w:sz w:val="20"/>
          <w:szCs w:val="20"/>
        </w:rPr>
      </w:pPr>
      <w:r w:rsidRPr="00BA02AF">
        <w:rPr>
          <w:color w:val="000000"/>
          <w:sz w:val="20"/>
          <w:szCs w:val="20"/>
        </w:rPr>
        <w:t xml:space="preserve">- в 2021 году проведен электронный аукцион, в результате торгов заключен муниципальный контракт с ИП Толоконников на 1 737 192 руб. на ремонт автомобильной дороги по </w:t>
      </w:r>
      <w:r w:rsidRPr="00BA02AF">
        <w:rPr>
          <w:rFonts w:ascii="Times New Roman CYR" w:hAnsi="Times New Roman CYR" w:cs="Times New Roman CYR"/>
          <w:sz w:val="20"/>
          <w:szCs w:val="20"/>
        </w:rPr>
        <w:t xml:space="preserve">ул. Усадьба от д.№ 4 до трассы М-10 (площадью 1400 кв.м.), ул. Зелёная от д.№ 9 до д. № 14 (площадью </w:t>
      </w:r>
      <w:smartTag w:uri="urn:schemas-microsoft-com:office:smarttags" w:element="metricconverter">
        <w:smartTagPr>
          <w:attr w:name="ProductID" w:val="511 кв. м"/>
        </w:smartTagPr>
        <w:r w:rsidRPr="00BA02AF">
          <w:rPr>
            <w:rFonts w:ascii="Times New Roman CYR" w:hAnsi="Times New Roman CYR" w:cs="Times New Roman CYR"/>
            <w:sz w:val="20"/>
            <w:szCs w:val="20"/>
          </w:rPr>
          <w:t>511 кв. м</w:t>
        </w:r>
      </w:smartTag>
      <w:r w:rsidRPr="00BA02AF">
        <w:rPr>
          <w:rFonts w:ascii="Times New Roman CYR" w:hAnsi="Times New Roman CYR" w:cs="Times New Roman CYR"/>
          <w:sz w:val="20"/>
          <w:szCs w:val="20"/>
        </w:rPr>
        <w:t>.)</w:t>
      </w:r>
    </w:p>
    <w:p w:rsidR="00BA02AF" w:rsidRPr="00BA02AF" w:rsidRDefault="00BA02AF" w:rsidP="00BA02AF">
      <w:pPr>
        <w:ind w:firstLine="709"/>
        <w:jc w:val="both"/>
        <w:rPr>
          <w:color w:val="000000"/>
          <w:sz w:val="20"/>
          <w:szCs w:val="20"/>
        </w:rPr>
      </w:pPr>
      <w:r w:rsidRPr="00BA02AF">
        <w:rPr>
          <w:color w:val="000000"/>
          <w:sz w:val="20"/>
          <w:szCs w:val="20"/>
        </w:rPr>
        <w:t>- Исполнен муниципальный контракт с ООО «Тверская Мостостроительная Компания» в сумме 10 450 117,00 руб. на выполнение работ по строительству пешеходного моста через реку Полометь в д. Поломять, заключенный в 2019 году, который из-за введения режима ЧС на территории Валдайского муниципального района, продлен в соответствии с п.9 ч.1 ст.95 ФЗ от 05.04.2013 №-44-ФЗ до 2020 года.</w:t>
      </w:r>
    </w:p>
    <w:p w:rsidR="00BA02AF" w:rsidRPr="00BA02AF" w:rsidRDefault="00BA02AF" w:rsidP="00BA02AF">
      <w:pPr>
        <w:ind w:firstLine="708"/>
        <w:jc w:val="both"/>
        <w:rPr>
          <w:color w:val="000000"/>
          <w:sz w:val="20"/>
          <w:szCs w:val="20"/>
        </w:rPr>
      </w:pPr>
      <w:r w:rsidRPr="00BA02AF">
        <w:rPr>
          <w:color w:val="000000"/>
          <w:sz w:val="20"/>
          <w:szCs w:val="20"/>
        </w:rPr>
        <w:t xml:space="preserve">Заключены муниципальные контракты с ООО «Мелиодорстрой» на ремонт автомобильных дорог общего пользования местного значения в д. Поломять ул. Центральная на сумму 151033,00 рублей (отремонтирована дорога площадью </w:t>
      </w:r>
      <w:smartTag w:uri="urn:schemas-microsoft-com:office:smarttags" w:element="metricconverter">
        <w:smartTagPr>
          <w:attr w:name="ProductID" w:val="810 кв. м"/>
        </w:smartTagPr>
        <w:r w:rsidRPr="00BA02AF">
          <w:rPr>
            <w:color w:val="000000"/>
            <w:sz w:val="20"/>
            <w:szCs w:val="20"/>
          </w:rPr>
          <w:t>810 кв. м</w:t>
        </w:r>
      </w:smartTag>
      <w:r w:rsidRPr="00BA02AF">
        <w:rPr>
          <w:color w:val="000000"/>
          <w:sz w:val="20"/>
          <w:szCs w:val="20"/>
        </w:rPr>
        <w:t>.) и автомобильная дорога с. Яжелбицы ул. Усадьба возле д. № 8 на сумму 109789,61 (площадь 500 кв. м.)</w:t>
      </w:r>
    </w:p>
    <w:p w:rsidR="00BA02AF" w:rsidRPr="00BA02AF" w:rsidRDefault="00BA02AF" w:rsidP="00BA02AF">
      <w:pPr>
        <w:ind w:firstLine="708"/>
        <w:jc w:val="both"/>
        <w:rPr>
          <w:color w:val="000000"/>
          <w:sz w:val="20"/>
          <w:szCs w:val="20"/>
        </w:rPr>
      </w:pPr>
      <w:r w:rsidRPr="00BA02AF">
        <w:rPr>
          <w:color w:val="000000"/>
          <w:sz w:val="20"/>
          <w:szCs w:val="20"/>
        </w:rPr>
        <w:t xml:space="preserve">- ООО «Мелиодорстрой» - чистка снега 84000,00 руб. </w:t>
      </w:r>
    </w:p>
    <w:p w:rsidR="00BA02AF" w:rsidRPr="00BA02AF" w:rsidRDefault="00BA02AF" w:rsidP="00BA02AF">
      <w:pPr>
        <w:ind w:firstLine="708"/>
        <w:jc w:val="both"/>
        <w:rPr>
          <w:color w:val="000000"/>
          <w:sz w:val="20"/>
          <w:szCs w:val="20"/>
        </w:rPr>
      </w:pPr>
      <w:r w:rsidRPr="00BA02AF">
        <w:rPr>
          <w:color w:val="000000"/>
          <w:sz w:val="20"/>
          <w:szCs w:val="20"/>
        </w:rPr>
        <w:t>- ГАУ «Госэкспертиза» проверка проектно-сметной документации 17340,00 руб.</w:t>
      </w:r>
    </w:p>
    <w:p w:rsidR="00BA02AF" w:rsidRPr="00BA02AF" w:rsidRDefault="00BA02AF" w:rsidP="00BA02AF">
      <w:pPr>
        <w:ind w:firstLine="708"/>
        <w:jc w:val="both"/>
        <w:rPr>
          <w:color w:val="000000"/>
          <w:sz w:val="20"/>
          <w:szCs w:val="20"/>
        </w:rPr>
      </w:pPr>
      <w:r w:rsidRPr="00BA02AF">
        <w:rPr>
          <w:color w:val="000000"/>
          <w:sz w:val="20"/>
          <w:szCs w:val="20"/>
        </w:rPr>
        <w:t>- ООО «Лига» экспертиза дороги 22583,00 руб.</w:t>
      </w:r>
    </w:p>
    <w:p w:rsidR="00BA02AF" w:rsidRPr="00BA02AF" w:rsidRDefault="00BA02AF" w:rsidP="00BA02AF">
      <w:pPr>
        <w:ind w:firstLine="708"/>
        <w:jc w:val="both"/>
        <w:rPr>
          <w:color w:val="000000"/>
          <w:sz w:val="20"/>
          <w:szCs w:val="20"/>
        </w:rPr>
      </w:pPr>
      <w:r w:rsidRPr="00BA02AF">
        <w:rPr>
          <w:color w:val="000000"/>
          <w:sz w:val="20"/>
          <w:szCs w:val="20"/>
        </w:rPr>
        <w:t>- чистка дорог от снега 96898,39 руб.</w:t>
      </w:r>
    </w:p>
    <w:p w:rsidR="00BA02AF" w:rsidRPr="00BA02AF" w:rsidRDefault="00BA02AF" w:rsidP="00BA02AF">
      <w:pPr>
        <w:ind w:left="720" w:hanging="900"/>
        <w:rPr>
          <w:sz w:val="20"/>
          <w:szCs w:val="20"/>
        </w:rPr>
      </w:pPr>
      <w:r w:rsidRPr="00BA02AF">
        <w:rPr>
          <w:sz w:val="20"/>
          <w:szCs w:val="20"/>
        </w:rPr>
        <w:t xml:space="preserve">               - выполнение части функций технического заказчика за выполнением работ по             строительству пешеходного моста 91467,00 руб.</w:t>
      </w:r>
    </w:p>
    <w:p w:rsidR="00BA02AF" w:rsidRPr="00BA02AF" w:rsidRDefault="00BA02AF" w:rsidP="00BA02AF">
      <w:pPr>
        <w:ind w:firstLine="708"/>
        <w:jc w:val="both"/>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9406F3" w:rsidRDefault="009406F3" w:rsidP="00BA02AF">
      <w:pPr>
        <w:jc w:val="center"/>
        <w:rPr>
          <w:sz w:val="20"/>
          <w:szCs w:val="20"/>
        </w:rPr>
      </w:pPr>
    </w:p>
    <w:p w:rsidR="009406F3" w:rsidRDefault="009406F3" w:rsidP="00BA02AF">
      <w:pPr>
        <w:jc w:val="center"/>
        <w:rPr>
          <w:b/>
          <w:sz w:val="20"/>
          <w:szCs w:val="20"/>
        </w:rPr>
        <w:sectPr w:rsidR="009406F3" w:rsidSect="008B02AF">
          <w:pgSz w:w="16838" w:h="11906" w:orient="landscape"/>
          <w:pgMar w:top="1701" w:right="1134" w:bottom="851" w:left="1418" w:header="709" w:footer="709" w:gutter="0"/>
          <w:cols w:space="720"/>
          <w:titlePg/>
          <w:docGrid w:linePitch="360"/>
        </w:sectPr>
      </w:pPr>
    </w:p>
    <w:p w:rsidR="00BA02AF" w:rsidRPr="00BA02AF" w:rsidRDefault="00BA02AF" w:rsidP="00BA02AF">
      <w:pPr>
        <w:jc w:val="center"/>
        <w:rPr>
          <w:b/>
          <w:sz w:val="20"/>
          <w:szCs w:val="20"/>
        </w:rPr>
      </w:pPr>
      <w:r w:rsidRPr="00BA02AF">
        <w:rPr>
          <w:b/>
          <w:sz w:val="20"/>
          <w:szCs w:val="20"/>
        </w:rPr>
        <w:lastRenderedPageBreak/>
        <w:t>ПОЯСНИТЕЛЬНАЯ ЗАПИСКА</w:t>
      </w:r>
    </w:p>
    <w:p w:rsidR="00BA02AF" w:rsidRPr="00BA02AF" w:rsidRDefault="00BA02AF" w:rsidP="00BA02AF">
      <w:pPr>
        <w:jc w:val="center"/>
        <w:rPr>
          <w:b/>
          <w:sz w:val="20"/>
          <w:szCs w:val="20"/>
        </w:rPr>
      </w:pPr>
      <w:r w:rsidRPr="00BA02AF">
        <w:rPr>
          <w:b/>
          <w:sz w:val="20"/>
          <w:szCs w:val="20"/>
        </w:rPr>
        <w:t>к годовому отчёту об исполнении бюджета</w:t>
      </w:r>
    </w:p>
    <w:p w:rsidR="00BA02AF" w:rsidRPr="00BA02AF" w:rsidRDefault="00BA02AF" w:rsidP="00BA02AF">
      <w:pPr>
        <w:jc w:val="center"/>
        <w:rPr>
          <w:b/>
          <w:sz w:val="20"/>
          <w:szCs w:val="20"/>
        </w:rPr>
      </w:pPr>
      <w:r w:rsidRPr="00BA02AF">
        <w:rPr>
          <w:b/>
          <w:sz w:val="20"/>
          <w:szCs w:val="20"/>
        </w:rPr>
        <w:t xml:space="preserve"> Яжелбицкого сельского поселения за 2020 год</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Бюджет Яжелбицкого сельского поселения на 2020 год утверждён решением Совета депутатов Яжелбицкого сельского поселения от 27.12.2019 №208 по доходам в сумме   10 427 055 рублей 00 копеек и по расходам в сумме 10 427 055 рублей 00 копеек.</w:t>
      </w:r>
    </w:p>
    <w:p w:rsidR="00BA02AF" w:rsidRPr="00BA02AF" w:rsidRDefault="00BA02AF" w:rsidP="00BA02AF">
      <w:pPr>
        <w:jc w:val="both"/>
        <w:rPr>
          <w:sz w:val="20"/>
          <w:szCs w:val="20"/>
        </w:rPr>
      </w:pPr>
      <w:r w:rsidRPr="00BA02AF">
        <w:rPr>
          <w:sz w:val="20"/>
          <w:szCs w:val="20"/>
        </w:rPr>
        <w:tab/>
        <w:t>В течение года Советом депутатов вносились уточнения в бюджет поселения, в результате чего бюджет поселения утвержден по доходам в сумме 21 374 960 рублей 00 рублей, по расходам в сумме 22 867 076 рублей 42 копейки.</w:t>
      </w:r>
    </w:p>
    <w:p w:rsidR="00BA02AF" w:rsidRPr="00BA02AF" w:rsidRDefault="00BA02AF" w:rsidP="00BA02AF">
      <w:pPr>
        <w:jc w:val="both"/>
        <w:rPr>
          <w:sz w:val="20"/>
          <w:szCs w:val="20"/>
        </w:rPr>
      </w:pPr>
      <w:r w:rsidRPr="00BA02AF">
        <w:rPr>
          <w:sz w:val="20"/>
          <w:szCs w:val="20"/>
        </w:rPr>
        <w:tab/>
        <w:t>Собственные доходы бюджета Яжелбицкого сельского поселения выполнены на 110,1%, при плане 3 735 760 рублей 00 копеек поступило 4 111 572 рубля 83 копейки, из них налоговые доходы 3 967 587 рублей 48 копеек и неналоговые доходы в сумме 143985 рублей 35 копеек.</w:t>
      </w:r>
    </w:p>
    <w:p w:rsidR="00BA02AF" w:rsidRPr="00BA02AF" w:rsidRDefault="00BA02AF" w:rsidP="00BA02AF">
      <w:pPr>
        <w:jc w:val="both"/>
        <w:rPr>
          <w:sz w:val="20"/>
          <w:szCs w:val="20"/>
        </w:rPr>
      </w:pPr>
    </w:p>
    <w:p w:rsidR="00BA02AF" w:rsidRPr="00BA02AF" w:rsidRDefault="00BA02AF" w:rsidP="00BA02AF">
      <w:pPr>
        <w:jc w:val="center"/>
        <w:rPr>
          <w:b/>
          <w:sz w:val="20"/>
          <w:szCs w:val="20"/>
        </w:rPr>
      </w:pPr>
      <w:r w:rsidRPr="00BA02AF">
        <w:rPr>
          <w:b/>
          <w:sz w:val="20"/>
          <w:szCs w:val="20"/>
        </w:rPr>
        <w:t>Налог на доходы физических лиц</w:t>
      </w:r>
    </w:p>
    <w:p w:rsidR="00BA02AF" w:rsidRPr="00BA02AF" w:rsidRDefault="00BA02AF" w:rsidP="00BA02AF">
      <w:pPr>
        <w:jc w:val="both"/>
        <w:rPr>
          <w:sz w:val="20"/>
          <w:szCs w:val="20"/>
        </w:rPr>
      </w:pPr>
      <w:r w:rsidRPr="00BA02AF">
        <w:rPr>
          <w:sz w:val="20"/>
          <w:szCs w:val="20"/>
        </w:rPr>
        <w:t>Выполнен на 105,7%, при плане 595200,00 рублей выполнено 629029 рублей 90 копеек.</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 xml:space="preserve">Норматив зачисления - 2%   </w:t>
      </w:r>
    </w:p>
    <w:p w:rsidR="00BA02AF" w:rsidRPr="00BA02AF" w:rsidRDefault="00BA02AF" w:rsidP="00BA02AF">
      <w:pPr>
        <w:jc w:val="both"/>
        <w:rPr>
          <w:sz w:val="20"/>
          <w:szCs w:val="20"/>
        </w:rPr>
      </w:pPr>
    </w:p>
    <w:p w:rsidR="00BA02AF" w:rsidRPr="00BA02AF" w:rsidRDefault="00BA02AF" w:rsidP="00BA02AF">
      <w:pPr>
        <w:jc w:val="both"/>
        <w:rPr>
          <w:b/>
          <w:sz w:val="20"/>
          <w:szCs w:val="20"/>
        </w:rPr>
      </w:pPr>
      <w:r w:rsidRPr="00BA02AF">
        <w:rPr>
          <w:b/>
          <w:sz w:val="20"/>
          <w:szCs w:val="20"/>
        </w:rPr>
        <w:t xml:space="preserve">                                                 Акцизы по подакцизным товарам</w:t>
      </w:r>
    </w:p>
    <w:p w:rsidR="00BA02AF" w:rsidRPr="00BA02AF" w:rsidRDefault="00BA02AF" w:rsidP="00BA02AF">
      <w:pPr>
        <w:jc w:val="both"/>
        <w:rPr>
          <w:b/>
          <w:sz w:val="20"/>
          <w:szCs w:val="20"/>
        </w:rPr>
      </w:pPr>
    </w:p>
    <w:p w:rsidR="00BA02AF" w:rsidRPr="00BA02AF" w:rsidRDefault="00BA02AF" w:rsidP="00BA02AF">
      <w:pPr>
        <w:jc w:val="both"/>
        <w:rPr>
          <w:sz w:val="20"/>
          <w:szCs w:val="20"/>
        </w:rPr>
      </w:pPr>
      <w:r w:rsidRPr="00BA02AF">
        <w:rPr>
          <w:b/>
          <w:sz w:val="20"/>
          <w:szCs w:val="20"/>
        </w:rPr>
        <w:t xml:space="preserve">    </w:t>
      </w:r>
      <w:r w:rsidRPr="00BA02AF">
        <w:rPr>
          <w:sz w:val="20"/>
          <w:szCs w:val="20"/>
        </w:rPr>
        <w:t>Выполнен на 89,3%, при плане 1018860,00 рублей выполнено 909845 рублей 19 копеек.</w:t>
      </w:r>
    </w:p>
    <w:p w:rsidR="00BA02AF" w:rsidRPr="00BA02AF" w:rsidRDefault="00BA02AF" w:rsidP="00BA02AF">
      <w:pPr>
        <w:jc w:val="both"/>
        <w:rPr>
          <w:b/>
          <w:sz w:val="20"/>
          <w:szCs w:val="20"/>
        </w:rPr>
      </w:pPr>
    </w:p>
    <w:p w:rsidR="00BA02AF" w:rsidRPr="00BA02AF" w:rsidRDefault="00BA02AF" w:rsidP="00BA02AF">
      <w:pPr>
        <w:jc w:val="center"/>
        <w:rPr>
          <w:b/>
          <w:sz w:val="20"/>
          <w:szCs w:val="20"/>
        </w:rPr>
      </w:pPr>
      <w:r w:rsidRPr="00BA02AF">
        <w:rPr>
          <w:b/>
          <w:sz w:val="20"/>
          <w:szCs w:val="20"/>
        </w:rPr>
        <w:t>Налог на имущество физических лиц</w:t>
      </w:r>
    </w:p>
    <w:p w:rsidR="00BA02AF" w:rsidRPr="00BA02AF" w:rsidRDefault="00BA02AF" w:rsidP="00BA02AF">
      <w:pPr>
        <w:jc w:val="center"/>
        <w:rPr>
          <w:b/>
          <w:sz w:val="20"/>
          <w:szCs w:val="20"/>
        </w:rPr>
      </w:pPr>
    </w:p>
    <w:p w:rsidR="00BA02AF" w:rsidRPr="00BA02AF" w:rsidRDefault="00BA02AF" w:rsidP="00BA02AF">
      <w:pPr>
        <w:rPr>
          <w:sz w:val="20"/>
          <w:szCs w:val="20"/>
        </w:rPr>
      </w:pPr>
      <w:r w:rsidRPr="00BA02AF">
        <w:rPr>
          <w:sz w:val="20"/>
          <w:szCs w:val="20"/>
        </w:rPr>
        <w:t xml:space="preserve">         Выполнен на 142,0%, при плане 467300 рублей 88 копеек выполнено 663555 рублей 18 копеек.</w:t>
      </w:r>
    </w:p>
    <w:p w:rsidR="00BA02AF" w:rsidRPr="00BA02AF" w:rsidRDefault="00BA02AF" w:rsidP="00BA02AF">
      <w:pPr>
        <w:jc w:val="both"/>
        <w:rPr>
          <w:sz w:val="20"/>
          <w:szCs w:val="20"/>
        </w:rPr>
      </w:pPr>
    </w:p>
    <w:p w:rsidR="00BA02AF" w:rsidRPr="00BA02AF" w:rsidRDefault="00BA02AF" w:rsidP="00BA02AF">
      <w:pPr>
        <w:jc w:val="center"/>
        <w:rPr>
          <w:b/>
          <w:sz w:val="20"/>
          <w:szCs w:val="20"/>
        </w:rPr>
      </w:pPr>
      <w:r w:rsidRPr="00BA02AF">
        <w:rPr>
          <w:b/>
          <w:sz w:val="20"/>
          <w:szCs w:val="20"/>
        </w:rPr>
        <w:t xml:space="preserve">Земельный налог </w:t>
      </w:r>
    </w:p>
    <w:p w:rsidR="00BA02AF" w:rsidRPr="00BA02AF" w:rsidRDefault="00BA02AF" w:rsidP="00BA02AF">
      <w:pPr>
        <w:jc w:val="center"/>
        <w:rPr>
          <w:b/>
          <w:sz w:val="20"/>
          <w:szCs w:val="20"/>
        </w:rPr>
      </w:pPr>
    </w:p>
    <w:p w:rsidR="00BA02AF" w:rsidRPr="00BA02AF" w:rsidRDefault="00BA02AF" w:rsidP="00BA02AF">
      <w:pPr>
        <w:rPr>
          <w:sz w:val="20"/>
          <w:szCs w:val="20"/>
        </w:rPr>
      </w:pPr>
      <w:r w:rsidRPr="00BA02AF">
        <w:rPr>
          <w:sz w:val="20"/>
          <w:szCs w:val="20"/>
        </w:rPr>
        <w:t xml:space="preserve">      Выполнен на 116,3%, при плане 1 513 791 рубль выполнено 1760 451 рубль 78 копеек.</w:t>
      </w:r>
    </w:p>
    <w:p w:rsidR="00BA02AF" w:rsidRPr="00BA02AF" w:rsidRDefault="00BA02AF" w:rsidP="00BA02AF">
      <w:pPr>
        <w:jc w:val="both"/>
        <w:rPr>
          <w:sz w:val="20"/>
          <w:szCs w:val="20"/>
        </w:rPr>
      </w:pPr>
    </w:p>
    <w:p w:rsidR="00BA02AF" w:rsidRPr="00BA02AF" w:rsidRDefault="00BA02AF" w:rsidP="00BA02AF">
      <w:pPr>
        <w:jc w:val="center"/>
        <w:rPr>
          <w:b/>
          <w:sz w:val="20"/>
          <w:szCs w:val="20"/>
        </w:rPr>
      </w:pPr>
      <w:r w:rsidRPr="00BA02AF">
        <w:rPr>
          <w:b/>
          <w:sz w:val="20"/>
          <w:szCs w:val="20"/>
        </w:rPr>
        <w:t>Государственная пошлина</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 xml:space="preserve">Выполнена на 100 %, при плане 2000 рублей выполнено 2000 рублей. </w:t>
      </w:r>
    </w:p>
    <w:p w:rsidR="00BA02AF" w:rsidRPr="00BA02AF" w:rsidRDefault="00BA02AF" w:rsidP="00BA02AF">
      <w:pPr>
        <w:jc w:val="center"/>
        <w:rPr>
          <w:b/>
          <w:sz w:val="20"/>
          <w:szCs w:val="20"/>
        </w:rPr>
      </w:pPr>
    </w:p>
    <w:p w:rsidR="00BA02AF" w:rsidRPr="00BA02AF" w:rsidRDefault="00BA02AF" w:rsidP="00BA02AF">
      <w:pPr>
        <w:jc w:val="center"/>
        <w:rPr>
          <w:b/>
          <w:sz w:val="20"/>
          <w:szCs w:val="20"/>
        </w:rPr>
      </w:pPr>
      <w:r w:rsidRPr="00BA02AF">
        <w:rPr>
          <w:b/>
          <w:sz w:val="20"/>
          <w:szCs w:val="20"/>
        </w:rPr>
        <w:t>Доходы от использования имущества,</w:t>
      </w:r>
    </w:p>
    <w:p w:rsidR="00BA02AF" w:rsidRPr="00BA02AF" w:rsidRDefault="00BA02AF" w:rsidP="00BA02AF">
      <w:pPr>
        <w:jc w:val="center"/>
        <w:rPr>
          <w:b/>
          <w:sz w:val="20"/>
          <w:szCs w:val="20"/>
        </w:rPr>
      </w:pPr>
      <w:r w:rsidRPr="00BA02AF">
        <w:rPr>
          <w:b/>
          <w:sz w:val="20"/>
          <w:szCs w:val="20"/>
        </w:rPr>
        <w:t>находящегося в муниципальной собственности</w:t>
      </w:r>
    </w:p>
    <w:p w:rsidR="00BA02AF" w:rsidRPr="00BA02AF" w:rsidRDefault="00BA02AF" w:rsidP="00BA02AF">
      <w:pPr>
        <w:jc w:val="center"/>
        <w:rPr>
          <w:sz w:val="20"/>
          <w:szCs w:val="20"/>
        </w:rPr>
      </w:pPr>
    </w:p>
    <w:p w:rsidR="00BA02AF" w:rsidRPr="00BA02AF" w:rsidRDefault="00BA02AF" w:rsidP="00BA02AF">
      <w:pPr>
        <w:jc w:val="both"/>
        <w:rPr>
          <w:sz w:val="20"/>
          <w:szCs w:val="20"/>
        </w:rPr>
      </w:pPr>
      <w:r w:rsidRPr="00BA02AF">
        <w:rPr>
          <w:sz w:val="20"/>
          <w:szCs w:val="20"/>
        </w:rPr>
        <w:tab/>
        <w:t xml:space="preserve"> Выполнено на 106,1% при плане 129900 рублей 00 копеек выполнено 137777 рублей 23 копейки - доходы от сдачи в аренду имущества.</w:t>
      </w:r>
    </w:p>
    <w:p w:rsidR="00BA02AF" w:rsidRPr="00BA02AF" w:rsidRDefault="00BA02AF" w:rsidP="00BA02AF">
      <w:pPr>
        <w:jc w:val="both"/>
        <w:rPr>
          <w:b/>
          <w:sz w:val="20"/>
          <w:szCs w:val="20"/>
        </w:rPr>
      </w:pPr>
    </w:p>
    <w:p w:rsidR="00BA02AF" w:rsidRPr="00BA02AF" w:rsidRDefault="00BA02AF" w:rsidP="00BA02AF">
      <w:pPr>
        <w:ind w:firstLine="708"/>
        <w:contextualSpacing/>
        <w:jc w:val="center"/>
        <w:rPr>
          <w:rFonts w:eastAsia="Calibri"/>
          <w:b/>
          <w:sz w:val="20"/>
          <w:szCs w:val="20"/>
          <w:lang w:eastAsia="en-US"/>
        </w:rPr>
      </w:pPr>
      <w:r w:rsidRPr="00BA02AF">
        <w:rPr>
          <w:rFonts w:eastAsia="Calibri"/>
          <w:b/>
          <w:sz w:val="20"/>
          <w:szCs w:val="20"/>
          <w:lang w:eastAsia="en-US"/>
        </w:rPr>
        <w:t>Безвозмездные поступления</w:t>
      </w:r>
    </w:p>
    <w:p w:rsidR="00BA02AF" w:rsidRPr="00BA02AF" w:rsidRDefault="00BA02AF" w:rsidP="00BA02AF">
      <w:pPr>
        <w:ind w:firstLine="708"/>
        <w:contextualSpacing/>
        <w:jc w:val="center"/>
        <w:rPr>
          <w:rFonts w:eastAsia="Calibri"/>
          <w:b/>
          <w:sz w:val="20"/>
          <w:szCs w:val="20"/>
          <w:lang w:eastAsia="en-US"/>
        </w:rPr>
      </w:pPr>
    </w:p>
    <w:p w:rsidR="00BA02AF" w:rsidRPr="00BA02AF" w:rsidRDefault="00BA02AF" w:rsidP="00BA02AF">
      <w:pPr>
        <w:ind w:firstLine="708"/>
        <w:contextualSpacing/>
        <w:jc w:val="both"/>
        <w:rPr>
          <w:rFonts w:eastAsia="Calibri"/>
          <w:sz w:val="20"/>
          <w:szCs w:val="20"/>
          <w:lang w:eastAsia="en-US"/>
        </w:rPr>
      </w:pPr>
      <w:r w:rsidRPr="00BA02AF">
        <w:rPr>
          <w:rFonts w:eastAsia="Calibri"/>
          <w:sz w:val="20"/>
          <w:szCs w:val="20"/>
          <w:lang w:eastAsia="en-US"/>
        </w:rPr>
        <w:t>Безвозмездные поступления за 2020 год выполнены на 99,99 %, при плане 17 639 200,00 рублей выполнено 17 639 115,00 рублей, в том числе:</w:t>
      </w:r>
    </w:p>
    <w:p w:rsidR="00BA02AF" w:rsidRPr="00BA02AF" w:rsidRDefault="00BA02AF" w:rsidP="00BA02AF">
      <w:pPr>
        <w:ind w:firstLine="708"/>
        <w:contextualSpacing/>
        <w:jc w:val="both"/>
        <w:rPr>
          <w:rFonts w:eastAsia="Calibri"/>
          <w:sz w:val="20"/>
          <w:szCs w:val="20"/>
          <w:lang w:eastAsia="en-US"/>
        </w:rPr>
      </w:pPr>
      <w:r w:rsidRPr="00BA02AF">
        <w:rPr>
          <w:rFonts w:eastAsia="Calibri"/>
          <w:sz w:val="20"/>
          <w:szCs w:val="20"/>
          <w:lang w:eastAsia="en-US"/>
        </w:rPr>
        <w:t>дотации на выравнивание бюджетной обеспеченности поступило 5070200 рублей;</w:t>
      </w:r>
    </w:p>
    <w:p w:rsidR="00BA02AF" w:rsidRPr="00BA02AF" w:rsidRDefault="00BA02AF" w:rsidP="00BA02AF">
      <w:pPr>
        <w:ind w:firstLine="708"/>
        <w:jc w:val="both"/>
        <w:rPr>
          <w:sz w:val="20"/>
          <w:szCs w:val="20"/>
        </w:rPr>
      </w:pPr>
      <w:r w:rsidRPr="00BA02AF">
        <w:rPr>
          <w:sz w:val="20"/>
          <w:szCs w:val="20"/>
        </w:rPr>
        <w:t>субсидии поступило 11 831515,0 рублей, в том числе субсидия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пользования- 10345615,00 рублей, на формирование дорожных фондов сельских поселения 1416400,0 рублей, на поддержку реализации проектов территориальных общественных самоуправлений – 69500,0 рублей;</w:t>
      </w:r>
    </w:p>
    <w:p w:rsidR="00BA02AF" w:rsidRPr="00BA02AF" w:rsidRDefault="00BA02AF" w:rsidP="00BA02AF">
      <w:pPr>
        <w:ind w:hanging="360"/>
        <w:jc w:val="both"/>
        <w:rPr>
          <w:sz w:val="20"/>
          <w:szCs w:val="20"/>
        </w:rPr>
      </w:pPr>
      <w:r w:rsidRPr="00BA02AF">
        <w:rPr>
          <w:sz w:val="20"/>
          <w:szCs w:val="20"/>
        </w:rPr>
        <w:t xml:space="preserve">         субвенции поступило 737400 рублей, в том числе 223447 рублей средства Федерального бюджета на осуществление первичного воинского учета, 93620 рублей субвенция области на содержание штатных единиц по организации сбора и вывоза мусора, 500 рублей субвенция области по определению перечня должностных лиц, уполномоченных составлять протоколы об административных правонарушениях, 338983 рубля иные межбюджетные трансферты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Федерации, 80850 рублей прочие безвозмездные поступления в бюджеты сельских поселений. </w:t>
      </w:r>
    </w:p>
    <w:p w:rsidR="00BA02AF" w:rsidRPr="00BA02AF" w:rsidRDefault="00BA02AF" w:rsidP="00BA02AF">
      <w:pPr>
        <w:jc w:val="both"/>
        <w:rPr>
          <w:sz w:val="20"/>
          <w:szCs w:val="20"/>
        </w:rPr>
      </w:pPr>
      <w:r w:rsidRPr="00BA02AF">
        <w:rPr>
          <w:sz w:val="20"/>
          <w:szCs w:val="20"/>
        </w:rPr>
        <w:tab/>
      </w:r>
      <w:r w:rsidRPr="00BA02AF">
        <w:rPr>
          <w:sz w:val="20"/>
          <w:szCs w:val="20"/>
        </w:rPr>
        <w:tab/>
        <w:t xml:space="preserve">   </w:t>
      </w:r>
    </w:p>
    <w:p w:rsidR="00BA02AF" w:rsidRPr="00BA02AF" w:rsidRDefault="00BA02AF" w:rsidP="00BA02AF">
      <w:pPr>
        <w:jc w:val="center"/>
        <w:rPr>
          <w:sz w:val="20"/>
          <w:szCs w:val="20"/>
        </w:rPr>
      </w:pPr>
      <w:r w:rsidRPr="00BA02AF">
        <w:rPr>
          <w:sz w:val="20"/>
          <w:szCs w:val="20"/>
        </w:rPr>
        <w:t xml:space="preserve">                                      </w:t>
      </w:r>
    </w:p>
    <w:p w:rsidR="009406F3" w:rsidRDefault="009406F3" w:rsidP="00BA02AF">
      <w:pPr>
        <w:jc w:val="center"/>
        <w:rPr>
          <w:b/>
          <w:sz w:val="20"/>
          <w:szCs w:val="20"/>
        </w:rPr>
      </w:pPr>
    </w:p>
    <w:p w:rsidR="009406F3" w:rsidRDefault="009406F3" w:rsidP="00BA02AF">
      <w:pPr>
        <w:jc w:val="center"/>
        <w:rPr>
          <w:b/>
          <w:sz w:val="20"/>
          <w:szCs w:val="20"/>
        </w:rPr>
      </w:pPr>
    </w:p>
    <w:p w:rsidR="00BA02AF" w:rsidRPr="00BA02AF" w:rsidRDefault="00BA02AF" w:rsidP="00BA02AF">
      <w:pPr>
        <w:jc w:val="center"/>
        <w:rPr>
          <w:b/>
          <w:sz w:val="20"/>
          <w:szCs w:val="20"/>
        </w:rPr>
      </w:pPr>
      <w:r w:rsidRPr="00BA02AF">
        <w:rPr>
          <w:b/>
          <w:sz w:val="20"/>
          <w:szCs w:val="20"/>
        </w:rPr>
        <w:lastRenderedPageBreak/>
        <w:t>РАСХОДЫ</w:t>
      </w:r>
    </w:p>
    <w:p w:rsidR="00BA02AF" w:rsidRPr="00BA02AF" w:rsidRDefault="00BA02AF" w:rsidP="00BA02AF">
      <w:pPr>
        <w:jc w:val="center"/>
        <w:rPr>
          <w:sz w:val="20"/>
          <w:szCs w:val="20"/>
        </w:rPr>
      </w:pPr>
    </w:p>
    <w:p w:rsidR="00BA02AF" w:rsidRPr="00BA02AF" w:rsidRDefault="00BA02AF" w:rsidP="00BA02AF">
      <w:pPr>
        <w:jc w:val="both"/>
        <w:rPr>
          <w:sz w:val="20"/>
          <w:szCs w:val="20"/>
        </w:rPr>
      </w:pPr>
      <w:r w:rsidRPr="00BA02AF">
        <w:rPr>
          <w:sz w:val="20"/>
          <w:szCs w:val="20"/>
        </w:rPr>
        <w:tab/>
        <w:t>Расходы   бюджета Яжелбицкого сельского поселения выполнены на 97,8% плане 22 867 076 рублей 42 копейки исполнено 22 353 916 рублей 12 копеек.</w:t>
      </w:r>
    </w:p>
    <w:p w:rsidR="00BA02AF" w:rsidRPr="00BA02AF" w:rsidRDefault="00BA02AF" w:rsidP="00BA02AF">
      <w:pPr>
        <w:jc w:val="both"/>
        <w:rPr>
          <w:sz w:val="20"/>
          <w:szCs w:val="20"/>
        </w:rPr>
      </w:pPr>
      <w:r w:rsidRPr="00BA02AF">
        <w:rPr>
          <w:sz w:val="20"/>
          <w:szCs w:val="20"/>
        </w:rPr>
        <w:tab/>
      </w:r>
    </w:p>
    <w:p w:rsidR="00BA02AF" w:rsidRPr="00BA02AF" w:rsidRDefault="00BA02AF" w:rsidP="00BA02AF">
      <w:pPr>
        <w:jc w:val="center"/>
        <w:rPr>
          <w:b/>
          <w:sz w:val="20"/>
          <w:szCs w:val="20"/>
        </w:rPr>
      </w:pPr>
      <w:r w:rsidRPr="00BA02AF">
        <w:rPr>
          <w:b/>
          <w:sz w:val="20"/>
          <w:szCs w:val="20"/>
        </w:rPr>
        <w:t>Общегосударственные вопросы</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Расходы по общегосударственным вопросам составили 5341907 рублей 48 копеек при плане 5349927 рублей 36 копеек (99,9%)</w:t>
      </w:r>
    </w:p>
    <w:p w:rsidR="00BA02AF" w:rsidRPr="00BA02AF" w:rsidRDefault="00BA02AF" w:rsidP="00BA02AF">
      <w:pPr>
        <w:jc w:val="both"/>
        <w:rPr>
          <w:sz w:val="20"/>
          <w:szCs w:val="20"/>
        </w:rPr>
      </w:pPr>
      <w:r w:rsidRPr="00BA02AF">
        <w:rPr>
          <w:sz w:val="20"/>
          <w:szCs w:val="20"/>
        </w:rPr>
        <w:tab/>
        <w:t>В том числе:</w:t>
      </w:r>
    </w:p>
    <w:p w:rsidR="00BA02AF" w:rsidRPr="00BA02AF" w:rsidRDefault="00BA02AF" w:rsidP="00BA02AF">
      <w:pPr>
        <w:jc w:val="both"/>
        <w:rPr>
          <w:sz w:val="20"/>
          <w:szCs w:val="20"/>
        </w:rPr>
      </w:pPr>
      <w:r w:rsidRPr="00BA02AF">
        <w:rPr>
          <w:sz w:val="20"/>
          <w:szCs w:val="20"/>
        </w:rPr>
        <w:tab/>
        <w:t>На обеспечение деятельности Главы поселения расходы составили 879119 рублей 16 копеек, при плане 880634 рубля 24 копейки (99,8%).</w:t>
      </w:r>
    </w:p>
    <w:p w:rsidR="00BA02AF" w:rsidRPr="00BA02AF" w:rsidRDefault="00BA02AF" w:rsidP="00BA02AF">
      <w:pPr>
        <w:jc w:val="both"/>
        <w:rPr>
          <w:sz w:val="20"/>
          <w:szCs w:val="20"/>
        </w:rPr>
      </w:pPr>
      <w:r w:rsidRPr="00BA02AF">
        <w:rPr>
          <w:sz w:val="20"/>
          <w:szCs w:val="20"/>
        </w:rPr>
        <w:tab/>
        <w:t>На обеспечение деятельности аппарата Администрации поселения расходы составили 3990668 рублей 32 копейки, при плане 3991890 рублей 12 копеек (99,9%).</w:t>
      </w:r>
    </w:p>
    <w:p w:rsidR="00BA02AF" w:rsidRPr="00BA02AF" w:rsidRDefault="00BA02AF" w:rsidP="00BA02AF">
      <w:pPr>
        <w:jc w:val="both"/>
        <w:rPr>
          <w:sz w:val="20"/>
          <w:szCs w:val="20"/>
        </w:rPr>
      </w:pPr>
      <w:r w:rsidRPr="00BA02AF">
        <w:rPr>
          <w:sz w:val="20"/>
          <w:szCs w:val="20"/>
        </w:rPr>
        <w:tab/>
        <w:t>По подразделу 0106 произведены расходы за внешний контроль счетной палате Валдайского муниципального района 46803 рублей (план и факт).</w:t>
      </w:r>
    </w:p>
    <w:p w:rsidR="00BA02AF" w:rsidRPr="00BA02AF" w:rsidRDefault="00BA02AF" w:rsidP="00BA02AF">
      <w:pPr>
        <w:jc w:val="both"/>
        <w:rPr>
          <w:sz w:val="20"/>
          <w:szCs w:val="20"/>
        </w:rPr>
      </w:pPr>
      <w:r w:rsidRPr="00BA02AF">
        <w:rPr>
          <w:sz w:val="20"/>
          <w:szCs w:val="20"/>
        </w:rPr>
        <w:tab/>
        <w:t>По подразделу 0111 "Резервные фонды" при плане 5000 рублей расходы не производились.</w:t>
      </w:r>
    </w:p>
    <w:p w:rsidR="00BA02AF" w:rsidRPr="00BA02AF" w:rsidRDefault="00BA02AF" w:rsidP="00BA02AF">
      <w:pPr>
        <w:jc w:val="both"/>
        <w:rPr>
          <w:sz w:val="20"/>
          <w:szCs w:val="20"/>
        </w:rPr>
      </w:pPr>
      <w:r w:rsidRPr="00BA02AF">
        <w:rPr>
          <w:sz w:val="20"/>
          <w:szCs w:val="20"/>
        </w:rPr>
        <w:tab/>
        <w:t xml:space="preserve">По подразделу 0113 «Другие общегосударственные вопросы» расходы составили 61817 рублей 00 копейки, при плане 62100 рублей 00 копейки (99,5%). </w:t>
      </w:r>
    </w:p>
    <w:p w:rsidR="00BA02AF" w:rsidRPr="00BA02AF" w:rsidRDefault="00BA02AF" w:rsidP="00BA02AF">
      <w:pPr>
        <w:jc w:val="both"/>
        <w:rPr>
          <w:sz w:val="20"/>
          <w:szCs w:val="20"/>
        </w:rPr>
      </w:pPr>
    </w:p>
    <w:p w:rsidR="00BA02AF" w:rsidRPr="00BA02AF" w:rsidRDefault="00BA02AF" w:rsidP="00BA02AF">
      <w:pPr>
        <w:jc w:val="center"/>
        <w:rPr>
          <w:b/>
          <w:sz w:val="20"/>
          <w:szCs w:val="20"/>
        </w:rPr>
      </w:pPr>
      <w:r w:rsidRPr="00BA02AF">
        <w:rPr>
          <w:b/>
          <w:sz w:val="20"/>
          <w:szCs w:val="20"/>
        </w:rPr>
        <w:t>Национальная оборона</w:t>
      </w:r>
    </w:p>
    <w:p w:rsidR="00BA02AF" w:rsidRPr="00BA02AF" w:rsidRDefault="00BA02AF" w:rsidP="00BA02AF">
      <w:pPr>
        <w:jc w:val="center"/>
        <w:rPr>
          <w:b/>
          <w:sz w:val="20"/>
          <w:szCs w:val="20"/>
        </w:rPr>
      </w:pPr>
    </w:p>
    <w:p w:rsidR="00BA02AF" w:rsidRPr="00BA02AF" w:rsidRDefault="00BA02AF" w:rsidP="00BA02AF">
      <w:pPr>
        <w:jc w:val="both"/>
        <w:rPr>
          <w:sz w:val="20"/>
          <w:szCs w:val="20"/>
        </w:rPr>
      </w:pPr>
      <w:r w:rsidRPr="00BA02AF">
        <w:rPr>
          <w:sz w:val="20"/>
          <w:szCs w:val="20"/>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223447 рублей (план и факт).</w:t>
      </w:r>
    </w:p>
    <w:p w:rsidR="00BA02AF" w:rsidRPr="00BA02AF" w:rsidRDefault="00BA02AF" w:rsidP="00BA02AF">
      <w:pPr>
        <w:jc w:val="center"/>
        <w:rPr>
          <w:sz w:val="20"/>
          <w:szCs w:val="20"/>
        </w:rPr>
      </w:pPr>
    </w:p>
    <w:p w:rsidR="00BA02AF" w:rsidRPr="00BA02AF" w:rsidRDefault="00BA02AF" w:rsidP="00BA02AF">
      <w:pPr>
        <w:jc w:val="center"/>
        <w:rPr>
          <w:b/>
          <w:sz w:val="20"/>
          <w:szCs w:val="20"/>
        </w:rPr>
      </w:pPr>
      <w:r w:rsidRPr="00BA02AF">
        <w:rPr>
          <w:b/>
          <w:sz w:val="20"/>
          <w:szCs w:val="20"/>
        </w:rPr>
        <w:t>Национальная безопасность и</w:t>
      </w:r>
    </w:p>
    <w:p w:rsidR="00BA02AF" w:rsidRPr="00BA02AF" w:rsidRDefault="00BA02AF" w:rsidP="00BA02AF">
      <w:pPr>
        <w:jc w:val="center"/>
        <w:rPr>
          <w:b/>
          <w:sz w:val="20"/>
          <w:szCs w:val="20"/>
        </w:rPr>
      </w:pPr>
      <w:r w:rsidRPr="00BA02AF">
        <w:rPr>
          <w:b/>
          <w:sz w:val="20"/>
          <w:szCs w:val="20"/>
        </w:rPr>
        <w:t>правоохранительная деятельность</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Расходы по отрасли составили 65000 рублей (план и факт).</w:t>
      </w:r>
    </w:p>
    <w:p w:rsidR="00BA02AF" w:rsidRPr="00BA02AF" w:rsidRDefault="00BA02AF" w:rsidP="00BA02AF">
      <w:pPr>
        <w:jc w:val="both"/>
        <w:rPr>
          <w:sz w:val="20"/>
          <w:szCs w:val="20"/>
        </w:rPr>
      </w:pPr>
      <w:r w:rsidRPr="00BA02AF">
        <w:rPr>
          <w:sz w:val="20"/>
          <w:szCs w:val="20"/>
        </w:rPr>
        <w:tab/>
        <w:t>В расходы по этому разделу включены мероприятия по пожарной безопасности.</w:t>
      </w:r>
    </w:p>
    <w:p w:rsidR="00BA02AF" w:rsidRPr="00BA02AF" w:rsidRDefault="00BA02AF" w:rsidP="00BA02AF">
      <w:pPr>
        <w:jc w:val="both"/>
        <w:rPr>
          <w:sz w:val="20"/>
          <w:szCs w:val="20"/>
        </w:rPr>
      </w:pPr>
    </w:p>
    <w:p w:rsidR="00BA02AF" w:rsidRPr="00BA02AF" w:rsidRDefault="00BA02AF" w:rsidP="00BA02AF">
      <w:pPr>
        <w:jc w:val="center"/>
        <w:rPr>
          <w:b/>
          <w:sz w:val="20"/>
          <w:szCs w:val="20"/>
        </w:rPr>
      </w:pPr>
      <w:r w:rsidRPr="00BA02AF">
        <w:rPr>
          <w:b/>
          <w:sz w:val="20"/>
          <w:szCs w:val="20"/>
        </w:rPr>
        <w:t>Дорожное хозяйство (дорожный фонд)</w:t>
      </w:r>
    </w:p>
    <w:p w:rsidR="00BA02AF" w:rsidRPr="00BA02AF" w:rsidRDefault="00BA02AF" w:rsidP="00BA02AF">
      <w:pPr>
        <w:jc w:val="both"/>
        <w:rPr>
          <w:color w:val="FF0000"/>
          <w:sz w:val="20"/>
          <w:szCs w:val="20"/>
        </w:rPr>
      </w:pPr>
    </w:p>
    <w:p w:rsidR="00BA02AF" w:rsidRPr="00BA02AF" w:rsidRDefault="00BA02AF" w:rsidP="00BA02AF">
      <w:pPr>
        <w:jc w:val="both"/>
        <w:rPr>
          <w:color w:val="000000"/>
          <w:sz w:val="20"/>
          <w:szCs w:val="20"/>
        </w:rPr>
      </w:pPr>
      <w:r w:rsidRPr="00BA02AF">
        <w:rPr>
          <w:color w:val="FF0000"/>
          <w:sz w:val="20"/>
          <w:szCs w:val="20"/>
        </w:rPr>
        <w:tab/>
      </w:r>
      <w:r w:rsidRPr="00BA02AF">
        <w:rPr>
          <w:color w:val="000000"/>
          <w:sz w:val="20"/>
          <w:szCs w:val="20"/>
        </w:rPr>
        <w:t>Расходы составили 12 760 420 рублей при плане 13 265 560 рубля 42 копеек (96,2 %),</w:t>
      </w:r>
      <w:r w:rsidRPr="00BA02AF">
        <w:rPr>
          <w:color w:val="000000"/>
          <w:sz w:val="20"/>
          <w:szCs w:val="20"/>
        </w:rPr>
        <w:tab/>
      </w:r>
    </w:p>
    <w:p w:rsidR="00BA02AF" w:rsidRPr="00BA02AF" w:rsidRDefault="00BA02AF" w:rsidP="00BA02AF">
      <w:pPr>
        <w:ind w:firstLine="708"/>
        <w:jc w:val="both"/>
        <w:rPr>
          <w:color w:val="000000"/>
          <w:sz w:val="20"/>
          <w:szCs w:val="20"/>
        </w:rPr>
      </w:pPr>
      <w:r w:rsidRPr="00BA02AF">
        <w:rPr>
          <w:rFonts w:ascii="Calibri" w:hAnsi="Calibri"/>
          <w:color w:val="000000"/>
          <w:sz w:val="20"/>
          <w:szCs w:val="20"/>
        </w:rPr>
        <w:t xml:space="preserve">в </w:t>
      </w:r>
      <w:r w:rsidRPr="00BA02AF">
        <w:rPr>
          <w:color w:val="000000"/>
          <w:sz w:val="20"/>
          <w:szCs w:val="20"/>
        </w:rPr>
        <w:t>том числе на содержание автомобильных дорог общего пользования местного значения в сумме 312288 рублей 39 копеек, на ремонт автомобильных дорог общего пользования местного значения в сумме 1 998 014 рублей 61 копейка.</w:t>
      </w:r>
    </w:p>
    <w:p w:rsidR="00BA02AF" w:rsidRPr="00BA02AF" w:rsidRDefault="00BA02AF" w:rsidP="00BA02AF">
      <w:pPr>
        <w:jc w:val="both"/>
        <w:rPr>
          <w:color w:val="000000"/>
          <w:sz w:val="20"/>
          <w:szCs w:val="20"/>
        </w:rPr>
      </w:pPr>
      <w:r w:rsidRPr="00BA02AF">
        <w:rPr>
          <w:sz w:val="20"/>
          <w:szCs w:val="20"/>
        </w:rPr>
        <w:tab/>
      </w:r>
      <w:r w:rsidRPr="00BA02AF">
        <w:rPr>
          <w:color w:val="000000"/>
          <w:sz w:val="20"/>
          <w:szCs w:val="20"/>
        </w:rPr>
        <w:t>Из- за введения режима ЧС на территории Валдайского муниципального района муниципальный контракт на строительство пешеходного моста через реку Полометь в д. Поломять исполнен в 2020 году в сумме 10 450 117 рубля 00 копеек.</w:t>
      </w:r>
    </w:p>
    <w:p w:rsidR="00BA02AF" w:rsidRPr="00BA02AF" w:rsidRDefault="00BA02AF" w:rsidP="00BA02AF">
      <w:pPr>
        <w:jc w:val="both"/>
        <w:rPr>
          <w:sz w:val="20"/>
          <w:szCs w:val="20"/>
        </w:rPr>
      </w:pPr>
      <w:r w:rsidRPr="00BA02AF">
        <w:rPr>
          <w:sz w:val="20"/>
          <w:szCs w:val="20"/>
        </w:rPr>
        <w:t xml:space="preserve"> </w:t>
      </w:r>
    </w:p>
    <w:p w:rsidR="00BA02AF" w:rsidRPr="00BA02AF" w:rsidRDefault="00BA02AF" w:rsidP="00BA02AF">
      <w:pPr>
        <w:jc w:val="center"/>
        <w:rPr>
          <w:b/>
          <w:sz w:val="20"/>
          <w:szCs w:val="20"/>
        </w:rPr>
      </w:pPr>
      <w:r w:rsidRPr="00BA02AF">
        <w:rPr>
          <w:b/>
          <w:sz w:val="20"/>
          <w:szCs w:val="20"/>
        </w:rPr>
        <w:t>Жилищно-коммунальное хозяйство</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Расходы по отрасли при плане 3 422 799 рублей составили 3 422 799 рублей. Процент исполнения – 100%.</w:t>
      </w:r>
    </w:p>
    <w:p w:rsidR="00BA02AF" w:rsidRPr="00BA02AF" w:rsidRDefault="00BA02AF" w:rsidP="00BA02AF">
      <w:pPr>
        <w:jc w:val="both"/>
        <w:rPr>
          <w:sz w:val="20"/>
          <w:szCs w:val="20"/>
        </w:rPr>
      </w:pPr>
    </w:p>
    <w:p w:rsidR="00BA02AF" w:rsidRPr="00BA02AF" w:rsidRDefault="00BA02AF" w:rsidP="00BA02AF">
      <w:pPr>
        <w:jc w:val="center"/>
        <w:rPr>
          <w:b/>
          <w:sz w:val="20"/>
          <w:szCs w:val="20"/>
        </w:rPr>
      </w:pPr>
      <w:r w:rsidRPr="00BA02AF">
        <w:rPr>
          <w:b/>
          <w:sz w:val="20"/>
          <w:szCs w:val="20"/>
        </w:rPr>
        <w:t>по подразделу "Благоустройство"</w:t>
      </w:r>
    </w:p>
    <w:p w:rsidR="00BA02AF" w:rsidRPr="00BA02AF" w:rsidRDefault="00BA02AF" w:rsidP="00BA02AF">
      <w:pPr>
        <w:rPr>
          <w:color w:val="000000"/>
          <w:sz w:val="20"/>
          <w:szCs w:val="20"/>
        </w:rPr>
      </w:pPr>
      <w:r w:rsidRPr="00BA02AF">
        <w:rPr>
          <w:sz w:val="20"/>
          <w:szCs w:val="20"/>
        </w:rPr>
        <w:t>-</w:t>
      </w:r>
      <w:r w:rsidRPr="00BA02AF">
        <w:rPr>
          <w:color w:val="000000"/>
          <w:sz w:val="20"/>
          <w:szCs w:val="20"/>
        </w:rPr>
        <w:t>муниципальная программа «Благоустройство территории Яжелбицкого сельского поселения» при плане 3 422 799 рублей исполнено 3 422 799 рублей;</w:t>
      </w:r>
    </w:p>
    <w:p w:rsidR="00BA02AF" w:rsidRPr="00BA02AF" w:rsidRDefault="00BA02AF" w:rsidP="00BA02AF">
      <w:pPr>
        <w:rPr>
          <w:sz w:val="20"/>
          <w:szCs w:val="20"/>
        </w:rPr>
      </w:pPr>
      <w:r w:rsidRPr="00BA02AF">
        <w:rPr>
          <w:sz w:val="20"/>
          <w:szCs w:val="20"/>
        </w:rPr>
        <w:t>-мероприятия муниципальной программы «О формирование современной городской среды» -38000 рублей исполнение 100%.</w:t>
      </w:r>
    </w:p>
    <w:p w:rsidR="00BA02AF" w:rsidRPr="00BA02AF" w:rsidRDefault="00BA02AF" w:rsidP="00BA02AF">
      <w:pPr>
        <w:rPr>
          <w:sz w:val="20"/>
          <w:szCs w:val="20"/>
        </w:rPr>
      </w:pPr>
      <w:r w:rsidRPr="00BA02AF">
        <w:rPr>
          <w:sz w:val="20"/>
          <w:szCs w:val="20"/>
        </w:rPr>
        <w:t xml:space="preserve">-мероприятия муниципальной программы «Развитие территорий и поддержки территориального общественного самоуправления» - 94887 рублей 00 копеек исполнение 100% </w:t>
      </w:r>
    </w:p>
    <w:p w:rsidR="00BA02AF" w:rsidRPr="00BA02AF" w:rsidRDefault="00BA02AF" w:rsidP="00BA02AF">
      <w:pPr>
        <w:rPr>
          <w:sz w:val="20"/>
          <w:szCs w:val="20"/>
        </w:rPr>
      </w:pPr>
      <w:r w:rsidRPr="00BA02AF">
        <w:rPr>
          <w:sz w:val="20"/>
          <w:szCs w:val="20"/>
        </w:rPr>
        <w:t>-прочие мероприятия по благоустройству при плане 49557 рублей 35 копеек исполнено 49557 рублей 35 копеек (100%).</w:t>
      </w:r>
      <w:r w:rsidRPr="00BA02AF">
        <w:rPr>
          <w:b/>
          <w:sz w:val="20"/>
          <w:szCs w:val="20"/>
        </w:rPr>
        <w:t xml:space="preserve">        </w:t>
      </w:r>
    </w:p>
    <w:p w:rsidR="00BA02AF" w:rsidRPr="00BA02AF" w:rsidRDefault="00BA02AF" w:rsidP="00BA02AF">
      <w:pPr>
        <w:jc w:val="center"/>
        <w:rPr>
          <w:b/>
          <w:sz w:val="20"/>
          <w:szCs w:val="20"/>
        </w:rPr>
      </w:pPr>
    </w:p>
    <w:p w:rsidR="00BA02AF" w:rsidRPr="00BA02AF" w:rsidRDefault="00BA02AF" w:rsidP="00BA02AF">
      <w:pPr>
        <w:jc w:val="center"/>
        <w:rPr>
          <w:b/>
          <w:sz w:val="20"/>
          <w:szCs w:val="20"/>
        </w:rPr>
      </w:pPr>
      <w:r w:rsidRPr="00BA02AF">
        <w:rPr>
          <w:b/>
          <w:sz w:val="20"/>
          <w:szCs w:val="20"/>
        </w:rPr>
        <w:t>Образование</w:t>
      </w: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ab/>
        <w:t>Общая сумма расходов по разделу «Образование» составила 31500 рублей при таком же плане.</w:t>
      </w:r>
      <w:r w:rsidRPr="00BA02AF">
        <w:rPr>
          <w:sz w:val="20"/>
          <w:szCs w:val="20"/>
        </w:rPr>
        <w:tab/>
      </w:r>
    </w:p>
    <w:p w:rsidR="00BA02AF" w:rsidRPr="00BA02AF" w:rsidRDefault="00BA02AF" w:rsidP="00BA02AF">
      <w:pPr>
        <w:jc w:val="both"/>
        <w:rPr>
          <w:sz w:val="20"/>
          <w:szCs w:val="20"/>
        </w:rPr>
      </w:pPr>
      <w:r w:rsidRPr="00BA02AF">
        <w:rPr>
          <w:sz w:val="20"/>
          <w:szCs w:val="20"/>
        </w:rPr>
        <w:tab/>
      </w:r>
    </w:p>
    <w:p w:rsidR="00BA02AF" w:rsidRPr="00BA02AF" w:rsidRDefault="00BA02AF" w:rsidP="00BA02AF">
      <w:pPr>
        <w:jc w:val="center"/>
        <w:rPr>
          <w:b/>
          <w:sz w:val="20"/>
          <w:szCs w:val="20"/>
        </w:rPr>
      </w:pPr>
      <w:r w:rsidRPr="00BA02AF">
        <w:rPr>
          <w:b/>
          <w:sz w:val="20"/>
          <w:szCs w:val="20"/>
        </w:rPr>
        <w:t>Культура, кинематография</w:t>
      </w:r>
    </w:p>
    <w:p w:rsidR="00BA02AF" w:rsidRPr="00BA02AF" w:rsidRDefault="00BA02AF" w:rsidP="00BA02AF">
      <w:pPr>
        <w:jc w:val="center"/>
        <w:rPr>
          <w:sz w:val="20"/>
          <w:szCs w:val="20"/>
        </w:rPr>
      </w:pPr>
    </w:p>
    <w:p w:rsidR="00BA02AF" w:rsidRPr="00BA02AF" w:rsidRDefault="00BA02AF" w:rsidP="00BA02AF">
      <w:pPr>
        <w:jc w:val="both"/>
        <w:rPr>
          <w:sz w:val="20"/>
          <w:szCs w:val="20"/>
        </w:rPr>
      </w:pPr>
      <w:r w:rsidRPr="00BA02AF">
        <w:rPr>
          <w:sz w:val="20"/>
          <w:szCs w:val="20"/>
        </w:rPr>
        <w:lastRenderedPageBreak/>
        <w:tab/>
        <w:t>По данному разделу расходы составили 50000 рублей при таком же плане.</w:t>
      </w:r>
    </w:p>
    <w:p w:rsidR="00BA02AF" w:rsidRPr="00BA02AF" w:rsidRDefault="00BA02AF" w:rsidP="00BA02AF">
      <w:pPr>
        <w:jc w:val="center"/>
        <w:rPr>
          <w:b/>
          <w:sz w:val="20"/>
          <w:szCs w:val="20"/>
        </w:rPr>
      </w:pPr>
      <w:r w:rsidRPr="00BA02AF">
        <w:rPr>
          <w:b/>
          <w:sz w:val="20"/>
          <w:szCs w:val="20"/>
        </w:rPr>
        <w:t>Физическая культура и спорт</w:t>
      </w:r>
    </w:p>
    <w:p w:rsidR="00BA02AF" w:rsidRPr="00BA02AF" w:rsidRDefault="00BA02AF" w:rsidP="00BA02AF">
      <w:pPr>
        <w:jc w:val="both"/>
        <w:rPr>
          <w:sz w:val="20"/>
          <w:szCs w:val="20"/>
        </w:rPr>
      </w:pPr>
      <w:r w:rsidRPr="00BA02AF">
        <w:rPr>
          <w:sz w:val="20"/>
          <w:szCs w:val="20"/>
        </w:rPr>
        <w:t>По данному разделу расходы составили 10000 рублей при таком же плане.</w:t>
      </w:r>
    </w:p>
    <w:p w:rsidR="00BA02AF" w:rsidRPr="00BA02AF" w:rsidRDefault="00BA02AF" w:rsidP="00BA02AF">
      <w:pPr>
        <w:jc w:val="both"/>
        <w:rPr>
          <w:sz w:val="20"/>
          <w:szCs w:val="20"/>
        </w:rPr>
      </w:pPr>
    </w:p>
    <w:p w:rsidR="00BA02AF" w:rsidRPr="00BA02AF" w:rsidRDefault="00BA02AF" w:rsidP="00BA02AF">
      <w:pPr>
        <w:jc w:val="center"/>
        <w:rPr>
          <w:sz w:val="20"/>
          <w:szCs w:val="20"/>
        </w:rPr>
      </w:pPr>
      <w:r w:rsidRPr="00BA02AF">
        <w:rPr>
          <w:b/>
          <w:sz w:val="20"/>
          <w:szCs w:val="20"/>
        </w:rPr>
        <w:t>Социальная политика</w:t>
      </w:r>
    </w:p>
    <w:p w:rsidR="00BA02AF" w:rsidRPr="00BA02AF" w:rsidRDefault="00BA02AF" w:rsidP="00BA02AF">
      <w:pPr>
        <w:jc w:val="both"/>
        <w:rPr>
          <w:sz w:val="20"/>
          <w:szCs w:val="20"/>
        </w:rPr>
      </w:pPr>
      <w:r w:rsidRPr="00BA02AF">
        <w:rPr>
          <w:sz w:val="20"/>
          <w:szCs w:val="20"/>
        </w:rPr>
        <w:tab/>
        <w:t>По данному разделу расходы составили 152087 рублей 64 копейки - на выплату пенсий за выслугу лет муниципальным служащим.</w:t>
      </w:r>
      <w:r w:rsidRPr="00BA02AF">
        <w:rPr>
          <w:sz w:val="20"/>
          <w:szCs w:val="20"/>
        </w:rPr>
        <w:tab/>
      </w:r>
    </w:p>
    <w:p w:rsidR="00BA02AF" w:rsidRPr="00BA02AF" w:rsidRDefault="00BA02AF" w:rsidP="00BA02AF">
      <w:pPr>
        <w:jc w:val="center"/>
        <w:rPr>
          <w:b/>
          <w:sz w:val="20"/>
          <w:szCs w:val="20"/>
        </w:rPr>
      </w:pPr>
    </w:p>
    <w:p w:rsidR="00BA02AF" w:rsidRPr="00BA02AF" w:rsidRDefault="00BA02AF" w:rsidP="00BA02AF">
      <w:pPr>
        <w:jc w:val="center"/>
        <w:rPr>
          <w:b/>
          <w:sz w:val="20"/>
          <w:szCs w:val="20"/>
        </w:rPr>
      </w:pPr>
      <w:r w:rsidRPr="00BA02AF">
        <w:rPr>
          <w:b/>
          <w:sz w:val="20"/>
          <w:szCs w:val="20"/>
        </w:rPr>
        <w:t>Средства массовой информации</w:t>
      </w:r>
    </w:p>
    <w:p w:rsidR="00BA02AF" w:rsidRPr="00BA02AF" w:rsidRDefault="00BA02AF" w:rsidP="00BA02AF">
      <w:pPr>
        <w:rPr>
          <w:sz w:val="20"/>
          <w:szCs w:val="20"/>
        </w:rPr>
      </w:pPr>
      <w:r w:rsidRPr="00BA02AF">
        <w:rPr>
          <w:sz w:val="20"/>
          <w:szCs w:val="20"/>
        </w:rPr>
        <w:t xml:space="preserve">           По данному разделу расходы составили 26755 рублей при таком же плане </w:t>
      </w:r>
    </w:p>
    <w:p w:rsidR="00BA02AF" w:rsidRPr="00BA02AF" w:rsidRDefault="00BA02AF" w:rsidP="00BA02AF">
      <w:pPr>
        <w:jc w:val="both"/>
        <w:rPr>
          <w:sz w:val="20"/>
          <w:szCs w:val="20"/>
        </w:rPr>
      </w:pPr>
    </w:p>
    <w:p w:rsidR="00BA02AF" w:rsidRPr="00BA02AF" w:rsidRDefault="00BA02AF" w:rsidP="00BA02AF">
      <w:pPr>
        <w:jc w:val="both"/>
        <w:rPr>
          <w:sz w:val="20"/>
          <w:szCs w:val="20"/>
        </w:rPr>
      </w:pPr>
    </w:p>
    <w:p w:rsidR="00BA02AF" w:rsidRPr="00BA02AF" w:rsidRDefault="00BA02AF" w:rsidP="00BA02AF">
      <w:pPr>
        <w:jc w:val="both"/>
        <w:rPr>
          <w:sz w:val="20"/>
          <w:szCs w:val="20"/>
        </w:rPr>
      </w:pPr>
      <w:r w:rsidRPr="00BA02AF">
        <w:rPr>
          <w:sz w:val="20"/>
          <w:szCs w:val="20"/>
        </w:rPr>
        <w:t xml:space="preserve">Дефицит бюджета за 2020 год 603228 рублей 29 копеек. </w:t>
      </w:r>
    </w:p>
    <w:p w:rsidR="00BA02AF" w:rsidRPr="00BA02AF" w:rsidRDefault="00BA02AF" w:rsidP="00BA02AF">
      <w:pPr>
        <w:jc w:val="both"/>
        <w:rPr>
          <w:sz w:val="20"/>
          <w:szCs w:val="20"/>
        </w:rPr>
      </w:pPr>
      <w:r w:rsidRPr="00BA02AF">
        <w:rPr>
          <w:sz w:val="20"/>
          <w:szCs w:val="20"/>
        </w:rPr>
        <w:t>Остаток средств на счете на 01.01.2021 – 875279 рублей 52 копейки, в том числе средства дорожного фонда 396040 рублей 61 копейка.</w:t>
      </w:r>
    </w:p>
    <w:p w:rsidR="00BA02AF" w:rsidRPr="00BA02AF" w:rsidRDefault="00BA02AF" w:rsidP="00BA02AF">
      <w:pPr>
        <w:rPr>
          <w:sz w:val="20"/>
          <w:szCs w:val="20"/>
        </w:rPr>
      </w:pPr>
    </w:p>
    <w:p w:rsidR="00BA02AF" w:rsidRPr="00BA02AF" w:rsidRDefault="00BA02AF" w:rsidP="00BA02AF">
      <w:pPr>
        <w:autoSpaceDE w:val="0"/>
        <w:autoSpaceDN w:val="0"/>
        <w:adjustRightInd w:val="0"/>
        <w:ind w:left="3540" w:firstLine="708"/>
        <w:jc w:val="center"/>
        <w:outlineLvl w:val="0"/>
        <w:rPr>
          <w:sz w:val="20"/>
          <w:szCs w:val="20"/>
        </w:rPr>
      </w:pPr>
    </w:p>
    <w:p w:rsidR="0099533B" w:rsidRDefault="0099533B" w:rsidP="00FF3361">
      <w:pPr>
        <w:rPr>
          <w:b/>
          <w:sz w:val="20"/>
          <w:szCs w:val="20"/>
        </w:rPr>
      </w:pPr>
    </w:p>
    <w:p w:rsidR="009406F3" w:rsidRDefault="009406F3" w:rsidP="00FF3361">
      <w:pPr>
        <w:rPr>
          <w:b/>
          <w:sz w:val="20"/>
          <w:szCs w:val="20"/>
        </w:rPr>
      </w:pPr>
    </w:p>
    <w:p w:rsidR="009406F3" w:rsidRPr="00BA02AF" w:rsidRDefault="009406F3" w:rsidP="00FF3361">
      <w:pPr>
        <w:rPr>
          <w:b/>
          <w:sz w:val="20"/>
          <w:szCs w:val="20"/>
        </w:rPr>
      </w:pPr>
    </w:p>
    <w:p w:rsidR="00BA02AF" w:rsidRPr="00BA02AF" w:rsidRDefault="00BA02AF" w:rsidP="00BA02AF">
      <w:pPr>
        <w:jc w:val="center"/>
        <w:rPr>
          <w:b/>
          <w:color w:val="000000"/>
          <w:sz w:val="20"/>
          <w:szCs w:val="20"/>
        </w:rPr>
      </w:pPr>
      <w:r w:rsidRPr="00BA02AF">
        <w:rPr>
          <w:b/>
          <w:color w:val="000000"/>
          <w:sz w:val="20"/>
          <w:szCs w:val="20"/>
        </w:rPr>
        <w:t>Российская Федерация</w:t>
      </w:r>
    </w:p>
    <w:p w:rsidR="00BA02AF" w:rsidRPr="00BA02AF" w:rsidRDefault="00BA02AF" w:rsidP="00BA02AF">
      <w:pPr>
        <w:jc w:val="center"/>
        <w:rPr>
          <w:b/>
          <w:color w:val="000000"/>
          <w:sz w:val="20"/>
          <w:szCs w:val="20"/>
        </w:rPr>
      </w:pPr>
      <w:r w:rsidRPr="00BA02AF">
        <w:rPr>
          <w:b/>
          <w:sz w:val="20"/>
          <w:szCs w:val="20"/>
        </w:rPr>
        <w:t xml:space="preserve">Новгородская область Валдайский район  </w:t>
      </w:r>
    </w:p>
    <w:p w:rsidR="00BA02AF" w:rsidRPr="00BA02AF" w:rsidRDefault="00BA02AF" w:rsidP="00BA02AF">
      <w:pPr>
        <w:jc w:val="center"/>
        <w:rPr>
          <w:b/>
          <w:color w:val="000000"/>
          <w:sz w:val="20"/>
          <w:szCs w:val="20"/>
        </w:rPr>
      </w:pPr>
      <w:r w:rsidRPr="00BA02AF">
        <w:rPr>
          <w:b/>
          <w:color w:val="000000"/>
          <w:sz w:val="20"/>
          <w:szCs w:val="20"/>
        </w:rPr>
        <w:t>АДМИНИСТРАЦИЯ ЯЖЕЛБИЦКОГО СЕЛЬСКОГО ПОСЕЛЕНИЯ</w:t>
      </w:r>
    </w:p>
    <w:p w:rsidR="00BA02AF" w:rsidRPr="00BA02AF" w:rsidRDefault="00BA02AF" w:rsidP="00BA02AF">
      <w:pPr>
        <w:pStyle w:val="2"/>
        <w:rPr>
          <w:b w:val="0"/>
          <w:color w:val="000000"/>
          <w:sz w:val="20"/>
          <w:szCs w:val="20"/>
        </w:rPr>
      </w:pPr>
      <w:r w:rsidRPr="00BA02AF">
        <w:rPr>
          <w:b w:val="0"/>
          <w:color w:val="000000"/>
          <w:sz w:val="20"/>
          <w:szCs w:val="20"/>
        </w:rPr>
        <w:t>П О С Т А Н О В Л Е Н И Е</w:t>
      </w:r>
    </w:p>
    <w:p w:rsidR="00BA02AF" w:rsidRPr="00BA02AF" w:rsidRDefault="00BA02AF" w:rsidP="00BA02AF">
      <w:pPr>
        <w:tabs>
          <w:tab w:val="left" w:pos="6918"/>
        </w:tabs>
        <w:rPr>
          <w:color w:val="000000"/>
          <w:sz w:val="20"/>
          <w:szCs w:val="20"/>
        </w:rPr>
      </w:pPr>
    </w:p>
    <w:p w:rsidR="00BA02AF" w:rsidRPr="00BA02AF" w:rsidRDefault="00BA02AF" w:rsidP="00BA02AF">
      <w:pPr>
        <w:tabs>
          <w:tab w:val="left" w:pos="6918"/>
        </w:tabs>
        <w:rPr>
          <w:color w:val="000000"/>
          <w:sz w:val="20"/>
          <w:szCs w:val="20"/>
        </w:rPr>
      </w:pPr>
      <w:r w:rsidRPr="00BA02AF">
        <w:rPr>
          <w:color w:val="000000"/>
          <w:sz w:val="20"/>
          <w:szCs w:val="20"/>
        </w:rPr>
        <w:t>от 28.04.2021 № 48</w:t>
      </w:r>
    </w:p>
    <w:p w:rsidR="00BA02AF" w:rsidRPr="00BA02AF" w:rsidRDefault="00BA02AF" w:rsidP="00BA02AF">
      <w:pPr>
        <w:rPr>
          <w:b/>
          <w:color w:val="000000"/>
          <w:sz w:val="20"/>
          <w:szCs w:val="20"/>
        </w:rPr>
      </w:pPr>
      <w:r w:rsidRPr="00BA02AF">
        <w:rPr>
          <w:color w:val="000000"/>
          <w:sz w:val="20"/>
          <w:szCs w:val="20"/>
        </w:rPr>
        <w:t>с. Яжелбицы</w:t>
      </w:r>
      <w:r w:rsidRPr="00BA02AF">
        <w:rPr>
          <w:b/>
          <w:color w:val="000000"/>
          <w:sz w:val="20"/>
          <w:szCs w:val="20"/>
        </w:rPr>
        <w:t xml:space="preserve"> </w:t>
      </w:r>
    </w:p>
    <w:p w:rsidR="00BA02AF" w:rsidRPr="00BA02AF" w:rsidRDefault="00BA02AF" w:rsidP="00BA02AF">
      <w:pPr>
        <w:rPr>
          <w:b/>
          <w:sz w:val="20"/>
          <w:szCs w:val="20"/>
        </w:rPr>
      </w:pPr>
    </w:p>
    <w:p w:rsidR="00BA02AF" w:rsidRPr="00BA02AF" w:rsidRDefault="00BA02AF" w:rsidP="00BA02AF">
      <w:pPr>
        <w:shd w:val="clear" w:color="auto" w:fill="FFFFFF"/>
        <w:rPr>
          <w:b/>
          <w:bCs/>
          <w:sz w:val="20"/>
          <w:szCs w:val="20"/>
        </w:rPr>
      </w:pPr>
      <w:bookmarkStart w:id="59" w:name="_Hlk70596041"/>
      <w:r w:rsidRPr="00BA02AF">
        <w:rPr>
          <w:b/>
          <w:bCs/>
          <w:sz w:val="20"/>
          <w:szCs w:val="20"/>
        </w:rPr>
        <w:t xml:space="preserve">Об утверждении реестра источников </w:t>
      </w:r>
    </w:p>
    <w:p w:rsidR="00BA02AF" w:rsidRPr="00BA02AF" w:rsidRDefault="00BA02AF" w:rsidP="00BA02AF">
      <w:pPr>
        <w:shd w:val="clear" w:color="auto" w:fill="FFFFFF"/>
        <w:rPr>
          <w:sz w:val="20"/>
          <w:szCs w:val="20"/>
        </w:rPr>
      </w:pPr>
      <w:r w:rsidRPr="00BA02AF">
        <w:rPr>
          <w:b/>
          <w:bCs/>
          <w:sz w:val="20"/>
          <w:szCs w:val="20"/>
        </w:rPr>
        <w:t>противопожарного водоснабжения</w:t>
      </w:r>
      <w:r w:rsidRPr="00BA02AF">
        <w:rPr>
          <w:sz w:val="20"/>
          <w:szCs w:val="20"/>
        </w:rPr>
        <w:t xml:space="preserve"> </w:t>
      </w:r>
    </w:p>
    <w:p w:rsidR="00BA02AF" w:rsidRPr="00BA02AF" w:rsidRDefault="00BA02AF" w:rsidP="00BA02AF">
      <w:pPr>
        <w:shd w:val="clear" w:color="auto" w:fill="FFFFFF"/>
        <w:rPr>
          <w:b/>
          <w:bCs/>
          <w:sz w:val="20"/>
          <w:szCs w:val="20"/>
        </w:rPr>
      </w:pPr>
      <w:r w:rsidRPr="00BA02AF">
        <w:rPr>
          <w:b/>
          <w:bCs/>
          <w:sz w:val="20"/>
          <w:szCs w:val="20"/>
        </w:rPr>
        <w:t xml:space="preserve">на территории Яжелбицкого </w:t>
      </w:r>
    </w:p>
    <w:p w:rsidR="00BA02AF" w:rsidRPr="00BA02AF" w:rsidRDefault="00BA02AF" w:rsidP="00BA02AF">
      <w:pPr>
        <w:shd w:val="clear" w:color="auto" w:fill="FFFFFF"/>
        <w:rPr>
          <w:sz w:val="20"/>
          <w:szCs w:val="20"/>
        </w:rPr>
      </w:pPr>
      <w:r w:rsidRPr="00BA02AF">
        <w:rPr>
          <w:b/>
          <w:bCs/>
          <w:sz w:val="20"/>
          <w:szCs w:val="20"/>
        </w:rPr>
        <w:t xml:space="preserve">сельского поселения </w:t>
      </w:r>
    </w:p>
    <w:bookmarkEnd w:id="59"/>
    <w:p w:rsidR="00BA02AF" w:rsidRPr="00BA02AF" w:rsidRDefault="00BA02AF" w:rsidP="00BA02AF">
      <w:pPr>
        <w:rPr>
          <w:sz w:val="20"/>
          <w:szCs w:val="20"/>
        </w:rPr>
      </w:pPr>
    </w:p>
    <w:p w:rsidR="00BA02AF" w:rsidRPr="00BA02AF" w:rsidRDefault="00BA02AF" w:rsidP="00BA02AF">
      <w:pPr>
        <w:shd w:val="clear" w:color="auto" w:fill="FFFFFF"/>
        <w:ind w:firstLine="567"/>
        <w:jc w:val="both"/>
        <w:rPr>
          <w:sz w:val="20"/>
          <w:szCs w:val="20"/>
        </w:rPr>
      </w:pPr>
      <w:r w:rsidRPr="00BA02AF">
        <w:rPr>
          <w:sz w:val="20"/>
          <w:szCs w:val="20"/>
        </w:rPr>
        <w:t>В целях реализации на территории Яжелбицкого сельского поселения Федерального закона №123-ФЗ от 22.07.2008 года «Технический регламент о требованиях пожарной безопасности», Администрация Яжелбицкого сельского поселения</w:t>
      </w:r>
      <w:r w:rsidRPr="00BA02AF">
        <w:rPr>
          <w:sz w:val="20"/>
          <w:szCs w:val="20"/>
        </w:rPr>
        <w:tab/>
        <w:t xml:space="preserve"> </w:t>
      </w: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r w:rsidRPr="00BA02AF">
        <w:rPr>
          <w:b/>
          <w:sz w:val="20"/>
          <w:szCs w:val="20"/>
        </w:rPr>
        <w:t>ПОСТАНОВЛЯЕТ:</w:t>
      </w:r>
      <w:r w:rsidRPr="00BA02AF">
        <w:rPr>
          <w:b/>
          <w:sz w:val="20"/>
          <w:szCs w:val="20"/>
        </w:rPr>
        <w:tab/>
      </w:r>
      <w:r w:rsidRPr="00BA02AF">
        <w:rPr>
          <w:b/>
          <w:sz w:val="20"/>
          <w:szCs w:val="20"/>
        </w:rPr>
        <w:tab/>
      </w:r>
      <w:r w:rsidRPr="00BA02AF">
        <w:rPr>
          <w:b/>
          <w:sz w:val="20"/>
          <w:szCs w:val="20"/>
        </w:rPr>
        <w:tab/>
      </w:r>
      <w:r w:rsidRPr="00BA02AF">
        <w:rPr>
          <w:b/>
          <w:sz w:val="20"/>
          <w:szCs w:val="20"/>
        </w:rPr>
        <w:tab/>
      </w:r>
      <w:r w:rsidRPr="00BA02AF">
        <w:rPr>
          <w:b/>
          <w:sz w:val="20"/>
          <w:szCs w:val="20"/>
        </w:rPr>
        <w:tab/>
      </w:r>
    </w:p>
    <w:p w:rsidR="00BA02AF" w:rsidRPr="00BA02AF" w:rsidRDefault="00BA02AF" w:rsidP="00BA02AF">
      <w:pPr>
        <w:shd w:val="clear" w:color="auto" w:fill="FFFFFF"/>
        <w:ind w:firstLine="567"/>
        <w:jc w:val="both"/>
        <w:rPr>
          <w:sz w:val="20"/>
          <w:szCs w:val="20"/>
        </w:rPr>
      </w:pPr>
      <w:r w:rsidRPr="00BA02AF">
        <w:rPr>
          <w:sz w:val="20"/>
          <w:szCs w:val="20"/>
        </w:rPr>
        <w:t xml:space="preserve">1. Утвердить прилагаемый реестр источников противопожарного водоснабжения на территории Яжелбицкого сельского поселения. </w:t>
      </w:r>
      <w:r w:rsidRPr="00BA02AF">
        <w:rPr>
          <w:sz w:val="20"/>
          <w:szCs w:val="20"/>
        </w:rPr>
        <w:tab/>
      </w:r>
      <w:r w:rsidRPr="00BA02AF">
        <w:rPr>
          <w:sz w:val="20"/>
          <w:szCs w:val="20"/>
        </w:rPr>
        <w:tab/>
      </w:r>
    </w:p>
    <w:p w:rsidR="00BA02AF" w:rsidRPr="00BA02AF" w:rsidRDefault="00BA02AF" w:rsidP="00BA02AF">
      <w:pPr>
        <w:shd w:val="clear" w:color="auto" w:fill="FFFFFF"/>
        <w:ind w:firstLine="567"/>
        <w:jc w:val="both"/>
        <w:rPr>
          <w:sz w:val="20"/>
          <w:szCs w:val="20"/>
        </w:rPr>
      </w:pPr>
      <w:r w:rsidRPr="00BA02AF">
        <w:rPr>
          <w:sz w:val="20"/>
          <w:szCs w:val="20"/>
        </w:rPr>
        <w:t xml:space="preserve">2. Поддерживать источники противопожарного водоснабжения в постоянной готовности. </w:t>
      </w: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r w:rsidRPr="00BA02AF">
        <w:rPr>
          <w:sz w:val="20"/>
          <w:szCs w:val="20"/>
        </w:rPr>
        <w:tab/>
      </w:r>
    </w:p>
    <w:p w:rsidR="00BA02AF" w:rsidRPr="00BA02AF" w:rsidRDefault="00BA02AF" w:rsidP="00BA02AF">
      <w:pPr>
        <w:shd w:val="clear" w:color="auto" w:fill="FFFFFF"/>
        <w:ind w:firstLine="567"/>
        <w:jc w:val="both"/>
        <w:rPr>
          <w:sz w:val="20"/>
          <w:szCs w:val="20"/>
        </w:rPr>
      </w:pPr>
      <w:r w:rsidRPr="00BA02AF">
        <w:rPr>
          <w:sz w:val="20"/>
          <w:szCs w:val="20"/>
        </w:rPr>
        <w:t>3. Постановление №253 от 11.11.2019 «Об утверждении реестра источников противопожарного водоснабжения на территории Яжелбицкого сельского поселения» считать утратившим силу.</w:t>
      </w:r>
    </w:p>
    <w:p w:rsidR="00BA02AF" w:rsidRPr="00BA02AF" w:rsidRDefault="00BA02AF" w:rsidP="00BA02AF">
      <w:pPr>
        <w:shd w:val="clear" w:color="auto" w:fill="FFFFFF"/>
        <w:ind w:firstLine="567"/>
        <w:jc w:val="both"/>
        <w:rPr>
          <w:sz w:val="20"/>
          <w:szCs w:val="20"/>
        </w:rPr>
      </w:pPr>
      <w:r w:rsidRPr="00BA02AF">
        <w:rPr>
          <w:sz w:val="20"/>
          <w:szCs w:val="20"/>
        </w:rPr>
        <w:t>4. Опубликовать постановление в информационном бюллетене «Яжелбицкий вестник» и на официальном сайте Администрации.</w:t>
      </w: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b/>
          <w:sz w:val="20"/>
          <w:szCs w:val="20"/>
        </w:rPr>
      </w:pPr>
      <w:r w:rsidRPr="00BA02AF">
        <w:rPr>
          <w:b/>
          <w:sz w:val="20"/>
          <w:szCs w:val="20"/>
        </w:rPr>
        <w:t>Глава сельского поселения</w:t>
      </w:r>
      <w:r w:rsidRPr="00BA02AF">
        <w:rPr>
          <w:b/>
          <w:sz w:val="20"/>
          <w:szCs w:val="20"/>
        </w:rPr>
        <w:tab/>
      </w:r>
      <w:r w:rsidRPr="00BA02AF">
        <w:rPr>
          <w:b/>
          <w:sz w:val="20"/>
          <w:szCs w:val="20"/>
        </w:rPr>
        <w:tab/>
      </w:r>
      <w:r w:rsidRPr="00BA02AF">
        <w:rPr>
          <w:b/>
          <w:sz w:val="20"/>
          <w:szCs w:val="20"/>
        </w:rPr>
        <w:tab/>
      </w:r>
      <w:r w:rsidRPr="00BA02AF">
        <w:rPr>
          <w:b/>
          <w:sz w:val="20"/>
          <w:szCs w:val="20"/>
        </w:rPr>
        <w:tab/>
      </w:r>
      <w:r w:rsidRPr="00BA02AF">
        <w:rPr>
          <w:b/>
          <w:sz w:val="20"/>
          <w:szCs w:val="20"/>
        </w:rPr>
        <w:tab/>
      </w:r>
      <w:r w:rsidRPr="00BA02AF">
        <w:rPr>
          <w:b/>
          <w:sz w:val="20"/>
          <w:szCs w:val="20"/>
        </w:rPr>
        <w:tab/>
        <w:t xml:space="preserve">            А.И. Иванов</w:t>
      </w:r>
    </w:p>
    <w:p w:rsidR="00BA02AF" w:rsidRPr="00BA02AF" w:rsidRDefault="00BA02AF" w:rsidP="00BA02AF">
      <w:pPr>
        <w:rPr>
          <w:b/>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rPr>
          <w:sz w:val="20"/>
          <w:szCs w:val="20"/>
        </w:rPr>
      </w:pPr>
    </w:p>
    <w:p w:rsidR="00BA02AF" w:rsidRPr="00BA02AF" w:rsidRDefault="00BA02AF" w:rsidP="00BA02AF">
      <w:pPr>
        <w:tabs>
          <w:tab w:val="left" w:pos="7384"/>
        </w:tabs>
        <w:rPr>
          <w:sz w:val="20"/>
          <w:szCs w:val="20"/>
        </w:rPr>
      </w:pPr>
    </w:p>
    <w:p w:rsidR="00BA02AF" w:rsidRPr="00BA02AF" w:rsidRDefault="00BA02AF" w:rsidP="00BA02AF">
      <w:pPr>
        <w:tabs>
          <w:tab w:val="left" w:pos="7384"/>
        </w:tabs>
        <w:rPr>
          <w:sz w:val="20"/>
          <w:szCs w:val="20"/>
        </w:rPr>
      </w:pPr>
    </w:p>
    <w:p w:rsidR="00BA02AF" w:rsidRPr="00BA02AF" w:rsidRDefault="00BA02AF" w:rsidP="00BA02AF">
      <w:pPr>
        <w:tabs>
          <w:tab w:val="left" w:pos="7384"/>
        </w:tabs>
        <w:rPr>
          <w:sz w:val="20"/>
          <w:szCs w:val="20"/>
        </w:rPr>
      </w:pPr>
    </w:p>
    <w:p w:rsidR="00BA02AF" w:rsidRPr="00BA02AF" w:rsidRDefault="00BA02AF" w:rsidP="00BA02AF">
      <w:pPr>
        <w:tabs>
          <w:tab w:val="left" w:pos="7384"/>
        </w:tabs>
        <w:rPr>
          <w:sz w:val="20"/>
          <w:szCs w:val="20"/>
        </w:rPr>
      </w:pPr>
    </w:p>
    <w:p w:rsidR="00BA02AF" w:rsidRPr="00BA02AF" w:rsidRDefault="00BA02AF" w:rsidP="00BA02AF">
      <w:pPr>
        <w:tabs>
          <w:tab w:val="left" w:pos="7384"/>
        </w:tabs>
        <w:rPr>
          <w:sz w:val="20"/>
          <w:szCs w:val="20"/>
        </w:rPr>
      </w:pPr>
    </w:p>
    <w:p w:rsidR="00BA02AF" w:rsidRPr="00BA02AF" w:rsidRDefault="00BA02AF" w:rsidP="00BA02AF">
      <w:pPr>
        <w:tabs>
          <w:tab w:val="left" w:pos="7384"/>
        </w:tabs>
        <w:rPr>
          <w:sz w:val="20"/>
          <w:szCs w:val="20"/>
        </w:rPr>
      </w:pPr>
    </w:p>
    <w:p w:rsidR="001F6B58" w:rsidRDefault="00BA02AF" w:rsidP="009406F3">
      <w:pPr>
        <w:tabs>
          <w:tab w:val="left" w:pos="7384"/>
        </w:tabs>
        <w:jc w:val="right"/>
        <w:rPr>
          <w:sz w:val="20"/>
          <w:szCs w:val="20"/>
        </w:rPr>
      </w:pPr>
      <w:r w:rsidRPr="00BA02AF">
        <w:rPr>
          <w:sz w:val="20"/>
          <w:szCs w:val="20"/>
        </w:rPr>
        <w:t xml:space="preserve">                                                                                                            </w:t>
      </w:r>
      <w:r w:rsidR="009406F3">
        <w:rPr>
          <w:sz w:val="20"/>
          <w:szCs w:val="20"/>
        </w:rPr>
        <w:t xml:space="preserve">                      </w:t>
      </w:r>
    </w:p>
    <w:p w:rsidR="009406F3" w:rsidRDefault="009406F3" w:rsidP="009406F3">
      <w:pPr>
        <w:tabs>
          <w:tab w:val="left" w:pos="7384"/>
        </w:tabs>
        <w:jc w:val="center"/>
        <w:rPr>
          <w:sz w:val="20"/>
          <w:szCs w:val="20"/>
        </w:rPr>
      </w:pPr>
    </w:p>
    <w:p w:rsidR="009406F3" w:rsidRDefault="009406F3" w:rsidP="009406F3">
      <w:pPr>
        <w:tabs>
          <w:tab w:val="left" w:pos="7384"/>
        </w:tabs>
        <w:jc w:val="center"/>
        <w:rPr>
          <w:sz w:val="20"/>
          <w:szCs w:val="20"/>
        </w:rPr>
      </w:pPr>
    </w:p>
    <w:p w:rsidR="009406F3" w:rsidRDefault="009406F3" w:rsidP="009406F3">
      <w:pPr>
        <w:tabs>
          <w:tab w:val="left" w:pos="7384"/>
        </w:tabs>
        <w:jc w:val="center"/>
        <w:rPr>
          <w:sz w:val="20"/>
          <w:szCs w:val="20"/>
        </w:rPr>
      </w:pPr>
    </w:p>
    <w:p w:rsidR="009406F3" w:rsidRDefault="00BA02AF" w:rsidP="009406F3">
      <w:pPr>
        <w:tabs>
          <w:tab w:val="left" w:pos="7384"/>
        </w:tabs>
        <w:jc w:val="right"/>
        <w:rPr>
          <w:sz w:val="20"/>
          <w:szCs w:val="20"/>
        </w:rPr>
      </w:pPr>
      <w:r w:rsidRPr="00BA02AF">
        <w:rPr>
          <w:sz w:val="20"/>
          <w:szCs w:val="20"/>
        </w:rPr>
        <w:lastRenderedPageBreak/>
        <w:t xml:space="preserve">  </w:t>
      </w:r>
      <w:r w:rsidR="009406F3">
        <w:rPr>
          <w:sz w:val="20"/>
          <w:szCs w:val="20"/>
        </w:rPr>
        <w:t xml:space="preserve">                                                                                         </w:t>
      </w:r>
      <w:r w:rsidRPr="00BA02AF">
        <w:rPr>
          <w:sz w:val="20"/>
          <w:szCs w:val="20"/>
        </w:rPr>
        <w:t>Утвержден</w:t>
      </w:r>
      <w:r w:rsidR="009406F3">
        <w:rPr>
          <w:sz w:val="20"/>
          <w:szCs w:val="20"/>
        </w:rPr>
        <w:t xml:space="preserve"> </w:t>
      </w:r>
      <w:r w:rsidRPr="00BA02AF">
        <w:rPr>
          <w:sz w:val="20"/>
          <w:szCs w:val="20"/>
        </w:rPr>
        <w:tab/>
        <w:t xml:space="preserve">                                                                             </w:t>
      </w:r>
      <w:r w:rsidR="001F6B58">
        <w:rPr>
          <w:sz w:val="20"/>
          <w:szCs w:val="20"/>
        </w:rPr>
        <w:t xml:space="preserve">                                                                 </w:t>
      </w:r>
    </w:p>
    <w:p w:rsidR="00BA02AF" w:rsidRPr="00BA02AF" w:rsidRDefault="009406F3" w:rsidP="009406F3">
      <w:pPr>
        <w:ind w:left="1416"/>
        <w:jc w:val="right"/>
        <w:rPr>
          <w:sz w:val="20"/>
          <w:szCs w:val="20"/>
        </w:rPr>
      </w:pPr>
      <w:r>
        <w:rPr>
          <w:sz w:val="20"/>
          <w:szCs w:val="20"/>
        </w:rPr>
        <w:t xml:space="preserve">                                  </w:t>
      </w:r>
      <w:r w:rsidR="00BA02AF" w:rsidRPr="00BA02AF">
        <w:rPr>
          <w:sz w:val="20"/>
          <w:szCs w:val="20"/>
        </w:rPr>
        <w:t xml:space="preserve"> </w:t>
      </w:r>
      <w:r>
        <w:rPr>
          <w:sz w:val="20"/>
          <w:szCs w:val="20"/>
        </w:rPr>
        <w:t xml:space="preserve">                       </w:t>
      </w:r>
      <w:r w:rsidR="00BA02AF" w:rsidRPr="00BA02AF">
        <w:rPr>
          <w:sz w:val="20"/>
          <w:szCs w:val="20"/>
        </w:rPr>
        <w:t xml:space="preserve"> </w:t>
      </w:r>
      <w:r>
        <w:rPr>
          <w:sz w:val="20"/>
          <w:szCs w:val="20"/>
        </w:rPr>
        <w:t xml:space="preserve">постановлением </w:t>
      </w:r>
      <w:r w:rsidR="00BA02AF" w:rsidRPr="00BA02AF">
        <w:rPr>
          <w:sz w:val="20"/>
          <w:szCs w:val="20"/>
        </w:rPr>
        <w:t xml:space="preserve">Администрации                                                                                     </w:t>
      </w:r>
      <w:r>
        <w:rPr>
          <w:sz w:val="20"/>
          <w:szCs w:val="20"/>
        </w:rPr>
        <w:tab/>
      </w:r>
      <w:r w:rsidR="00BA02AF" w:rsidRPr="00BA02AF">
        <w:rPr>
          <w:sz w:val="20"/>
          <w:szCs w:val="20"/>
        </w:rPr>
        <w:tab/>
      </w:r>
      <w:r w:rsidR="00BA02AF" w:rsidRPr="00BA02AF">
        <w:rPr>
          <w:sz w:val="20"/>
          <w:szCs w:val="20"/>
        </w:rPr>
        <w:tab/>
      </w:r>
      <w:r w:rsidR="00BA02AF" w:rsidRPr="00BA02AF">
        <w:rPr>
          <w:sz w:val="20"/>
          <w:szCs w:val="20"/>
        </w:rPr>
        <w:tab/>
      </w:r>
      <w:r w:rsidR="00BA02AF" w:rsidRPr="00BA02AF">
        <w:rPr>
          <w:sz w:val="20"/>
          <w:szCs w:val="20"/>
        </w:rPr>
        <w:tab/>
      </w:r>
      <w:r w:rsidR="00BA02AF" w:rsidRPr="00BA02AF">
        <w:rPr>
          <w:sz w:val="20"/>
          <w:szCs w:val="20"/>
        </w:rPr>
        <w:tab/>
      </w:r>
      <w:r w:rsidR="00BA02AF" w:rsidRPr="00BA02AF">
        <w:rPr>
          <w:sz w:val="20"/>
          <w:szCs w:val="20"/>
        </w:rPr>
        <w:tab/>
      </w:r>
      <w:r w:rsidR="00BA02AF" w:rsidRPr="00BA02AF">
        <w:rPr>
          <w:sz w:val="20"/>
          <w:szCs w:val="20"/>
        </w:rPr>
        <w:tab/>
      </w:r>
      <w:r w:rsidR="00BA02AF" w:rsidRPr="00BA02AF">
        <w:rPr>
          <w:sz w:val="20"/>
          <w:szCs w:val="20"/>
        </w:rPr>
        <w:tab/>
      </w:r>
      <w:r w:rsidR="001F6B58">
        <w:rPr>
          <w:sz w:val="20"/>
          <w:szCs w:val="20"/>
        </w:rPr>
        <w:t xml:space="preserve">                                                                                                              </w:t>
      </w:r>
      <w:r>
        <w:rPr>
          <w:sz w:val="20"/>
          <w:szCs w:val="20"/>
        </w:rPr>
        <w:t xml:space="preserve">                                                                        </w:t>
      </w:r>
      <w:r w:rsidR="00BA02AF" w:rsidRPr="00BA02AF">
        <w:rPr>
          <w:sz w:val="20"/>
          <w:szCs w:val="20"/>
        </w:rPr>
        <w:t>Яжелбицкого сельского поселения</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A02AF" w:rsidRPr="00BA02AF">
        <w:rPr>
          <w:sz w:val="20"/>
          <w:szCs w:val="20"/>
        </w:rPr>
        <w:t xml:space="preserve"> от 28.04.2021 г. № 48</w:t>
      </w:r>
    </w:p>
    <w:p w:rsidR="009406F3" w:rsidRDefault="00BA02AF" w:rsidP="009406F3">
      <w:pPr>
        <w:tabs>
          <w:tab w:val="left" w:pos="5400"/>
        </w:tabs>
        <w:jc w:val="right"/>
        <w:rPr>
          <w:b/>
          <w:sz w:val="20"/>
          <w:szCs w:val="20"/>
        </w:rPr>
      </w:pPr>
      <w:r w:rsidRPr="00BA02AF">
        <w:rPr>
          <w:b/>
          <w:sz w:val="20"/>
          <w:szCs w:val="20"/>
        </w:rPr>
        <w:t xml:space="preserve">                                                                        </w:t>
      </w:r>
      <w:r w:rsidR="001F6B58">
        <w:rPr>
          <w:b/>
          <w:sz w:val="20"/>
          <w:szCs w:val="20"/>
        </w:rPr>
        <w:t xml:space="preserve">                                                          </w:t>
      </w:r>
    </w:p>
    <w:p w:rsidR="00BA02AF" w:rsidRPr="00BA02AF" w:rsidRDefault="001F6B58" w:rsidP="00BA02AF">
      <w:pPr>
        <w:tabs>
          <w:tab w:val="left" w:pos="5400"/>
        </w:tabs>
        <w:rPr>
          <w:b/>
          <w:sz w:val="20"/>
          <w:szCs w:val="20"/>
        </w:rPr>
      </w:pPr>
      <w:r>
        <w:rPr>
          <w:b/>
          <w:sz w:val="20"/>
          <w:szCs w:val="20"/>
        </w:rPr>
        <w:t xml:space="preserve">     </w:t>
      </w:r>
      <w:r w:rsidR="00BA02AF" w:rsidRPr="00BA02AF">
        <w:rPr>
          <w:b/>
          <w:sz w:val="20"/>
          <w:szCs w:val="20"/>
        </w:rPr>
        <w:t xml:space="preserve"> Реестр </w:t>
      </w:r>
    </w:p>
    <w:p w:rsidR="00BA02AF" w:rsidRPr="00BA02AF" w:rsidRDefault="00BA02AF" w:rsidP="00BA02AF">
      <w:pPr>
        <w:tabs>
          <w:tab w:val="left" w:pos="5400"/>
        </w:tabs>
        <w:jc w:val="center"/>
        <w:rPr>
          <w:b/>
          <w:sz w:val="20"/>
          <w:szCs w:val="20"/>
        </w:rPr>
      </w:pPr>
      <w:r w:rsidRPr="00BA02AF">
        <w:rPr>
          <w:b/>
          <w:sz w:val="20"/>
          <w:szCs w:val="20"/>
        </w:rPr>
        <w:t>источников противопожарного водоснабжения на территории Яжелбицкого сельского поселения</w:t>
      </w:r>
    </w:p>
    <w:p w:rsidR="00BA02AF" w:rsidRPr="00BA02AF" w:rsidRDefault="00BA02AF" w:rsidP="00BA02AF">
      <w:pPr>
        <w:tabs>
          <w:tab w:val="left" w:pos="5400"/>
        </w:tabs>
        <w:rPr>
          <w:b/>
          <w:sz w:val="20"/>
          <w:szCs w:val="20"/>
        </w:rPr>
      </w:pPr>
    </w:p>
    <w:p w:rsidR="00BA02AF" w:rsidRPr="00BA02AF" w:rsidRDefault="00BA02AF" w:rsidP="00BA02AF">
      <w:pPr>
        <w:rPr>
          <w:sz w:val="20"/>
          <w:szCs w:val="20"/>
        </w:rPr>
      </w:pPr>
    </w:p>
    <w:tbl>
      <w:tblPr>
        <w:tblpPr w:leftFromText="180" w:rightFromText="180" w:vertAnchor="page" w:horzAnchor="margin" w:tblpY="3448"/>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57" w:type="dxa"/>
        </w:tblCellMar>
        <w:tblLook w:val="01E0" w:firstRow="1" w:lastRow="1" w:firstColumn="1" w:lastColumn="1" w:noHBand="0" w:noVBand="0"/>
      </w:tblPr>
      <w:tblGrid>
        <w:gridCol w:w="1728"/>
        <w:gridCol w:w="1822"/>
        <w:gridCol w:w="1213"/>
        <w:gridCol w:w="1584"/>
        <w:gridCol w:w="1476"/>
        <w:gridCol w:w="2143"/>
      </w:tblGrid>
      <w:tr w:rsidR="00BA02AF" w:rsidRPr="00BA02AF" w:rsidTr="00120BCB">
        <w:tc>
          <w:tcPr>
            <w:tcW w:w="1728"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Наименование населенного пункта</w:t>
            </w:r>
          </w:p>
        </w:tc>
        <w:tc>
          <w:tcPr>
            <w:tcW w:w="1822"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Наименование источников: река, ручей, озеро, пруд, пожарный резервуар, пожарные гидранты</w:t>
            </w:r>
          </w:p>
        </w:tc>
        <w:tc>
          <w:tcPr>
            <w:tcW w:w="1213"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Объем м³ (пруд, резервуар)</w:t>
            </w:r>
          </w:p>
        </w:tc>
        <w:tc>
          <w:tcPr>
            <w:tcW w:w="1584"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Вид покрытия подъезда, наличие разворотной площадки</w:t>
            </w:r>
          </w:p>
        </w:tc>
        <w:tc>
          <w:tcPr>
            <w:tcW w:w="1476"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Доступность подъезда в течение года</w:t>
            </w:r>
          </w:p>
        </w:tc>
        <w:tc>
          <w:tcPr>
            <w:tcW w:w="2143"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Расстояние до ближайшей застройки, м.; ориентир для подъезда</w:t>
            </w:r>
          </w:p>
        </w:tc>
      </w:tr>
      <w:tr w:rsidR="00BA02AF" w:rsidRPr="00BA02AF" w:rsidTr="00120BCB">
        <w:trPr>
          <w:trHeight w:val="831"/>
        </w:trPr>
        <w:tc>
          <w:tcPr>
            <w:tcW w:w="1728"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с. Яжелбицы</w:t>
            </w:r>
          </w:p>
        </w:tc>
        <w:tc>
          <w:tcPr>
            <w:tcW w:w="1822"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водоем ул. Усадьба</w:t>
            </w:r>
          </w:p>
        </w:tc>
        <w:tc>
          <w:tcPr>
            <w:tcW w:w="1213"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100</w:t>
            </w:r>
          </w:p>
        </w:tc>
        <w:tc>
          <w:tcPr>
            <w:tcW w:w="1584"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твердое, имеется</w:t>
            </w:r>
          </w:p>
        </w:tc>
        <w:tc>
          <w:tcPr>
            <w:tcW w:w="1476"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да</w:t>
            </w:r>
          </w:p>
        </w:tc>
        <w:tc>
          <w:tcPr>
            <w:tcW w:w="2143"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 xml:space="preserve">20 </w:t>
            </w:r>
          </w:p>
          <w:p w:rsidR="00BA02AF" w:rsidRPr="00BA02AF" w:rsidRDefault="00BA02AF" w:rsidP="00120BCB">
            <w:pPr>
              <w:jc w:val="both"/>
              <w:rPr>
                <w:rFonts w:eastAsia="Calibri"/>
                <w:sz w:val="20"/>
                <w:szCs w:val="20"/>
              </w:rPr>
            </w:pPr>
            <w:r w:rsidRPr="00BA02AF">
              <w:rPr>
                <w:rFonts w:eastAsia="Calibri"/>
                <w:sz w:val="20"/>
                <w:szCs w:val="20"/>
              </w:rPr>
              <w:t>у д. № 4</w:t>
            </w:r>
          </w:p>
        </w:tc>
      </w:tr>
      <w:tr w:rsidR="00BA02AF" w:rsidRPr="00BA02AF" w:rsidTr="00120BCB">
        <w:trPr>
          <w:trHeight w:val="826"/>
        </w:trPr>
        <w:tc>
          <w:tcPr>
            <w:tcW w:w="1728" w:type="dxa"/>
            <w:shd w:val="clear" w:color="auto" w:fill="auto"/>
          </w:tcPr>
          <w:p w:rsidR="00BA02AF" w:rsidRPr="00BA02AF" w:rsidRDefault="00BA02AF" w:rsidP="00120BCB">
            <w:pPr>
              <w:jc w:val="both"/>
              <w:rPr>
                <w:rFonts w:eastAsia="Calibri"/>
                <w:sz w:val="20"/>
                <w:szCs w:val="20"/>
              </w:rPr>
            </w:pPr>
          </w:p>
        </w:tc>
        <w:tc>
          <w:tcPr>
            <w:tcW w:w="1822"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водоем ул. Усадьба</w:t>
            </w:r>
          </w:p>
        </w:tc>
        <w:tc>
          <w:tcPr>
            <w:tcW w:w="1213"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3000</w:t>
            </w:r>
          </w:p>
        </w:tc>
        <w:tc>
          <w:tcPr>
            <w:tcW w:w="1584"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твердое, имеется</w:t>
            </w:r>
          </w:p>
        </w:tc>
        <w:tc>
          <w:tcPr>
            <w:tcW w:w="1476"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да</w:t>
            </w:r>
          </w:p>
        </w:tc>
        <w:tc>
          <w:tcPr>
            <w:tcW w:w="2143" w:type="dxa"/>
            <w:shd w:val="clear" w:color="auto" w:fill="auto"/>
          </w:tcPr>
          <w:p w:rsidR="00BA02AF" w:rsidRPr="00BA02AF" w:rsidRDefault="00BA02AF" w:rsidP="00120BCB">
            <w:pPr>
              <w:jc w:val="both"/>
              <w:rPr>
                <w:rFonts w:eastAsia="Calibri"/>
                <w:sz w:val="20"/>
                <w:szCs w:val="20"/>
              </w:rPr>
            </w:pPr>
            <w:r w:rsidRPr="00BA02AF">
              <w:rPr>
                <w:rFonts w:eastAsia="Calibri"/>
                <w:sz w:val="20"/>
                <w:szCs w:val="20"/>
              </w:rPr>
              <w:t xml:space="preserve">100 </w:t>
            </w:r>
          </w:p>
          <w:p w:rsidR="00BA02AF" w:rsidRPr="00BA02AF" w:rsidRDefault="00BA02AF" w:rsidP="00120BCB">
            <w:pPr>
              <w:jc w:val="both"/>
              <w:rPr>
                <w:rFonts w:eastAsia="Calibri"/>
                <w:sz w:val="20"/>
                <w:szCs w:val="20"/>
              </w:rPr>
            </w:pPr>
            <w:r w:rsidRPr="00BA02AF">
              <w:rPr>
                <w:rFonts w:eastAsia="Calibri"/>
                <w:sz w:val="20"/>
                <w:szCs w:val="20"/>
              </w:rPr>
              <w:t>у котельной №10</w:t>
            </w:r>
          </w:p>
        </w:tc>
      </w:tr>
    </w:tbl>
    <w:p w:rsidR="0099533B" w:rsidRPr="00BA02AF" w:rsidRDefault="0099533B" w:rsidP="00FF3361">
      <w:pPr>
        <w:rPr>
          <w:b/>
          <w:sz w:val="20"/>
          <w:szCs w:val="20"/>
        </w:rPr>
      </w:pPr>
    </w:p>
    <w:p w:rsidR="00BA02AF" w:rsidRPr="00BA02AF" w:rsidRDefault="00BA02AF" w:rsidP="00FF3361">
      <w:pPr>
        <w:rPr>
          <w:b/>
          <w:sz w:val="20"/>
          <w:szCs w:val="20"/>
        </w:rPr>
      </w:pPr>
    </w:p>
    <w:p w:rsidR="00BA02AF" w:rsidRPr="00BA02AF" w:rsidRDefault="00BA02AF" w:rsidP="00FF3361">
      <w:pPr>
        <w:rPr>
          <w:b/>
          <w:sz w:val="20"/>
          <w:szCs w:val="20"/>
        </w:rPr>
      </w:pPr>
    </w:p>
    <w:p w:rsidR="001F6B58" w:rsidRPr="00120BCB" w:rsidRDefault="001F6B58" w:rsidP="001F6B58">
      <w:pPr>
        <w:jc w:val="center"/>
        <w:rPr>
          <w:b/>
          <w:bCs/>
          <w:color w:val="000000"/>
          <w:sz w:val="20"/>
          <w:szCs w:val="20"/>
        </w:rPr>
      </w:pPr>
      <w:r w:rsidRPr="00120BCB">
        <w:rPr>
          <w:b/>
          <w:bCs/>
          <w:color w:val="000000"/>
          <w:sz w:val="20"/>
          <w:szCs w:val="20"/>
        </w:rPr>
        <w:t>Российская Федерация</w:t>
      </w:r>
    </w:p>
    <w:p w:rsidR="001F6B58" w:rsidRPr="00120BCB" w:rsidRDefault="001F6B58" w:rsidP="001F6B58">
      <w:pPr>
        <w:jc w:val="center"/>
        <w:rPr>
          <w:b/>
          <w:bCs/>
          <w:color w:val="000000"/>
          <w:sz w:val="20"/>
          <w:szCs w:val="20"/>
        </w:rPr>
      </w:pPr>
      <w:r w:rsidRPr="00120BCB">
        <w:rPr>
          <w:b/>
          <w:bCs/>
          <w:color w:val="000000"/>
          <w:sz w:val="20"/>
          <w:szCs w:val="20"/>
        </w:rPr>
        <w:t>Новгородская область Валдайский район</w:t>
      </w:r>
    </w:p>
    <w:p w:rsidR="001F6B58" w:rsidRPr="00120BCB" w:rsidRDefault="001F6B58" w:rsidP="001F6B58">
      <w:pPr>
        <w:jc w:val="center"/>
        <w:rPr>
          <w:b/>
          <w:bCs/>
          <w:color w:val="000000"/>
          <w:sz w:val="20"/>
          <w:szCs w:val="20"/>
        </w:rPr>
      </w:pPr>
      <w:r w:rsidRPr="00120BCB">
        <w:rPr>
          <w:b/>
          <w:bCs/>
          <w:color w:val="000000"/>
          <w:sz w:val="20"/>
          <w:szCs w:val="20"/>
        </w:rPr>
        <w:t xml:space="preserve">СОВЕТ ДЕПУТАТОВ </w:t>
      </w:r>
    </w:p>
    <w:p w:rsidR="001F6B58" w:rsidRPr="00120BCB" w:rsidRDefault="001F6B58" w:rsidP="001F6B58">
      <w:pPr>
        <w:jc w:val="center"/>
        <w:rPr>
          <w:b/>
          <w:bCs/>
          <w:color w:val="000000"/>
          <w:sz w:val="20"/>
          <w:szCs w:val="20"/>
        </w:rPr>
      </w:pPr>
      <w:r w:rsidRPr="00120BCB">
        <w:rPr>
          <w:b/>
          <w:bCs/>
          <w:color w:val="000000"/>
          <w:sz w:val="20"/>
          <w:szCs w:val="20"/>
        </w:rPr>
        <w:t>ЯЖЕЛБИЦКОГО СЕЛЬСКОГО ПОСЕЛЕНИЯ</w:t>
      </w:r>
    </w:p>
    <w:p w:rsidR="001F6B58" w:rsidRPr="00120BCB" w:rsidRDefault="001F6B58" w:rsidP="001F6B58">
      <w:pPr>
        <w:jc w:val="center"/>
        <w:rPr>
          <w:b/>
          <w:bCs/>
          <w:color w:val="000000"/>
          <w:sz w:val="20"/>
          <w:szCs w:val="20"/>
        </w:rPr>
      </w:pPr>
      <w:r w:rsidRPr="00120BCB">
        <w:rPr>
          <w:b/>
          <w:bCs/>
          <w:color w:val="000000"/>
          <w:sz w:val="20"/>
          <w:szCs w:val="20"/>
        </w:rPr>
        <w:t>РЕШЕНИЕ</w:t>
      </w:r>
    </w:p>
    <w:p w:rsidR="001F6B58" w:rsidRPr="00120BCB" w:rsidRDefault="001F6B58" w:rsidP="001F6B58">
      <w:pPr>
        <w:jc w:val="center"/>
        <w:rPr>
          <w:color w:val="000000"/>
          <w:sz w:val="20"/>
          <w:szCs w:val="20"/>
        </w:rPr>
      </w:pPr>
    </w:p>
    <w:p w:rsidR="001F6B58" w:rsidRPr="009406F3" w:rsidRDefault="001F6B58" w:rsidP="001F6B58">
      <w:pPr>
        <w:rPr>
          <w:bCs/>
          <w:color w:val="000000"/>
          <w:sz w:val="20"/>
          <w:szCs w:val="20"/>
        </w:rPr>
      </w:pPr>
      <w:r w:rsidRPr="00120BCB">
        <w:rPr>
          <w:bCs/>
          <w:color w:val="000000"/>
          <w:sz w:val="20"/>
          <w:szCs w:val="20"/>
        </w:rPr>
        <w:t xml:space="preserve">от 02.04.2021 № </w:t>
      </w:r>
      <w:r w:rsidRPr="009406F3">
        <w:rPr>
          <w:bCs/>
          <w:color w:val="000000"/>
          <w:sz w:val="20"/>
          <w:szCs w:val="20"/>
        </w:rPr>
        <w:t>31</w:t>
      </w:r>
    </w:p>
    <w:p w:rsidR="001F6B58" w:rsidRPr="00120BCB" w:rsidRDefault="001F6B58" w:rsidP="001F6B58">
      <w:pPr>
        <w:rPr>
          <w:bCs/>
          <w:sz w:val="20"/>
          <w:szCs w:val="20"/>
        </w:rPr>
      </w:pPr>
      <w:r w:rsidRPr="00120BCB">
        <w:rPr>
          <w:bCs/>
          <w:sz w:val="20"/>
          <w:szCs w:val="20"/>
        </w:rPr>
        <w:t>с. Яжелбицы</w:t>
      </w:r>
    </w:p>
    <w:tbl>
      <w:tblPr>
        <w:tblpPr w:leftFromText="180" w:rightFromText="180" w:vertAnchor="text" w:tblpX="34" w:tblpY="241"/>
        <w:tblW w:w="0" w:type="auto"/>
        <w:tblLook w:val="04A0" w:firstRow="1" w:lastRow="0" w:firstColumn="1" w:lastColumn="0" w:noHBand="0" w:noVBand="1"/>
      </w:tblPr>
      <w:tblGrid>
        <w:gridCol w:w="4751"/>
      </w:tblGrid>
      <w:tr w:rsidR="001F6B58" w:rsidRPr="00120BCB" w:rsidTr="00120BCB">
        <w:trPr>
          <w:trHeight w:val="1220"/>
        </w:trPr>
        <w:tc>
          <w:tcPr>
            <w:tcW w:w="4751" w:type="dxa"/>
            <w:hideMark/>
          </w:tcPr>
          <w:p w:rsidR="001F6B58" w:rsidRPr="00120BCB" w:rsidRDefault="001F6B58" w:rsidP="00120BCB">
            <w:pPr>
              <w:jc w:val="both"/>
              <w:rPr>
                <w:b/>
                <w:bCs/>
                <w:sz w:val="20"/>
                <w:szCs w:val="20"/>
              </w:rPr>
            </w:pPr>
            <w:r w:rsidRPr="00120BCB">
              <w:rPr>
                <w:b/>
                <w:bCs/>
                <w:sz w:val="20"/>
                <w:szCs w:val="20"/>
              </w:rPr>
              <w:t xml:space="preserve">Об утверждении Положения </w:t>
            </w:r>
          </w:p>
          <w:p w:rsidR="001F6B58" w:rsidRPr="00120BCB" w:rsidRDefault="001F6B58" w:rsidP="00120BCB">
            <w:pPr>
              <w:rPr>
                <w:b/>
                <w:bCs/>
                <w:sz w:val="20"/>
                <w:szCs w:val="20"/>
              </w:rPr>
            </w:pPr>
            <w:r w:rsidRPr="00120BCB">
              <w:rPr>
                <w:b/>
                <w:bCs/>
                <w:sz w:val="20"/>
                <w:szCs w:val="20"/>
              </w:rPr>
              <w:t>о порядке организации уличного освещения в населённых пунктах</w:t>
            </w:r>
          </w:p>
          <w:p w:rsidR="001F6B58" w:rsidRPr="00120BCB" w:rsidRDefault="001F6B58" w:rsidP="00120BCB">
            <w:pPr>
              <w:rPr>
                <w:sz w:val="20"/>
                <w:szCs w:val="20"/>
              </w:rPr>
            </w:pPr>
            <w:r w:rsidRPr="00120BCB">
              <w:rPr>
                <w:b/>
                <w:bCs/>
                <w:sz w:val="20"/>
                <w:szCs w:val="20"/>
              </w:rPr>
              <w:t>Яжелбицкого сельского поселения</w:t>
            </w:r>
          </w:p>
        </w:tc>
      </w:tr>
    </w:tbl>
    <w:p w:rsidR="001F6B58" w:rsidRPr="00120BCB" w:rsidRDefault="001F6B58" w:rsidP="001F6B58">
      <w:pPr>
        <w:rPr>
          <w:sz w:val="20"/>
          <w:szCs w:val="20"/>
        </w:rPr>
      </w:pPr>
    </w:p>
    <w:p w:rsidR="001F6B58" w:rsidRPr="00120BCB" w:rsidRDefault="001F6B58" w:rsidP="001F6B58">
      <w:pPr>
        <w:rPr>
          <w:sz w:val="20"/>
          <w:szCs w:val="20"/>
        </w:rPr>
      </w:pPr>
    </w:p>
    <w:p w:rsidR="001F6B58" w:rsidRPr="00120BCB" w:rsidRDefault="001F6B58" w:rsidP="001F6B58">
      <w:pPr>
        <w:jc w:val="both"/>
        <w:rPr>
          <w:sz w:val="20"/>
          <w:szCs w:val="20"/>
        </w:rPr>
      </w:pPr>
    </w:p>
    <w:p w:rsidR="001F6B58" w:rsidRPr="00120BCB" w:rsidRDefault="001F6B58" w:rsidP="001F6B58">
      <w:pPr>
        <w:jc w:val="both"/>
        <w:rPr>
          <w:sz w:val="20"/>
          <w:szCs w:val="20"/>
        </w:rPr>
      </w:pPr>
      <w:r w:rsidRPr="00120BCB">
        <w:rPr>
          <w:sz w:val="20"/>
          <w:szCs w:val="20"/>
        </w:rPr>
        <w:tab/>
      </w:r>
    </w:p>
    <w:p w:rsidR="001F6B58" w:rsidRPr="00120BCB" w:rsidRDefault="001F6B58" w:rsidP="001F6B58">
      <w:pPr>
        <w:jc w:val="both"/>
        <w:rPr>
          <w:sz w:val="20"/>
          <w:szCs w:val="20"/>
        </w:rPr>
      </w:pPr>
    </w:p>
    <w:p w:rsidR="001F6B58" w:rsidRPr="00120BCB" w:rsidRDefault="001F6B58" w:rsidP="001F6B58">
      <w:pPr>
        <w:jc w:val="both"/>
        <w:rPr>
          <w:sz w:val="20"/>
          <w:szCs w:val="20"/>
        </w:rPr>
      </w:pPr>
    </w:p>
    <w:p w:rsidR="001F6B58" w:rsidRPr="00120BCB" w:rsidRDefault="001F6B58" w:rsidP="001F6B58">
      <w:pPr>
        <w:ind w:firstLine="708"/>
        <w:jc w:val="both"/>
        <w:rPr>
          <w:sz w:val="20"/>
          <w:szCs w:val="20"/>
        </w:rPr>
      </w:pPr>
      <w:r w:rsidRPr="00120BCB">
        <w:rPr>
          <w:sz w:val="20"/>
          <w:szCs w:val="20"/>
        </w:rPr>
        <w:t>На основании Федерального закона от 06.10.2003 года № 131 – ФЗ «Об общих принципах организации местного самоуправления в Российской Федерации», Приказа Министерства регионального развития Российской Федерации от 30.06.2012 г. № 266 «Об утверждении свода правил  «СНиП 2.05.02. - 85* « Автомобильные дороги», Приказа Министерства регионального развития Российской Федерации  от 27 декабря 2010 г. № 783 «Об утверждении свода правил "СНиП 23-05-95* "Естественное и искусственное освещение", Устава Яжелбицкого сельского поселения и в целях создания эффективной системы уличного освещения в населённых пунктах Яжелбицкого сельского поселения</w:t>
      </w:r>
    </w:p>
    <w:p w:rsidR="001F6B58" w:rsidRPr="00120BCB" w:rsidRDefault="001F6B58" w:rsidP="001F6B58">
      <w:pPr>
        <w:ind w:firstLine="708"/>
        <w:jc w:val="both"/>
        <w:rPr>
          <w:sz w:val="20"/>
          <w:szCs w:val="20"/>
        </w:rPr>
      </w:pPr>
      <w:r w:rsidRPr="00120BCB">
        <w:rPr>
          <w:sz w:val="20"/>
          <w:szCs w:val="20"/>
        </w:rPr>
        <w:t>Совет депутатов Яжелбицкого сельского поселения</w:t>
      </w:r>
    </w:p>
    <w:p w:rsidR="001F6B58" w:rsidRPr="00120BCB" w:rsidRDefault="001F6B58" w:rsidP="001F6B58">
      <w:pPr>
        <w:jc w:val="both"/>
        <w:rPr>
          <w:sz w:val="20"/>
          <w:szCs w:val="20"/>
        </w:rPr>
      </w:pPr>
      <w:r w:rsidRPr="00120BCB">
        <w:rPr>
          <w:b/>
          <w:sz w:val="20"/>
          <w:szCs w:val="20"/>
        </w:rPr>
        <w:t xml:space="preserve">РЕШИЛ:     </w:t>
      </w:r>
      <w:r w:rsidRPr="00120BCB">
        <w:rPr>
          <w:sz w:val="20"/>
          <w:szCs w:val="20"/>
        </w:rPr>
        <w:t xml:space="preserve">  </w:t>
      </w:r>
    </w:p>
    <w:p w:rsidR="001F6B58" w:rsidRPr="00120BCB" w:rsidRDefault="001F6B58" w:rsidP="001F6B58">
      <w:pPr>
        <w:ind w:firstLine="705"/>
        <w:jc w:val="both"/>
        <w:rPr>
          <w:sz w:val="20"/>
          <w:szCs w:val="20"/>
        </w:rPr>
      </w:pPr>
      <w:r w:rsidRPr="00120BCB">
        <w:rPr>
          <w:sz w:val="20"/>
          <w:szCs w:val="20"/>
        </w:rPr>
        <w:t>1. Утвердить прилагаемое Положение о порядке организации уличного освещения в населённых пунктах Яжелбицкого сельского поселения</w:t>
      </w:r>
    </w:p>
    <w:p w:rsidR="001F6B58" w:rsidRPr="00120BCB" w:rsidRDefault="001F6B58" w:rsidP="001F6B58">
      <w:pPr>
        <w:ind w:firstLine="705"/>
        <w:jc w:val="both"/>
        <w:rPr>
          <w:sz w:val="20"/>
          <w:szCs w:val="20"/>
        </w:rPr>
      </w:pPr>
      <w:r w:rsidRPr="00120BCB">
        <w:rPr>
          <w:sz w:val="20"/>
          <w:szCs w:val="20"/>
        </w:rPr>
        <w:t>2. Опубликовать решение в информационном бюллетене «Яжелбицкий вестник» и разместить на официальном сайте администрации.</w:t>
      </w:r>
    </w:p>
    <w:p w:rsidR="001F6B58" w:rsidRPr="00120BCB" w:rsidRDefault="001F6B58" w:rsidP="001F6B58">
      <w:pPr>
        <w:jc w:val="both"/>
        <w:rPr>
          <w:sz w:val="20"/>
          <w:szCs w:val="20"/>
        </w:rPr>
      </w:pPr>
    </w:p>
    <w:p w:rsidR="001F6B58" w:rsidRPr="00120BCB" w:rsidRDefault="001F6B58" w:rsidP="001F6B58">
      <w:pPr>
        <w:jc w:val="both"/>
        <w:rPr>
          <w:sz w:val="20"/>
          <w:szCs w:val="20"/>
        </w:rPr>
      </w:pPr>
    </w:p>
    <w:p w:rsidR="001F6B58" w:rsidRPr="00120BCB" w:rsidRDefault="001F6B58" w:rsidP="001F6B58">
      <w:pPr>
        <w:jc w:val="both"/>
        <w:rPr>
          <w:sz w:val="20"/>
          <w:szCs w:val="20"/>
        </w:rPr>
      </w:pPr>
    </w:p>
    <w:p w:rsidR="001F6B58" w:rsidRPr="00120BCB" w:rsidRDefault="001F6B58" w:rsidP="001F6B58">
      <w:pPr>
        <w:jc w:val="both"/>
        <w:rPr>
          <w:b/>
          <w:sz w:val="20"/>
          <w:szCs w:val="20"/>
        </w:rPr>
      </w:pPr>
      <w:r w:rsidRPr="00120BCB">
        <w:rPr>
          <w:sz w:val="20"/>
          <w:szCs w:val="20"/>
        </w:rPr>
        <w:t xml:space="preserve"> </w:t>
      </w:r>
      <w:r w:rsidRPr="00120BCB">
        <w:rPr>
          <w:b/>
          <w:sz w:val="20"/>
          <w:szCs w:val="20"/>
        </w:rPr>
        <w:t xml:space="preserve">Глава сельского поселения                                                                                            </w:t>
      </w:r>
      <w:r w:rsidR="009406F3">
        <w:rPr>
          <w:b/>
          <w:sz w:val="20"/>
          <w:szCs w:val="20"/>
        </w:rPr>
        <w:t>А.Иванов</w:t>
      </w:r>
    </w:p>
    <w:p w:rsidR="001F6B58" w:rsidRPr="00120BCB" w:rsidRDefault="001F6B58" w:rsidP="001F6B58">
      <w:pPr>
        <w:jc w:val="both"/>
        <w:rPr>
          <w:b/>
          <w:sz w:val="20"/>
          <w:szCs w:val="20"/>
        </w:rPr>
      </w:pPr>
    </w:p>
    <w:p w:rsidR="001F6B58" w:rsidRPr="00120BCB" w:rsidRDefault="001F6B58" w:rsidP="001F6B58">
      <w:pPr>
        <w:jc w:val="right"/>
        <w:rPr>
          <w:spacing w:val="-12"/>
          <w:sz w:val="20"/>
          <w:szCs w:val="20"/>
        </w:rPr>
      </w:pPr>
      <w:r w:rsidRPr="00120BCB">
        <w:rPr>
          <w:spacing w:val="-12"/>
          <w:sz w:val="20"/>
          <w:szCs w:val="20"/>
        </w:rPr>
        <w:lastRenderedPageBreak/>
        <w:t xml:space="preserve">Утверждено </w:t>
      </w:r>
    </w:p>
    <w:p w:rsidR="001F6B58" w:rsidRPr="00120BCB" w:rsidRDefault="001F6B58" w:rsidP="001F6B58">
      <w:pPr>
        <w:jc w:val="right"/>
        <w:rPr>
          <w:spacing w:val="-10"/>
          <w:sz w:val="20"/>
          <w:szCs w:val="20"/>
        </w:rPr>
      </w:pPr>
      <w:r w:rsidRPr="00120BCB">
        <w:rPr>
          <w:spacing w:val="-12"/>
          <w:sz w:val="20"/>
          <w:szCs w:val="20"/>
        </w:rPr>
        <w:t xml:space="preserve">Решением </w:t>
      </w:r>
      <w:r w:rsidRPr="00120BCB">
        <w:rPr>
          <w:spacing w:val="-10"/>
          <w:sz w:val="20"/>
          <w:szCs w:val="20"/>
        </w:rPr>
        <w:t xml:space="preserve">Советом депутатов </w:t>
      </w:r>
    </w:p>
    <w:p w:rsidR="001F6B58" w:rsidRPr="00120BCB" w:rsidRDefault="001F6B58" w:rsidP="001F6B58">
      <w:pPr>
        <w:jc w:val="right"/>
        <w:rPr>
          <w:iCs/>
          <w:spacing w:val="-10"/>
          <w:sz w:val="20"/>
          <w:szCs w:val="20"/>
        </w:rPr>
      </w:pPr>
      <w:r w:rsidRPr="00120BCB">
        <w:rPr>
          <w:iCs/>
          <w:spacing w:val="-10"/>
          <w:sz w:val="20"/>
          <w:szCs w:val="20"/>
        </w:rPr>
        <w:t xml:space="preserve">Яжелбицкого поселения сельского </w:t>
      </w:r>
    </w:p>
    <w:p w:rsidR="001F6B58" w:rsidRPr="00120BCB" w:rsidRDefault="001F6B58" w:rsidP="001F6B58">
      <w:pPr>
        <w:jc w:val="right"/>
        <w:rPr>
          <w:sz w:val="20"/>
          <w:szCs w:val="20"/>
        </w:rPr>
      </w:pPr>
      <w:r w:rsidRPr="00120BCB">
        <w:rPr>
          <w:spacing w:val="-14"/>
          <w:sz w:val="20"/>
          <w:szCs w:val="20"/>
        </w:rPr>
        <w:t xml:space="preserve">от 02.04.2021 № 31                    </w:t>
      </w:r>
      <w:r w:rsidRPr="00120BCB">
        <w:rPr>
          <w:sz w:val="20"/>
          <w:szCs w:val="20"/>
        </w:rPr>
        <w:t xml:space="preserve"> </w:t>
      </w:r>
    </w:p>
    <w:p w:rsidR="001F6B58" w:rsidRPr="00120BCB" w:rsidRDefault="001F6B58" w:rsidP="001F6B58">
      <w:pPr>
        <w:shd w:val="clear" w:color="auto" w:fill="FFFFFF"/>
        <w:tabs>
          <w:tab w:val="left" w:pos="180"/>
          <w:tab w:val="left" w:leader="underscore" w:pos="3115"/>
          <w:tab w:val="left" w:leader="underscore" w:pos="4742"/>
          <w:tab w:val="left" w:leader="underscore" w:pos="6398"/>
        </w:tabs>
        <w:spacing w:line="326" w:lineRule="exact"/>
        <w:rPr>
          <w:sz w:val="20"/>
          <w:szCs w:val="20"/>
        </w:rPr>
      </w:pPr>
    </w:p>
    <w:p w:rsidR="001F6B58" w:rsidRPr="00120BCB" w:rsidRDefault="001F6B58" w:rsidP="001F6B58">
      <w:pPr>
        <w:autoSpaceDE w:val="0"/>
        <w:autoSpaceDN w:val="0"/>
        <w:adjustRightInd w:val="0"/>
        <w:jc w:val="center"/>
        <w:rPr>
          <w:b/>
          <w:sz w:val="20"/>
          <w:szCs w:val="20"/>
        </w:rPr>
      </w:pPr>
      <w:r w:rsidRPr="00120BCB">
        <w:rPr>
          <w:b/>
          <w:sz w:val="20"/>
          <w:szCs w:val="20"/>
        </w:rPr>
        <w:t>ПОЛОЖЕНИЕ</w:t>
      </w:r>
    </w:p>
    <w:p w:rsidR="001F6B58" w:rsidRPr="00120BCB" w:rsidRDefault="001F6B58" w:rsidP="001F6B58">
      <w:pPr>
        <w:autoSpaceDE w:val="0"/>
        <w:autoSpaceDN w:val="0"/>
        <w:adjustRightInd w:val="0"/>
        <w:jc w:val="center"/>
        <w:rPr>
          <w:b/>
          <w:sz w:val="20"/>
          <w:szCs w:val="20"/>
        </w:rPr>
      </w:pPr>
      <w:r w:rsidRPr="00120BCB">
        <w:rPr>
          <w:b/>
          <w:sz w:val="20"/>
          <w:szCs w:val="20"/>
        </w:rPr>
        <w:t xml:space="preserve">О ПОРЯДКЕ ОРГАНИЗАЦИИ УЛИЧНОГО ОСВЕЩЕНИЯ  </w:t>
      </w:r>
    </w:p>
    <w:p w:rsidR="001F6B58" w:rsidRPr="00120BCB" w:rsidRDefault="001F6B58" w:rsidP="001F6B58">
      <w:pPr>
        <w:autoSpaceDE w:val="0"/>
        <w:autoSpaceDN w:val="0"/>
        <w:adjustRightInd w:val="0"/>
        <w:jc w:val="center"/>
        <w:rPr>
          <w:b/>
          <w:sz w:val="20"/>
          <w:szCs w:val="20"/>
        </w:rPr>
      </w:pPr>
      <w:r w:rsidRPr="00120BCB">
        <w:rPr>
          <w:b/>
          <w:sz w:val="20"/>
          <w:szCs w:val="20"/>
        </w:rPr>
        <w:t>В НАСЕЛЁННЫХ ПУНКТАХ ЯЖЕЛБИЦКОГО СЕЛЬСКОГО ПОСЕЛЕНИЯ</w:t>
      </w:r>
    </w:p>
    <w:p w:rsidR="001F6B58" w:rsidRPr="00120BCB" w:rsidRDefault="001F6B58" w:rsidP="001F6B58">
      <w:pPr>
        <w:widowControl w:val="0"/>
        <w:autoSpaceDE w:val="0"/>
        <w:autoSpaceDN w:val="0"/>
        <w:adjustRightInd w:val="0"/>
        <w:ind w:left="708"/>
        <w:rPr>
          <w:sz w:val="20"/>
          <w:szCs w:val="20"/>
        </w:rPr>
      </w:pPr>
    </w:p>
    <w:p w:rsidR="001F6B58" w:rsidRPr="00120BCB" w:rsidRDefault="001F6B58" w:rsidP="001F6B58">
      <w:pPr>
        <w:widowControl w:val="0"/>
        <w:autoSpaceDE w:val="0"/>
        <w:autoSpaceDN w:val="0"/>
        <w:adjustRightInd w:val="0"/>
        <w:jc w:val="center"/>
        <w:rPr>
          <w:b/>
          <w:sz w:val="20"/>
          <w:szCs w:val="20"/>
        </w:rPr>
      </w:pPr>
      <w:r w:rsidRPr="00120BCB">
        <w:rPr>
          <w:b/>
          <w:sz w:val="20"/>
          <w:szCs w:val="20"/>
        </w:rPr>
        <w:t>1. Общие положения</w:t>
      </w:r>
    </w:p>
    <w:p w:rsidR="001F6B58" w:rsidRPr="00120BCB" w:rsidRDefault="001F6B58" w:rsidP="001F6B58">
      <w:pPr>
        <w:widowControl w:val="0"/>
        <w:autoSpaceDE w:val="0"/>
        <w:autoSpaceDN w:val="0"/>
        <w:adjustRightInd w:val="0"/>
        <w:ind w:firstLine="567"/>
        <w:jc w:val="both"/>
        <w:rPr>
          <w:sz w:val="20"/>
          <w:szCs w:val="20"/>
        </w:rPr>
      </w:pPr>
      <w:r w:rsidRPr="00120BCB">
        <w:rPr>
          <w:sz w:val="20"/>
          <w:szCs w:val="20"/>
        </w:rPr>
        <w:t>1.1. Настоящее Положение разработано в соответствии с "СП 52.13330.2011. Свод правил. Естественное и искусственное освещение. Актуализированная редакция СНиП 23-05-95*"</w:t>
      </w:r>
    </w:p>
    <w:p w:rsidR="001F6B58" w:rsidRPr="00120BCB" w:rsidRDefault="001F6B58" w:rsidP="001F6B58">
      <w:pPr>
        <w:autoSpaceDE w:val="0"/>
        <w:autoSpaceDN w:val="0"/>
        <w:adjustRightInd w:val="0"/>
        <w:ind w:firstLine="567"/>
        <w:jc w:val="both"/>
        <w:rPr>
          <w:sz w:val="20"/>
          <w:szCs w:val="20"/>
        </w:rPr>
      </w:pPr>
      <w:r w:rsidRPr="00120BCB">
        <w:rPr>
          <w:sz w:val="20"/>
          <w:szCs w:val="20"/>
        </w:rPr>
        <w:t>(утв. Приказом Минрегиона РФ от 27.12.2010 N 783).</w:t>
      </w:r>
    </w:p>
    <w:p w:rsidR="001F6B58" w:rsidRPr="00120BCB" w:rsidRDefault="001F6B58" w:rsidP="001F6B58">
      <w:pPr>
        <w:autoSpaceDE w:val="0"/>
        <w:autoSpaceDN w:val="0"/>
        <w:adjustRightInd w:val="0"/>
        <w:ind w:firstLine="567"/>
        <w:jc w:val="both"/>
        <w:rPr>
          <w:sz w:val="20"/>
          <w:szCs w:val="20"/>
        </w:rPr>
      </w:pPr>
      <w:r w:rsidRPr="00120BCB">
        <w:rPr>
          <w:sz w:val="20"/>
          <w:szCs w:val="20"/>
        </w:rPr>
        <w:t xml:space="preserve">1.2. Конструктивно в поселении могут быть три типа технического исполнения систем уличного освещения (далее по тексту - СУО). </w:t>
      </w:r>
    </w:p>
    <w:p w:rsidR="001F6B58" w:rsidRPr="00120BCB" w:rsidRDefault="001F6B58" w:rsidP="001F6B58">
      <w:pPr>
        <w:autoSpaceDE w:val="0"/>
        <w:autoSpaceDN w:val="0"/>
        <w:adjustRightInd w:val="0"/>
        <w:ind w:firstLine="567"/>
        <w:jc w:val="both"/>
        <w:rPr>
          <w:sz w:val="20"/>
          <w:szCs w:val="20"/>
        </w:rPr>
      </w:pPr>
      <w:r w:rsidRPr="00120BCB">
        <w:rPr>
          <w:sz w:val="20"/>
          <w:szCs w:val="20"/>
        </w:rPr>
        <w:t xml:space="preserve">Первый тип – интегрированная схема СУО. В СУО первого типа, осветительные приборы (светильники, фонари) подключены к одной, отдельно проведённой, линии электроснабжения. СУО первого типа, включающие три и более осветительных прибора, должны оснащаться приборами учёта потребляемой электроэнергии (счётчик). </w:t>
      </w:r>
    </w:p>
    <w:p w:rsidR="001F6B58" w:rsidRPr="00120BCB" w:rsidRDefault="001F6B58" w:rsidP="001F6B58">
      <w:pPr>
        <w:autoSpaceDE w:val="0"/>
        <w:autoSpaceDN w:val="0"/>
        <w:adjustRightInd w:val="0"/>
        <w:ind w:firstLine="567"/>
        <w:jc w:val="both"/>
        <w:rPr>
          <w:sz w:val="20"/>
          <w:szCs w:val="20"/>
        </w:rPr>
      </w:pPr>
      <w:r w:rsidRPr="00120BCB">
        <w:rPr>
          <w:sz w:val="20"/>
          <w:szCs w:val="20"/>
        </w:rPr>
        <w:t>Второй тип – дифференцированная схема СУО. В СУО второго типа осветительные приборы не имеют общей отдельно проведённой линии снабжения электроэнергией. Учёт потребляемой электроэнергии производится по согласованным с поставщиком электроэнергии тарифу с учётом времени работы светильников и их мощности.  Установка приборов учёта в СУО второго типа экономически не целесообразна, т.к. на каждый светильник потребуется отдельный счётчик. В случае, когда в СУО второго типа отдельно подключенный электроприбор имеет паспортную потребляемую мощность более 1,5 киловатта, для учёта потребляемой им электроэнергии должен использоваться счётчик.</w:t>
      </w:r>
    </w:p>
    <w:p w:rsidR="001F6B58" w:rsidRPr="00120BCB" w:rsidRDefault="001F6B58" w:rsidP="001F6B58">
      <w:pPr>
        <w:autoSpaceDE w:val="0"/>
        <w:autoSpaceDN w:val="0"/>
        <w:adjustRightInd w:val="0"/>
        <w:ind w:firstLine="567"/>
        <w:jc w:val="both"/>
        <w:rPr>
          <w:sz w:val="20"/>
          <w:szCs w:val="20"/>
        </w:rPr>
      </w:pPr>
      <w:r w:rsidRPr="00120BCB">
        <w:rPr>
          <w:sz w:val="20"/>
          <w:szCs w:val="20"/>
        </w:rPr>
        <w:t>Третий тип – комбинированная схема СУО. В СУО третьего типа реализуются первый и второй тип СУО.</w:t>
      </w:r>
    </w:p>
    <w:p w:rsidR="001F6B58" w:rsidRPr="00120BCB" w:rsidRDefault="001F6B58" w:rsidP="001F6B58">
      <w:pPr>
        <w:autoSpaceDE w:val="0"/>
        <w:autoSpaceDN w:val="0"/>
        <w:adjustRightInd w:val="0"/>
        <w:ind w:firstLine="567"/>
        <w:jc w:val="both"/>
        <w:rPr>
          <w:sz w:val="20"/>
          <w:szCs w:val="20"/>
        </w:rPr>
      </w:pPr>
      <w:r w:rsidRPr="00120BCB">
        <w:rPr>
          <w:sz w:val="20"/>
          <w:szCs w:val="20"/>
        </w:rPr>
        <w:t>1.3. Осветительная установка – это конструктивно объединённые по функциональному предназначению: опора (столб, мачта и т.п.), кронштейн, осветительный прибор (светильник, прожектов и т.п.), счётчик (при наличии), коммутирующее устройство и другие электротехнические комплектующие элементы.</w:t>
      </w:r>
    </w:p>
    <w:p w:rsidR="001F6B58" w:rsidRPr="00120BCB" w:rsidRDefault="001F6B58" w:rsidP="001F6B58">
      <w:pPr>
        <w:autoSpaceDE w:val="0"/>
        <w:autoSpaceDN w:val="0"/>
        <w:adjustRightInd w:val="0"/>
        <w:jc w:val="both"/>
        <w:rPr>
          <w:b/>
          <w:sz w:val="20"/>
          <w:szCs w:val="20"/>
        </w:rPr>
      </w:pPr>
    </w:p>
    <w:p w:rsidR="001F6B58" w:rsidRPr="00120BCB" w:rsidRDefault="001F6B58" w:rsidP="001F6B58">
      <w:pPr>
        <w:autoSpaceDE w:val="0"/>
        <w:autoSpaceDN w:val="0"/>
        <w:adjustRightInd w:val="0"/>
        <w:jc w:val="center"/>
        <w:rPr>
          <w:b/>
          <w:sz w:val="20"/>
          <w:szCs w:val="20"/>
        </w:rPr>
      </w:pPr>
      <w:r w:rsidRPr="00120BCB">
        <w:rPr>
          <w:b/>
          <w:sz w:val="20"/>
          <w:szCs w:val="20"/>
        </w:rPr>
        <w:t>2. Основные электротехнические показатели наружных осветительных установок.</w:t>
      </w:r>
    </w:p>
    <w:p w:rsidR="001F6B58" w:rsidRPr="00120BCB" w:rsidRDefault="001F6B58" w:rsidP="001F6B58">
      <w:pPr>
        <w:autoSpaceDE w:val="0"/>
        <w:autoSpaceDN w:val="0"/>
        <w:adjustRightInd w:val="0"/>
        <w:ind w:firstLine="567"/>
        <w:jc w:val="both"/>
        <w:rPr>
          <w:sz w:val="20"/>
          <w:szCs w:val="20"/>
        </w:rPr>
      </w:pPr>
      <w:r w:rsidRPr="00120BCB">
        <w:rPr>
          <w:sz w:val="20"/>
          <w:szCs w:val="20"/>
        </w:rPr>
        <w:t>2.1. Уровень освещения проезжей части улиц, дорог и площадей в населенных пунктах поселения принимается в зависимости от типов дорожных покрытий и интенсивности движения.</w:t>
      </w:r>
    </w:p>
    <w:p w:rsidR="001F6B58" w:rsidRPr="00120BCB" w:rsidRDefault="001F6B58" w:rsidP="001F6B58">
      <w:pPr>
        <w:autoSpaceDE w:val="0"/>
        <w:autoSpaceDN w:val="0"/>
        <w:adjustRightInd w:val="0"/>
        <w:ind w:firstLine="567"/>
        <w:jc w:val="both"/>
        <w:rPr>
          <w:sz w:val="20"/>
          <w:szCs w:val="20"/>
        </w:rPr>
      </w:pPr>
      <w:r w:rsidRPr="00120BCB">
        <w:rPr>
          <w:sz w:val="20"/>
          <w:szCs w:val="20"/>
        </w:rPr>
        <w:t>Схемой развития и реконструкции электрических сетей с учетом типовых решений производится расчет и выбор светильников, опор, их шага, расстановки и конструктивного исполнения.</w:t>
      </w:r>
    </w:p>
    <w:p w:rsidR="001F6B58" w:rsidRPr="00120BCB" w:rsidRDefault="001F6B58" w:rsidP="001F6B58">
      <w:pPr>
        <w:autoSpaceDE w:val="0"/>
        <w:autoSpaceDN w:val="0"/>
        <w:adjustRightInd w:val="0"/>
        <w:ind w:firstLine="567"/>
        <w:jc w:val="both"/>
        <w:rPr>
          <w:sz w:val="20"/>
          <w:szCs w:val="20"/>
        </w:rPr>
      </w:pPr>
      <w:r w:rsidRPr="00120BCB">
        <w:rPr>
          <w:sz w:val="20"/>
          <w:szCs w:val="20"/>
        </w:rPr>
        <w:t>2.2. Включение наружного освещения улиц и дорог производится при снижении уровня естественной освещенности до 20 лк, а отключение - при ее повышении до 10 лк.</w:t>
      </w:r>
    </w:p>
    <w:p w:rsidR="001F6B58" w:rsidRPr="00120BCB" w:rsidRDefault="001F6B58" w:rsidP="001F6B58">
      <w:pPr>
        <w:autoSpaceDE w:val="0"/>
        <w:autoSpaceDN w:val="0"/>
        <w:adjustRightInd w:val="0"/>
        <w:ind w:firstLine="567"/>
        <w:jc w:val="both"/>
        <w:rPr>
          <w:sz w:val="20"/>
          <w:szCs w:val="20"/>
        </w:rPr>
      </w:pPr>
      <w:r w:rsidRPr="00120BCB">
        <w:rPr>
          <w:sz w:val="20"/>
          <w:szCs w:val="20"/>
        </w:rPr>
        <w:t>2.3. Для освещения улиц, дорог и площадей необходимо применять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1F6B58" w:rsidRPr="00120BCB" w:rsidRDefault="001F6B58" w:rsidP="001F6B58">
      <w:pPr>
        <w:autoSpaceDE w:val="0"/>
        <w:autoSpaceDN w:val="0"/>
        <w:adjustRightInd w:val="0"/>
        <w:ind w:firstLine="567"/>
        <w:jc w:val="both"/>
        <w:rPr>
          <w:sz w:val="20"/>
          <w:szCs w:val="20"/>
        </w:rPr>
      </w:pPr>
      <w:r w:rsidRPr="00120BCB">
        <w:rPr>
          <w:sz w:val="20"/>
          <w:szCs w:val="20"/>
        </w:rPr>
        <w:t>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1F6B58" w:rsidRPr="00120BCB" w:rsidRDefault="001F6B58" w:rsidP="001F6B58">
      <w:pPr>
        <w:autoSpaceDE w:val="0"/>
        <w:autoSpaceDN w:val="0"/>
        <w:adjustRightInd w:val="0"/>
        <w:ind w:firstLine="567"/>
        <w:jc w:val="both"/>
        <w:rPr>
          <w:sz w:val="20"/>
          <w:szCs w:val="20"/>
        </w:rPr>
      </w:pPr>
      <w:r w:rsidRPr="00120BCB">
        <w:rPr>
          <w:sz w:val="20"/>
          <w:szCs w:val="20"/>
        </w:rPr>
        <w:t>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1F6B58" w:rsidRPr="00120BCB" w:rsidRDefault="001F6B58" w:rsidP="001F6B58">
      <w:pPr>
        <w:autoSpaceDE w:val="0"/>
        <w:autoSpaceDN w:val="0"/>
        <w:adjustRightInd w:val="0"/>
        <w:ind w:firstLine="567"/>
        <w:jc w:val="both"/>
        <w:rPr>
          <w:sz w:val="20"/>
          <w:szCs w:val="20"/>
        </w:rPr>
      </w:pPr>
      <w:r w:rsidRPr="00120BCB">
        <w:rPr>
          <w:sz w:val="20"/>
          <w:szCs w:val="20"/>
        </w:rPr>
        <w:t>2.4. Пункты питания для наружной установки следует монтировать в шкафах на наружных стенах трансформаторной подстанции. Шкафы пунктов питания при установке на стенах крепят на высоте, доступной для обслуживания без применения подъемных средств.</w:t>
      </w:r>
    </w:p>
    <w:p w:rsidR="001F6B58" w:rsidRPr="00120BCB" w:rsidRDefault="001F6B58" w:rsidP="001F6B58">
      <w:pPr>
        <w:autoSpaceDE w:val="0"/>
        <w:autoSpaceDN w:val="0"/>
        <w:adjustRightInd w:val="0"/>
        <w:ind w:firstLine="567"/>
        <w:jc w:val="both"/>
        <w:rPr>
          <w:sz w:val="20"/>
          <w:szCs w:val="20"/>
        </w:rPr>
      </w:pPr>
      <w:r w:rsidRPr="00120BCB">
        <w:rPr>
          <w:sz w:val="20"/>
          <w:szCs w:val="20"/>
        </w:rPr>
        <w:t>Шкафы пунктов питания уличного освещения оборудуются закрывающимися дверьми с запорами, установленными с внутренней стороны. Корпуса металлических шкафов заземляются.</w:t>
      </w:r>
    </w:p>
    <w:p w:rsidR="001F6B58" w:rsidRPr="00120BCB" w:rsidRDefault="001F6B58" w:rsidP="001F6B58">
      <w:pPr>
        <w:autoSpaceDE w:val="0"/>
        <w:autoSpaceDN w:val="0"/>
        <w:adjustRightInd w:val="0"/>
        <w:jc w:val="center"/>
        <w:rPr>
          <w:b/>
          <w:sz w:val="20"/>
          <w:szCs w:val="20"/>
        </w:rPr>
      </w:pPr>
      <w:r w:rsidRPr="00120BCB">
        <w:rPr>
          <w:b/>
          <w:sz w:val="20"/>
          <w:szCs w:val="20"/>
        </w:rPr>
        <w:t>3. Порядок определения расходов электроэнергии</w:t>
      </w:r>
    </w:p>
    <w:p w:rsidR="001F6B58" w:rsidRPr="00120BCB" w:rsidRDefault="001F6B58" w:rsidP="001F6B58">
      <w:pPr>
        <w:autoSpaceDE w:val="0"/>
        <w:autoSpaceDN w:val="0"/>
        <w:adjustRightInd w:val="0"/>
        <w:ind w:firstLine="567"/>
        <w:jc w:val="both"/>
        <w:rPr>
          <w:sz w:val="20"/>
          <w:szCs w:val="20"/>
        </w:rPr>
      </w:pPr>
      <w:r w:rsidRPr="00120BCB">
        <w:rPr>
          <w:sz w:val="20"/>
          <w:szCs w:val="20"/>
        </w:rPr>
        <w:t>3.1. Для учета электроэнергии и расчета с предприятиями-поставщиками за потребленную электроэнергию во всех пунктах питания, питающих сети уличного освещения, первого типа устанавливаются счетчики учета энергии. Расчёт потреблённой электроэнергии системой СУО второго типа определяется исходя из мощности и времени работы осветительных приборов.</w:t>
      </w:r>
    </w:p>
    <w:p w:rsidR="001F6B58" w:rsidRPr="00120BCB" w:rsidRDefault="001F6B58" w:rsidP="001F6B58">
      <w:pPr>
        <w:autoSpaceDE w:val="0"/>
        <w:autoSpaceDN w:val="0"/>
        <w:adjustRightInd w:val="0"/>
        <w:ind w:firstLine="567"/>
        <w:jc w:val="both"/>
        <w:rPr>
          <w:sz w:val="20"/>
          <w:szCs w:val="20"/>
        </w:rPr>
      </w:pPr>
      <w:r w:rsidRPr="00120BCB">
        <w:rPr>
          <w:sz w:val="20"/>
          <w:szCs w:val="20"/>
        </w:rPr>
        <w:t>3.2. Контроль над включением и отключением светильников уличного освещения осуществляет Администрация Яжелбицкого сельского поселения.</w:t>
      </w:r>
    </w:p>
    <w:p w:rsidR="001F6B58" w:rsidRPr="00120BCB" w:rsidRDefault="001F6B58" w:rsidP="001F6B58">
      <w:pPr>
        <w:autoSpaceDE w:val="0"/>
        <w:autoSpaceDN w:val="0"/>
        <w:adjustRightInd w:val="0"/>
        <w:ind w:firstLine="567"/>
        <w:jc w:val="both"/>
        <w:rPr>
          <w:sz w:val="20"/>
          <w:szCs w:val="20"/>
        </w:rPr>
      </w:pPr>
      <w:r w:rsidRPr="00120BCB">
        <w:rPr>
          <w:sz w:val="20"/>
          <w:szCs w:val="20"/>
        </w:rPr>
        <w:t xml:space="preserve">3.4. Количество точек уличного освещения (светильников уличного освещения) определяется на основании «Перечня  светильников уличного освещения в населённых пунктах Яжелбицкого сельского </w:t>
      </w:r>
      <w:r w:rsidRPr="00120BCB">
        <w:rPr>
          <w:sz w:val="20"/>
          <w:szCs w:val="20"/>
        </w:rPr>
        <w:lastRenderedPageBreak/>
        <w:t>поселения»  утвержденного Администрацией Яжелбицкого  сельского поселения и согласованного с поставщиком электроэнергии, в котором указано количество светильников, расположенных на улицах и их мощность.</w:t>
      </w:r>
    </w:p>
    <w:p w:rsidR="001F6B58" w:rsidRPr="00120BCB" w:rsidRDefault="001F6B58" w:rsidP="001F6B58">
      <w:pPr>
        <w:autoSpaceDE w:val="0"/>
        <w:autoSpaceDN w:val="0"/>
        <w:adjustRightInd w:val="0"/>
        <w:ind w:firstLine="567"/>
        <w:jc w:val="both"/>
        <w:rPr>
          <w:sz w:val="20"/>
          <w:szCs w:val="20"/>
        </w:rPr>
      </w:pPr>
      <w:r w:rsidRPr="00120BCB">
        <w:rPr>
          <w:sz w:val="20"/>
          <w:szCs w:val="20"/>
        </w:rPr>
        <w:t>3.5. На основании ежемесячного снятия показаний приборов учёта электроэнергии (счетчиков) и тарифных нормативов расхода электроэнергии светильниками уличного освещения (где приборы учёта не установлены) производится расчет фактически потребленной электроэнергии.</w:t>
      </w:r>
    </w:p>
    <w:p w:rsidR="001F6B58" w:rsidRPr="00120BCB" w:rsidRDefault="001F6B58" w:rsidP="001F6B58">
      <w:pPr>
        <w:autoSpaceDE w:val="0"/>
        <w:autoSpaceDN w:val="0"/>
        <w:adjustRightInd w:val="0"/>
        <w:ind w:firstLine="851"/>
        <w:jc w:val="both"/>
        <w:rPr>
          <w:sz w:val="20"/>
          <w:szCs w:val="20"/>
        </w:rPr>
      </w:pPr>
    </w:p>
    <w:p w:rsidR="001F6B58" w:rsidRPr="00120BCB" w:rsidRDefault="001F6B58" w:rsidP="001F6B58">
      <w:pPr>
        <w:autoSpaceDE w:val="0"/>
        <w:autoSpaceDN w:val="0"/>
        <w:adjustRightInd w:val="0"/>
        <w:jc w:val="center"/>
        <w:rPr>
          <w:b/>
          <w:sz w:val="20"/>
          <w:szCs w:val="20"/>
        </w:rPr>
      </w:pPr>
      <w:r w:rsidRPr="00120BCB">
        <w:rPr>
          <w:b/>
          <w:sz w:val="20"/>
          <w:szCs w:val="20"/>
        </w:rPr>
        <w:t>4. Тарифы на электроэнергию</w:t>
      </w:r>
    </w:p>
    <w:p w:rsidR="001F6B58" w:rsidRPr="00120BCB" w:rsidRDefault="001F6B58" w:rsidP="001F6B58">
      <w:pPr>
        <w:autoSpaceDE w:val="0"/>
        <w:autoSpaceDN w:val="0"/>
        <w:adjustRightInd w:val="0"/>
        <w:ind w:firstLine="567"/>
        <w:jc w:val="both"/>
        <w:rPr>
          <w:sz w:val="20"/>
          <w:szCs w:val="20"/>
        </w:rPr>
      </w:pPr>
      <w:r w:rsidRPr="00120BCB">
        <w:rPr>
          <w:sz w:val="20"/>
          <w:szCs w:val="20"/>
        </w:rPr>
        <w:t>Тарифы на электроэнергию утверждаются уполномоченным органом субъекта РФ в соответствии с действующим законодательством.</w:t>
      </w:r>
    </w:p>
    <w:p w:rsidR="001F6B58" w:rsidRPr="00120BCB" w:rsidRDefault="001F6B58" w:rsidP="001F6B58">
      <w:pPr>
        <w:autoSpaceDE w:val="0"/>
        <w:autoSpaceDN w:val="0"/>
        <w:adjustRightInd w:val="0"/>
        <w:ind w:firstLine="851"/>
        <w:jc w:val="both"/>
        <w:rPr>
          <w:sz w:val="20"/>
          <w:szCs w:val="20"/>
        </w:rPr>
      </w:pPr>
    </w:p>
    <w:p w:rsidR="001F6B58" w:rsidRPr="00120BCB" w:rsidRDefault="001F6B58" w:rsidP="001F6B58">
      <w:pPr>
        <w:autoSpaceDE w:val="0"/>
        <w:autoSpaceDN w:val="0"/>
        <w:adjustRightInd w:val="0"/>
        <w:jc w:val="center"/>
        <w:rPr>
          <w:b/>
          <w:sz w:val="20"/>
          <w:szCs w:val="20"/>
        </w:rPr>
      </w:pPr>
      <w:r w:rsidRPr="00120BCB">
        <w:rPr>
          <w:b/>
          <w:sz w:val="20"/>
          <w:szCs w:val="20"/>
        </w:rPr>
        <w:t>5. Техническое обслуживание, ремонт и строительство сетей уличного освещения, финансовое обеспечение и контроль</w:t>
      </w:r>
    </w:p>
    <w:p w:rsidR="001F6B58" w:rsidRPr="00120BCB" w:rsidRDefault="001F6B58" w:rsidP="001F6B58">
      <w:pPr>
        <w:autoSpaceDE w:val="0"/>
        <w:autoSpaceDN w:val="0"/>
        <w:adjustRightInd w:val="0"/>
        <w:ind w:firstLine="567"/>
        <w:jc w:val="both"/>
        <w:rPr>
          <w:sz w:val="20"/>
          <w:szCs w:val="20"/>
        </w:rPr>
      </w:pPr>
      <w:r w:rsidRPr="00120BCB">
        <w:rPr>
          <w:sz w:val="20"/>
          <w:szCs w:val="20"/>
        </w:rPr>
        <w:t>5.1. Техническое обслуживание, ремонт и строительство сетей уличного освещения производится путем размещения муниципального заказа или заключения договоров с организациями в пределах средств, предусмотренных на эти цели в бюджете поселения. Исполнитель муниципального заказа до формирования бюджета Яжелбицкого сельского поселения на очередной финансовый год обязан представить в Администрацию Яжелбицкого сельского поселения план по объему и финансированию работ.</w:t>
      </w:r>
    </w:p>
    <w:p w:rsidR="001F6B58" w:rsidRPr="00120BCB" w:rsidRDefault="001F6B58" w:rsidP="001F6B58">
      <w:pPr>
        <w:autoSpaceDE w:val="0"/>
        <w:autoSpaceDN w:val="0"/>
        <w:adjustRightInd w:val="0"/>
        <w:ind w:firstLine="567"/>
        <w:jc w:val="both"/>
        <w:rPr>
          <w:sz w:val="20"/>
          <w:szCs w:val="20"/>
        </w:rPr>
      </w:pPr>
      <w:r w:rsidRPr="00120BCB">
        <w:rPr>
          <w:sz w:val="20"/>
          <w:szCs w:val="20"/>
        </w:rPr>
        <w:t>5.2. Инвентаризацию существующих сетей уличного освещения на территории Яжелбицкого сельского поселения проводит Администрация Яжелбицкого сельского поселения, при содействии организации, обслуживающей сети уличного освещения не реже одного раза в три года. В случае необходимости, инвентаризация может проводиться чаще по согласованию с поставщиком электроэнергии.</w:t>
      </w:r>
    </w:p>
    <w:p w:rsidR="001F6B58" w:rsidRPr="00120BCB" w:rsidRDefault="001F6B58" w:rsidP="001F6B58">
      <w:pPr>
        <w:autoSpaceDE w:val="0"/>
        <w:autoSpaceDN w:val="0"/>
        <w:adjustRightInd w:val="0"/>
        <w:ind w:firstLine="567"/>
        <w:jc w:val="both"/>
        <w:rPr>
          <w:sz w:val="20"/>
          <w:szCs w:val="20"/>
        </w:rPr>
      </w:pPr>
      <w:r w:rsidRPr="00120BCB">
        <w:rPr>
          <w:sz w:val="20"/>
          <w:szCs w:val="20"/>
        </w:rPr>
        <w:t>5.3. Финансовое обеспечение организации уличного освещения осуществляется из бюджета Яжелбицкого сельского поселения. Ежегодное количество финансовых средств, выделяемых из бюджета Яжелбицкого сельского поселения на оплату потреблённой электроэнергии, содержание и обслуживание, а также модернизацию и увеличение количества осветительных установок не должно превышать 12% от общего объёма бюджета. В зависимости от актуальности решаемых в СУО вопросов и наполняемости бюджета, данное соотношение может быть изменено решением Совета депутатов Яжелбицкого сельского поселения, при этом минимальное количество выделяемых финансовых средств должно обеспечивать регулярную плату поставщику за потреблённую электроэнергию  СУО функционирующей на момент принятия такого решения.</w:t>
      </w:r>
    </w:p>
    <w:p w:rsidR="001F6B58" w:rsidRPr="00120BCB" w:rsidRDefault="001F6B58" w:rsidP="001F6B58">
      <w:pPr>
        <w:autoSpaceDE w:val="0"/>
        <w:autoSpaceDN w:val="0"/>
        <w:adjustRightInd w:val="0"/>
        <w:ind w:firstLine="567"/>
        <w:jc w:val="center"/>
        <w:rPr>
          <w:b/>
          <w:sz w:val="20"/>
          <w:szCs w:val="20"/>
        </w:rPr>
      </w:pPr>
      <w:r w:rsidRPr="00120BCB">
        <w:rPr>
          <w:b/>
          <w:sz w:val="20"/>
          <w:szCs w:val="20"/>
        </w:rPr>
        <w:t xml:space="preserve"> </w:t>
      </w:r>
    </w:p>
    <w:p w:rsidR="001F6B58" w:rsidRPr="00120BCB" w:rsidRDefault="001F6B58" w:rsidP="001F6B58">
      <w:pPr>
        <w:autoSpaceDE w:val="0"/>
        <w:autoSpaceDN w:val="0"/>
        <w:adjustRightInd w:val="0"/>
        <w:ind w:firstLine="567"/>
        <w:jc w:val="center"/>
        <w:rPr>
          <w:b/>
          <w:sz w:val="20"/>
          <w:szCs w:val="20"/>
        </w:rPr>
      </w:pPr>
    </w:p>
    <w:p w:rsidR="001F6B58" w:rsidRPr="00120BCB" w:rsidRDefault="001F6B58" w:rsidP="001F6B58">
      <w:pPr>
        <w:autoSpaceDE w:val="0"/>
        <w:autoSpaceDN w:val="0"/>
        <w:adjustRightInd w:val="0"/>
        <w:ind w:firstLine="567"/>
        <w:jc w:val="center"/>
        <w:rPr>
          <w:b/>
          <w:sz w:val="20"/>
          <w:szCs w:val="20"/>
        </w:rPr>
      </w:pPr>
    </w:p>
    <w:p w:rsidR="001F6B58" w:rsidRPr="00120BCB" w:rsidRDefault="001F6B58" w:rsidP="001F6B58">
      <w:pPr>
        <w:autoSpaceDE w:val="0"/>
        <w:autoSpaceDN w:val="0"/>
        <w:adjustRightInd w:val="0"/>
        <w:ind w:firstLine="567"/>
        <w:jc w:val="center"/>
        <w:rPr>
          <w:b/>
          <w:sz w:val="20"/>
          <w:szCs w:val="20"/>
        </w:rPr>
      </w:pPr>
      <w:r w:rsidRPr="00120BCB">
        <w:rPr>
          <w:b/>
          <w:sz w:val="20"/>
          <w:szCs w:val="20"/>
        </w:rPr>
        <w:t>6. Энергосбережение в системах уличного освещения.</w:t>
      </w:r>
    </w:p>
    <w:p w:rsidR="001F6B58" w:rsidRPr="00120BCB" w:rsidRDefault="001F6B58" w:rsidP="001F6B58">
      <w:pPr>
        <w:autoSpaceDE w:val="0"/>
        <w:autoSpaceDN w:val="0"/>
        <w:adjustRightInd w:val="0"/>
        <w:ind w:firstLine="567"/>
        <w:jc w:val="both"/>
        <w:rPr>
          <w:sz w:val="20"/>
          <w:szCs w:val="20"/>
        </w:rPr>
      </w:pPr>
      <w:r w:rsidRPr="00120BCB">
        <w:rPr>
          <w:sz w:val="20"/>
          <w:szCs w:val="20"/>
        </w:rPr>
        <w:tab/>
        <w:t xml:space="preserve">6.1. Запрещается для СУО в качестве осветительных приборов использование ламп накаливания. </w:t>
      </w:r>
    </w:p>
    <w:p w:rsidR="001F6B58" w:rsidRPr="00120BCB" w:rsidRDefault="001F6B58" w:rsidP="001F6B58">
      <w:pPr>
        <w:autoSpaceDE w:val="0"/>
        <w:autoSpaceDN w:val="0"/>
        <w:adjustRightInd w:val="0"/>
        <w:ind w:firstLine="567"/>
        <w:jc w:val="both"/>
        <w:rPr>
          <w:sz w:val="20"/>
          <w:szCs w:val="20"/>
        </w:rPr>
      </w:pPr>
      <w:r w:rsidRPr="00120BCB">
        <w:rPr>
          <w:sz w:val="20"/>
          <w:szCs w:val="20"/>
        </w:rPr>
        <w:t xml:space="preserve">6.2. В качестве осветительных приборов в СУО допускается использование люминесцентных энергосберегающих ламп мощностью 55 </w:t>
      </w:r>
      <w:r w:rsidRPr="00120BCB">
        <w:rPr>
          <w:sz w:val="20"/>
          <w:szCs w:val="20"/>
          <w:lang w:val="en-US"/>
        </w:rPr>
        <w:t>W</w:t>
      </w:r>
      <w:r w:rsidRPr="00120BCB">
        <w:rPr>
          <w:sz w:val="20"/>
          <w:szCs w:val="20"/>
        </w:rPr>
        <w:t xml:space="preserve"> и (или) светодиодных осветительных приборов мощностью до 55 </w:t>
      </w:r>
      <w:r w:rsidRPr="00120BCB">
        <w:rPr>
          <w:sz w:val="20"/>
          <w:szCs w:val="20"/>
          <w:lang w:val="en-US"/>
        </w:rPr>
        <w:t>W</w:t>
      </w:r>
      <w:r w:rsidRPr="00120BCB">
        <w:rPr>
          <w:sz w:val="20"/>
          <w:szCs w:val="20"/>
        </w:rPr>
        <w:t>.</w:t>
      </w:r>
    </w:p>
    <w:p w:rsidR="001F6B58" w:rsidRPr="00120BCB" w:rsidRDefault="001F6B58" w:rsidP="001F6B58">
      <w:pPr>
        <w:autoSpaceDE w:val="0"/>
        <w:autoSpaceDN w:val="0"/>
        <w:adjustRightInd w:val="0"/>
        <w:ind w:firstLine="567"/>
        <w:jc w:val="both"/>
        <w:rPr>
          <w:sz w:val="20"/>
          <w:szCs w:val="20"/>
        </w:rPr>
      </w:pPr>
      <w:r w:rsidRPr="00120BCB">
        <w:rPr>
          <w:sz w:val="20"/>
          <w:szCs w:val="20"/>
        </w:rPr>
        <w:t>6.3. В интегрированных схемах СУО (объединяющих три и более осветительные установки) использование приборов учёта потребляемой электроэнергии обязательно.</w:t>
      </w:r>
    </w:p>
    <w:p w:rsidR="001F6B58" w:rsidRPr="00120BCB" w:rsidRDefault="001F6B58" w:rsidP="001F6B58">
      <w:pPr>
        <w:autoSpaceDE w:val="0"/>
        <w:autoSpaceDN w:val="0"/>
        <w:adjustRightInd w:val="0"/>
        <w:ind w:firstLine="567"/>
        <w:jc w:val="both"/>
        <w:rPr>
          <w:sz w:val="20"/>
          <w:szCs w:val="20"/>
        </w:rPr>
      </w:pPr>
      <w:r w:rsidRPr="00120BCB">
        <w:rPr>
          <w:sz w:val="20"/>
          <w:szCs w:val="20"/>
        </w:rPr>
        <w:t>6.4. Приборы учета расхода электроэнергии должны иметь обогрев в зимний период (в случае таковых требований согласно инструкции по их эксплуатации).</w:t>
      </w:r>
    </w:p>
    <w:p w:rsidR="001F6B58" w:rsidRPr="00120BCB" w:rsidRDefault="001F6B58" w:rsidP="001F6B58">
      <w:pPr>
        <w:autoSpaceDE w:val="0"/>
        <w:autoSpaceDN w:val="0"/>
        <w:adjustRightInd w:val="0"/>
        <w:ind w:firstLine="567"/>
        <w:jc w:val="both"/>
        <w:rPr>
          <w:sz w:val="20"/>
          <w:szCs w:val="20"/>
        </w:rPr>
      </w:pPr>
      <w:r w:rsidRPr="00120BCB">
        <w:rPr>
          <w:sz w:val="20"/>
          <w:szCs w:val="20"/>
        </w:rPr>
        <w:t>6.5. Управление (включение/отключение) СУО в населенных пунктах поселения предусматривается с помощью или фотореле, или реле времени, или ручных выключателей. Преимущественным способом управления СУО является использование фотореле.</w:t>
      </w:r>
    </w:p>
    <w:p w:rsidR="001F6B58" w:rsidRPr="00120BCB" w:rsidRDefault="001F6B58" w:rsidP="001F6B58">
      <w:pPr>
        <w:autoSpaceDE w:val="0"/>
        <w:autoSpaceDN w:val="0"/>
        <w:adjustRightInd w:val="0"/>
        <w:ind w:firstLine="567"/>
        <w:jc w:val="both"/>
        <w:rPr>
          <w:sz w:val="20"/>
          <w:szCs w:val="20"/>
        </w:rPr>
      </w:pPr>
      <w:r w:rsidRPr="00120BCB">
        <w:rPr>
          <w:sz w:val="20"/>
          <w:szCs w:val="20"/>
        </w:rPr>
        <w:t>6.6. Не допускается в ночное время частичное отключение светильников при однорядном их расположении и установке по одному светильнику на опоре, на пешеходных мостиках, автостоянках, пешеходных аллеях, пожарных проездах, а также на улицах и дорогах сельского поселения.</w:t>
      </w:r>
    </w:p>
    <w:p w:rsidR="001F6B58" w:rsidRPr="00120BCB" w:rsidRDefault="001F6B58" w:rsidP="001F6B58">
      <w:pPr>
        <w:autoSpaceDE w:val="0"/>
        <w:autoSpaceDN w:val="0"/>
        <w:adjustRightInd w:val="0"/>
        <w:ind w:firstLine="567"/>
        <w:jc w:val="center"/>
        <w:rPr>
          <w:b/>
          <w:sz w:val="20"/>
          <w:szCs w:val="20"/>
        </w:rPr>
      </w:pPr>
    </w:p>
    <w:p w:rsidR="001F6B58" w:rsidRPr="00120BCB" w:rsidRDefault="001F6B58" w:rsidP="001F6B58">
      <w:pPr>
        <w:autoSpaceDE w:val="0"/>
        <w:autoSpaceDN w:val="0"/>
        <w:adjustRightInd w:val="0"/>
        <w:ind w:firstLine="567"/>
        <w:jc w:val="center"/>
        <w:rPr>
          <w:b/>
          <w:sz w:val="20"/>
          <w:szCs w:val="20"/>
        </w:rPr>
      </w:pPr>
      <w:r w:rsidRPr="00120BCB">
        <w:rPr>
          <w:b/>
          <w:sz w:val="20"/>
          <w:szCs w:val="20"/>
        </w:rPr>
        <w:t xml:space="preserve">7. Критерии определения местоположения </w:t>
      </w:r>
    </w:p>
    <w:p w:rsidR="001F6B58" w:rsidRPr="00120BCB" w:rsidRDefault="001F6B58" w:rsidP="001F6B58">
      <w:pPr>
        <w:autoSpaceDE w:val="0"/>
        <w:autoSpaceDN w:val="0"/>
        <w:adjustRightInd w:val="0"/>
        <w:ind w:firstLine="567"/>
        <w:jc w:val="center"/>
        <w:rPr>
          <w:b/>
          <w:sz w:val="20"/>
          <w:szCs w:val="20"/>
        </w:rPr>
      </w:pPr>
      <w:r w:rsidRPr="00120BCB">
        <w:rPr>
          <w:b/>
          <w:sz w:val="20"/>
          <w:szCs w:val="20"/>
        </w:rPr>
        <w:t>уличных установок освещения в пределах границ населённых пунктов.</w:t>
      </w:r>
    </w:p>
    <w:p w:rsidR="001F6B58" w:rsidRPr="00120BCB" w:rsidRDefault="001F6B58" w:rsidP="001F6B58">
      <w:pPr>
        <w:widowControl w:val="0"/>
        <w:autoSpaceDE w:val="0"/>
        <w:autoSpaceDN w:val="0"/>
        <w:adjustRightInd w:val="0"/>
        <w:ind w:firstLine="709"/>
        <w:rPr>
          <w:sz w:val="20"/>
          <w:szCs w:val="20"/>
        </w:rPr>
      </w:pPr>
      <w:r w:rsidRPr="00120BCB">
        <w:rPr>
          <w:sz w:val="20"/>
          <w:szCs w:val="20"/>
        </w:rPr>
        <w:t>7.1. Нормируемые показатели для улиц и дорог сельских поселений в соответствии с «Сводом правил «Естественное и искусственное освещение». Актуализированная редакция СНиП 23-05-95. СП 52.13330.2011 (Утвержден Приказом Минрегиона РФ от 27 декабря 2010 г. № 783).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83"/>
        <w:gridCol w:w="4978"/>
        <w:gridCol w:w="3046"/>
      </w:tblGrid>
      <w:tr w:rsidR="001F6B58" w:rsidRPr="00120BCB" w:rsidTr="00120BCB">
        <w:tc>
          <w:tcPr>
            <w:tcW w:w="6487" w:type="dxa"/>
            <w:gridSpan w:val="3"/>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Освещаемые объекты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Средняя горизонтальная освещённость (в люксах)</w:t>
            </w:r>
          </w:p>
        </w:tc>
      </w:tr>
      <w:tr w:rsidR="001F6B58" w:rsidRPr="00120BCB" w:rsidTr="00120BCB">
        <w:tc>
          <w:tcPr>
            <w:tcW w:w="652"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1</w:t>
            </w:r>
          </w:p>
        </w:tc>
        <w:tc>
          <w:tcPr>
            <w:tcW w:w="5835" w:type="dxa"/>
            <w:gridSpan w:val="2"/>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Главные улицы, площади общественных и торговых центров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10</w:t>
            </w:r>
          </w:p>
        </w:tc>
      </w:tr>
      <w:tr w:rsidR="001F6B58" w:rsidRPr="00120BCB" w:rsidTr="00120BCB">
        <w:tc>
          <w:tcPr>
            <w:tcW w:w="652" w:type="dxa"/>
            <w:vMerge w:val="restart"/>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2</w:t>
            </w:r>
          </w:p>
        </w:tc>
        <w:tc>
          <w:tcPr>
            <w:tcW w:w="5835" w:type="dxa"/>
            <w:gridSpan w:val="2"/>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Улицы в жилой застройке</w:t>
            </w:r>
          </w:p>
        </w:tc>
        <w:tc>
          <w:tcPr>
            <w:tcW w:w="3119" w:type="dxa"/>
            <w:tcBorders>
              <w:top w:val="single" w:sz="4" w:space="0" w:color="auto"/>
              <w:left w:val="single" w:sz="4" w:space="0" w:color="auto"/>
              <w:bottom w:val="single" w:sz="4" w:space="0" w:color="auto"/>
              <w:right w:val="single" w:sz="4" w:space="0" w:color="auto"/>
            </w:tcBorders>
            <w:vAlign w:val="center"/>
          </w:tcPr>
          <w:p w:rsidR="001F6B58" w:rsidRPr="00120BCB" w:rsidRDefault="001F6B58" w:rsidP="00120BCB">
            <w:pPr>
              <w:widowControl w:val="0"/>
              <w:autoSpaceDE w:val="0"/>
              <w:autoSpaceDN w:val="0"/>
              <w:adjustRightInd w:val="0"/>
              <w:jc w:val="center"/>
              <w:rPr>
                <w:sz w:val="20"/>
                <w:szCs w:val="20"/>
              </w:rPr>
            </w:pPr>
          </w:p>
        </w:tc>
      </w:tr>
      <w:tr w:rsidR="001F6B58" w:rsidRPr="00120BCB" w:rsidTr="00120BCB">
        <w:tc>
          <w:tcPr>
            <w:tcW w:w="0" w:type="auto"/>
            <w:vMerge/>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rPr>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2.1</w:t>
            </w:r>
          </w:p>
        </w:tc>
        <w:tc>
          <w:tcPr>
            <w:tcW w:w="5141"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Основные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6</w:t>
            </w:r>
          </w:p>
        </w:tc>
      </w:tr>
      <w:tr w:rsidR="001F6B58" w:rsidRPr="00120BCB" w:rsidTr="00120BCB">
        <w:tc>
          <w:tcPr>
            <w:tcW w:w="0" w:type="auto"/>
            <w:vMerge/>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rPr>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2.2</w:t>
            </w:r>
          </w:p>
        </w:tc>
        <w:tc>
          <w:tcPr>
            <w:tcW w:w="5141"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Второстепенные (переулки)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4</w:t>
            </w:r>
          </w:p>
        </w:tc>
      </w:tr>
      <w:tr w:rsidR="001F6B58" w:rsidRPr="00120BCB" w:rsidTr="00120BCB">
        <w:tc>
          <w:tcPr>
            <w:tcW w:w="652"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lastRenderedPageBreak/>
              <w:t>3</w:t>
            </w:r>
          </w:p>
        </w:tc>
        <w:tc>
          <w:tcPr>
            <w:tcW w:w="5835" w:type="dxa"/>
            <w:gridSpan w:val="2"/>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rPr>
                <w:sz w:val="20"/>
                <w:szCs w:val="20"/>
              </w:rPr>
            </w:pPr>
            <w:r w:rsidRPr="00120BCB">
              <w:rPr>
                <w:sz w:val="20"/>
                <w:szCs w:val="20"/>
              </w:rPr>
              <w:t>Поселковые дороги, проезды на территории садовых товариществ и дачных кооперативов</w:t>
            </w:r>
          </w:p>
        </w:tc>
        <w:tc>
          <w:tcPr>
            <w:tcW w:w="3119" w:type="dxa"/>
            <w:tcBorders>
              <w:top w:val="single" w:sz="4" w:space="0" w:color="auto"/>
              <w:left w:val="single" w:sz="4" w:space="0" w:color="auto"/>
              <w:bottom w:val="single" w:sz="4" w:space="0" w:color="auto"/>
              <w:right w:val="single" w:sz="4" w:space="0" w:color="auto"/>
            </w:tcBorders>
            <w:vAlign w:val="center"/>
            <w:hideMark/>
          </w:tcPr>
          <w:p w:rsidR="001F6B58" w:rsidRPr="00120BCB" w:rsidRDefault="001F6B58" w:rsidP="00120BCB">
            <w:pPr>
              <w:widowControl w:val="0"/>
              <w:autoSpaceDE w:val="0"/>
              <w:autoSpaceDN w:val="0"/>
              <w:adjustRightInd w:val="0"/>
              <w:jc w:val="center"/>
              <w:rPr>
                <w:sz w:val="20"/>
                <w:szCs w:val="20"/>
              </w:rPr>
            </w:pPr>
            <w:r w:rsidRPr="00120BCB">
              <w:rPr>
                <w:sz w:val="20"/>
                <w:szCs w:val="20"/>
              </w:rPr>
              <w:t>2</w:t>
            </w:r>
          </w:p>
        </w:tc>
      </w:tr>
    </w:tbl>
    <w:p w:rsidR="001F6B58" w:rsidRPr="00120BCB" w:rsidRDefault="001F6B58" w:rsidP="001F6B58">
      <w:pPr>
        <w:widowControl w:val="0"/>
        <w:autoSpaceDE w:val="0"/>
        <w:autoSpaceDN w:val="0"/>
        <w:adjustRightInd w:val="0"/>
        <w:ind w:firstLine="540"/>
        <w:jc w:val="both"/>
        <w:rPr>
          <w:sz w:val="20"/>
          <w:szCs w:val="20"/>
        </w:rPr>
      </w:pPr>
    </w:p>
    <w:p w:rsidR="001F6B58" w:rsidRPr="00120BCB" w:rsidRDefault="001F6B58" w:rsidP="001F6B58">
      <w:pPr>
        <w:widowControl w:val="0"/>
        <w:autoSpaceDE w:val="0"/>
        <w:autoSpaceDN w:val="0"/>
        <w:adjustRightInd w:val="0"/>
        <w:ind w:firstLine="709"/>
        <w:jc w:val="both"/>
        <w:rPr>
          <w:sz w:val="20"/>
          <w:szCs w:val="20"/>
        </w:rPr>
      </w:pPr>
      <w:r w:rsidRPr="00120BCB">
        <w:rPr>
          <w:sz w:val="20"/>
          <w:szCs w:val="20"/>
        </w:rPr>
        <w:t>7.2.  Местоположение  уличных установок освещения на территории населённых пунктов Яжелбицкого сельского поселения определяется   в соответствии с установленными требованиями и стандартами и в зависимости от интенсивности автомобильного движения,  количества в населённом пункте постоянно зарегистрированных жителей, наличия в населённом пункте общественных, специализированных, функциональных мест населённого пункта, а так же наличия домовладений принадлежащих гражданам отнесённых к определённым категориям.</w:t>
      </w:r>
    </w:p>
    <w:p w:rsidR="001F6B58" w:rsidRPr="00120BCB" w:rsidRDefault="001F6B58" w:rsidP="001F6B58">
      <w:pPr>
        <w:widowControl w:val="0"/>
        <w:autoSpaceDE w:val="0"/>
        <w:autoSpaceDN w:val="0"/>
        <w:adjustRightInd w:val="0"/>
        <w:ind w:firstLine="709"/>
        <w:rPr>
          <w:sz w:val="20"/>
          <w:szCs w:val="20"/>
        </w:rPr>
      </w:pPr>
      <w:r w:rsidRPr="00120BCB">
        <w:rPr>
          <w:sz w:val="20"/>
          <w:szCs w:val="20"/>
        </w:rPr>
        <w:t>7.3. В настоящем Положении:</w:t>
      </w:r>
    </w:p>
    <w:p w:rsidR="001F6B58" w:rsidRPr="00120BCB" w:rsidRDefault="001F6B58" w:rsidP="001F6B58">
      <w:pPr>
        <w:widowControl w:val="0"/>
        <w:autoSpaceDE w:val="0"/>
        <w:autoSpaceDN w:val="0"/>
        <w:adjustRightInd w:val="0"/>
        <w:ind w:firstLine="709"/>
        <w:jc w:val="both"/>
        <w:rPr>
          <w:sz w:val="20"/>
          <w:szCs w:val="20"/>
        </w:rPr>
      </w:pPr>
      <w:r w:rsidRPr="00120BCB">
        <w:rPr>
          <w:sz w:val="20"/>
          <w:szCs w:val="20"/>
        </w:rPr>
        <w:t>а) К общественным местам населённого пункта отнесены: фельдшерско-акушерские пункты, сельские дома культуры, почты, библиотеки, учебные заведения, детские сады, места массового отдыха населения, спортивные площадки, предприятия торговли и бытового обслуживания населения.</w:t>
      </w:r>
    </w:p>
    <w:p w:rsidR="001F6B58" w:rsidRPr="00120BCB" w:rsidRDefault="001F6B58" w:rsidP="001F6B58">
      <w:pPr>
        <w:widowControl w:val="0"/>
        <w:autoSpaceDE w:val="0"/>
        <w:autoSpaceDN w:val="0"/>
        <w:adjustRightInd w:val="0"/>
        <w:ind w:firstLine="709"/>
        <w:jc w:val="both"/>
        <w:rPr>
          <w:sz w:val="20"/>
          <w:szCs w:val="20"/>
        </w:rPr>
      </w:pPr>
      <w:r w:rsidRPr="00120BCB">
        <w:rPr>
          <w:sz w:val="20"/>
          <w:szCs w:val="20"/>
        </w:rPr>
        <w:t xml:space="preserve">б) К специализированным местам населённого пункта отнесены: пожарные гидранты, пожарные щиты, места (площадки) предназначенные для забора воды у пожарных водоёмов, колодцы с питьевой водой, мусоросборные площадки, автостоянки. </w:t>
      </w:r>
    </w:p>
    <w:p w:rsidR="001F6B58" w:rsidRPr="00120BCB" w:rsidRDefault="001F6B58" w:rsidP="001F6B58">
      <w:pPr>
        <w:widowControl w:val="0"/>
        <w:autoSpaceDE w:val="0"/>
        <w:autoSpaceDN w:val="0"/>
        <w:adjustRightInd w:val="0"/>
        <w:ind w:firstLine="709"/>
        <w:jc w:val="both"/>
        <w:rPr>
          <w:sz w:val="20"/>
          <w:szCs w:val="20"/>
        </w:rPr>
      </w:pPr>
      <w:r w:rsidRPr="00120BCB">
        <w:rPr>
          <w:sz w:val="20"/>
          <w:szCs w:val="20"/>
        </w:rPr>
        <w:t>в) К функциональным местам населённого пункта отнесены: места расположения стендов для размещения информации – доски объявлений, места посадки-высадки учащихся в школьные автобусы, административные строения, детские игровые площадки.</w:t>
      </w:r>
    </w:p>
    <w:p w:rsidR="001F6B58" w:rsidRPr="00120BCB" w:rsidRDefault="001F6B58" w:rsidP="001F6B58">
      <w:pPr>
        <w:widowControl w:val="0"/>
        <w:autoSpaceDE w:val="0"/>
        <w:autoSpaceDN w:val="0"/>
        <w:adjustRightInd w:val="0"/>
        <w:ind w:left="708"/>
        <w:jc w:val="both"/>
        <w:rPr>
          <w:sz w:val="20"/>
          <w:szCs w:val="20"/>
        </w:rPr>
      </w:pPr>
      <w:r w:rsidRPr="00120BCB">
        <w:rPr>
          <w:sz w:val="20"/>
          <w:szCs w:val="20"/>
        </w:rPr>
        <w:t>г) К категориям постоянно зарегистрированных граждан, имеющих домовладения в населённом пункте отнесены:</w:t>
      </w:r>
    </w:p>
    <w:p w:rsidR="001F6B58" w:rsidRPr="00120BCB" w:rsidRDefault="001F6B58" w:rsidP="001F6B58">
      <w:pPr>
        <w:widowControl w:val="0"/>
        <w:autoSpaceDE w:val="0"/>
        <w:autoSpaceDN w:val="0"/>
        <w:adjustRightInd w:val="0"/>
        <w:jc w:val="both"/>
        <w:rPr>
          <w:sz w:val="20"/>
          <w:szCs w:val="20"/>
        </w:rPr>
      </w:pPr>
      <w:r w:rsidRPr="00120BCB">
        <w:rPr>
          <w:sz w:val="20"/>
          <w:szCs w:val="20"/>
        </w:rPr>
        <w:t>- Герои СССР и Российской Федерации, а также граждане, приравненным к ним, в соответствии с действующим законодательством;</w:t>
      </w:r>
    </w:p>
    <w:p w:rsidR="001F6B58" w:rsidRPr="00120BCB" w:rsidRDefault="001F6B58" w:rsidP="001F6B58">
      <w:pPr>
        <w:widowControl w:val="0"/>
        <w:autoSpaceDE w:val="0"/>
        <w:autoSpaceDN w:val="0"/>
        <w:adjustRightInd w:val="0"/>
        <w:jc w:val="both"/>
        <w:rPr>
          <w:sz w:val="20"/>
          <w:szCs w:val="20"/>
        </w:rPr>
      </w:pPr>
      <w:r w:rsidRPr="00120BCB">
        <w:rPr>
          <w:sz w:val="20"/>
          <w:szCs w:val="20"/>
        </w:rPr>
        <w:t>- Участники Великой Отечественной Войны и Труженикам тыла, а также граждане, приравненным к ним, в соответствии с действующим законодательством;</w:t>
      </w:r>
    </w:p>
    <w:p w:rsidR="001F6B58" w:rsidRPr="00120BCB" w:rsidRDefault="001F6B58" w:rsidP="001F6B58">
      <w:pPr>
        <w:widowControl w:val="0"/>
        <w:autoSpaceDE w:val="0"/>
        <w:autoSpaceDN w:val="0"/>
        <w:adjustRightInd w:val="0"/>
        <w:jc w:val="both"/>
        <w:rPr>
          <w:sz w:val="20"/>
          <w:szCs w:val="20"/>
        </w:rPr>
      </w:pPr>
      <w:r w:rsidRPr="00120BCB">
        <w:rPr>
          <w:sz w:val="20"/>
          <w:szCs w:val="20"/>
        </w:rPr>
        <w:t>- Многодетные семьи, а также семьи, имеющие детей-учащихся начальных классов;</w:t>
      </w:r>
    </w:p>
    <w:p w:rsidR="001F6B58" w:rsidRPr="00120BCB" w:rsidRDefault="001F6B58" w:rsidP="001F6B58">
      <w:pPr>
        <w:widowControl w:val="0"/>
        <w:autoSpaceDE w:val="0"/>
        <w:autoSpaceDN w:val="0"/>
        <w:adjustRightInd w:val="0"/>
        <w:jc w:val="both"/>
        <w:rPr>
          <w:sz w:val="20"/>
          <w:szCs w:val="20"/>
        </w:rPr>
      </w:pPr>
      <w:r w:rsidRPr="00120BCB">
        <w:rPr>
          <w:sz w:val="20"/>
          <w:szCs w:val="20"/>
        </w:rPr>
        <w:t>- Инвалиды по здоровью I и II группы;</w:t>
      </w:r>
    </w:p>
    <w:p w:rsidR="001F6B58" w:rsidRPr="00120BCB" w:rsidRDefault="001F6B58" w:rsidP="001F6B58">
      <w:pPr>
        <w:widowControl w:val="0"/>
        <w:autoSpaceDE w:val="0"/>
        <w:autoSpaceDN w:val="0"/>
        <w:adjustRightInd w:val="0"/>
        <w:jc w:val="both"/>
        <w:rPr>
          <w:sz w:val="20"/>
          <w:szCs w:val="20"/>
        </w:rPr>
      </w:pPr>
      <w:r w:rsidRPr="00120BCB">
        <w:rPr>
          <w:sz w:val="20"/>
          <w:szCs w:val="20"/>
        </w:rPr>
        <w:t>- Почётные граждане Яжелбицкого сельского поселения.</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7.4. Размещение осветительных установок уличного освещения в местах определёнными пунктами 7.3. «а», «б» и «в» является обязательным для администрации поселения и должно осуществляется с освещенностью не ниже 10 люксов в горизонтальной плоскости и производится на основании бюджетного планирования по годам. Количество осветительных установок в каждом конкретном месте определяется размером площади, подлежащей освещению. С утратой актуальной значимости вышеуказанных мест, с целью экономного расходования бюджетных средств, осветительные установки подлежат демонтажу (опора может не демонтироваться). Приоритетом в очерёдности размещения осветительных установок являются в указанной последовательности: места посадки-высадки учащихся в школьные автобусы, учебные заведения, детские сады.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7.5. Размещение осветительных установок уличного освещения по заявлениям граждан, указанным в пункте 7.3. «г», производится на основании письменного обращения (заявления).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При расположении границы земельного участка с домом на расстоянии не более 30 метров от границы проезжей части дороги, улицы, переулка или проезда, осветительная установка размещается в линии осветительных установок, предназначенных для освещения проезжей части дороги, улицы, переулка или проезда. </w:t>
      </w:r>
    </w:p>
    <w:p w:rsidR="001F6B58" w:rsidRPr="00120BCB" w:rsidRDefault="001F6B58" w:rsidP="001F6B58">
      <w:pPr>
        <w:widowControl w:val="0"/>
        <w:autoSpaceDE w:val="0"/>
        <w:autoSpaceDN w:val="0"/>
        <w:adjustRightInd w:val="0"/>
        <w:ind w:firstLine="708"/>
        <w:jc w:val="both"/>
        <w:rPr>
          <w:sz w:val="20"/>
          <w:szCs w:val="20"/>
          <w:highlight w:val="yellow"/>
        </w:rPr>
      </w:pPr>
      <w:r w:rsidRPr="00120BCB">
        <w:rPr>
          <w:sz w:val="20"/>
          <w:szCs w:val="20"/>
        </w:rPr>
        <w:t xml:space="preserve">При расположении границы земельного участка с домом на расстоянии более 30 метров от границы проезжей части дороги, улицы, переулка или проезда, осветительная установка размещается   у границы земельного участка с домом.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Исполнение заявления по сути обращения производится на основания бюджетного плана в данной сфере.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При поступлении заявления граждан, указанных в пункте 7.3. «г», после утверждения бюджета поселения на  текущий год, решение об его исполнении по сути обращения должно быть учтено в планировании бюджета на последующий год, о чём в письменной форме, не позже чем в тридцатидневный срок с момента регистрации заявления, извещается заявитель. В этом случае дата исполнения заявления по его сути указывается поквартально.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По решению Главы поселения и в случае наличия экономии бюджетных средств по соответствующей статье расходов  размещение осветительной установки (или её части в случае наличии опоры в месте согласованном с заявителем) может осуществлять после утверждения бюджета на текущий год.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Заявки на размещение осветительных установок от граждан, определённых пунктом 7.3.  «г» исполняются с учётом очерёдности даты их регистрации.</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Световой поток осветительных установок уличного освещения размещённых по заявлениям граждан должен быть направлен в сторону улицы, переулка, пешеходной дорожки или прохода. Не рассматриваются заявления об освещении внутридворовой территории домовладений граждан.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Положения пункта 7.5 не распространяется на граждан, проживающих в многоквартирных домах.</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lastRenderedPageBreak/>
        <w:t xml:space="preserve">7.6. В соответствии с «Перечнем автомобильных дорого общего пользования в границах населённых пунктов Яжелбицкого сельского поселения» категория дорог, проезжих частей улиц, переулков и проездов в зависимости от интенсивности движения автотранспорта установлена </w:t>
      </w:r>
      <w:r w:rsidRPr="00120BCB">
        <w:rPr>
          <w:sz w:val="20"/>
          <w:szCs w:val="20"/>
          <w:lang w:val="en-US"/>
        </w:rPr>
        <w:t>V</w:t>
      </w:r>
      <w:r w:rsidRPr="00120BCB">
        <w:rPr>
          <w:sz w:val="20"/>
          <w:szCs w:val="20"/>
        </w:rPr>
        <w:t xml:space="preserve"> (пятой). В связи с этим расположение установок СУО   должно обеспечивать надежную ориентацию водителей и пешеходов и располагаться таким образом, чтобы образуемая ими линия ясно и однозначно указывала на направление дороги, проезжей части улицы, переулка и проезда. При этом максимально допустимое расстояние между установками СУО не должно превышать 300 (триста) метров и должны выполняться положения пункта 7.3. «а», «б», «в» и «г».</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7.7. При численности в населённом пункте постоянно зарегистрированных, по разным адресам, граждан менее 10, уличному освещению подлежат только въезд и выезд в (из) него, а также </w:t>
      </w:r>
    </w:p>
    <w:p w:rsidR="001F6B58" w:rsidRPr="00120BCB" w:rsidRDefault="001F6B58" w:rsidP="001F6B58">
      <w:pPr>
        <w:widowControl w:val="0"/>
        <w:autoSpaceDE w:val="0"/>
        <w:autoSpaceDN w:val="0"/>
        <w:adjustRightInd w:val="0"/>
        <w:ind w:firstLine="708"/>
        <w:jc w:val="both"/>
        <w:rPr>
          <w:sz w:val="20"/>
          <w:szCs w:val="20"/>
        </w:rPr>
      </w:pPr>
      <w:r w:rsidRPr="00120BCB">
        <w:rPr>
          <w:sz w:val="20"/>
          <w:szCs w:val="20"/>
        </w:rPr>
        <w:t xml:space="preserve">места, определённые в пунктах 7.3. «а», «б», «в» и «г». Въезд или выезд в (из) населенный пункт определяются дорожными знаками 5.23.1 «Начало населённого пункта» и 5.24.1 «Конец населённого пункта».                                                                                   </w:t>
      </w:r>
    </w:p>
    <w:p w:rsidR="001F6B58" w:rsidRPr="00120BCB" w:rsidRDefault="001F6B58" w:rsidP="001F6B58">
      <w:pPr>
        <w:spacing w:line="240" w:lineRule="exact"/>
        <w:rPr>
          <w:rFonts w:eastAsia="Calibri"/>
          <w:bCs/>
          <w:sz w:val="20"/>
          <w:szCs w:val="20"/>
        </w:rPr>
      </w:pPr>
    </w:p>
    <w:p w:rsidR="00BA02AF" w:rsidRPr="00120BCB" w:rsidRDefault="00BA02AF" w:rsidP="00FF3361">
      <w:pPr>
        <w:rPr>
          <w:b/>
          <w:sz w:val="20"/>
          <w:szCs w:val="20"/>
        </w:rPr>
      </w:pPr>
    </w:p>
    <w:p w:rsidR="00BA02AF" w:rsidRPr="00120BCB" w:rsidRDefault="00BA02AF" w:rsidP="00FF3361">
      <w:pPr>
        <w:rPr>
          <w:b/>
          <w:sz w:val="20"/>
          <w:szCs w:val="20"/>
        </w:rPr>
      </w:pPr>
    </w:p>
    <w:p w:rsidR="00BA02AF" w:rsidRPr="00BA02AF" w:rsidRDefault="00BA02AF" w:rsidP="00FF3361">
      <w:pPr>
        <w:rPr>
          <w:b/>
          <w:sz w:val="20"/>
          <w:szCs w:val="20"/>
        </w:rPr>
      </w:pPr>
    </w:p>
    <w:p w:rsidR="00BA02AF" w:rsidRDefault="00BA02AF" w:rsidP="00FF3361">
      <w:pPr>
        <w:rPr>
          <w:b/>
          <w:sz w:val="18"/>
          <w:szCs w:val="18"/>
        </w:rPr>
      </w:pPr>
    </w:p>
    <w:p w:rsidR="00120BCB" w:rsidRPr="00120BCB" w:rsidRDefault="00120BCB" w:rsidP="00120BCB">
      <w:pPr>
        <w:jc w:val="center"/>
        <w:rPr>
          <w:b/>
          <w:color w:val="000000"/>
          <w:sz w:val="20"/>
          <w:szCs w:val="20"/>
        </w:rPr>
      </w:pPr>
      <w:r w:rsidRPr="00120BCB">
        <w:rPr>
          <w:b/>
          <w:color w:val="000000"/>
          <w:sz w:val="20"/>
          <w:szCs w:val="20"/>
        </w:rPr>
        <w:t>Российская Федерация</w:t>
      </w:r>
    </w:p>
    <w:p w:rsidR="00120BCB" w:rsidRPr="00120BCB" w:rsidRDefault="00120BCB" w:rsidP="00120BCB">
      <w:pPr>
        <w:jc w:val="center"/>
        <w:rPr>
          <w:b/>
          <w:color w:val="000000"/>
          <w:sz w:val="20"/>
          <w:szCs w:val="20"/>
        </w:rPr>
      </w:pPr>
      <w:r w:rsidRPr="00120BCB">
        <w:rPr>
          <w:b/>
          <w:color w:val="000000"/>
          <w:sz w:val="20"/>
          <w:szCs w:val="20"/>
        </w:rPr>
        <w:t>Новгородская область Валдайский муниципальный район</w:t>
      </w:r>
    </w:p>
    <w:p w:rsidR="00120BCB" w:rsidRPr="00120BCB" w:rsidRDefault="00120BCB" w:rsidP="00120BCB">
      <w:pPr>
        <w:jc w:val="center"/>
        <w:rPr>
          <w:b/>
          <w:color w:val="000000"/>
          <w:sz w:val="20"/>
          <w:szCs w:val="20"/>
        </w:rPr>
      </w:pPr>
      <w:r w:rsidRPr="00120BCB">
        <w:rPr>
          <w:b/>
          <w:color w:val="000000"/>
          <w:sz w:val="20"/>
          <w:szCs w:val="20"/>
        </w:rPr>
        <w:t>СОВЕТ ДЕПУТАТОВ ЯЖЕЛБИЦКОГО</w:t>
      </w:r>
    </w:p>
    <w:p w:rsidR="00120BCB" w:rsidRPr="00120BCB" w:rsidRDefault="00120BCB" w:rsidP="00120BCB">
      <w:pPr>
        <w:jc w:val="center"/>
        <w:rPr>
          <w:b/>
          <w:color w:val="000000"/>
          <w:sz w:val="20"/>
          <w:szCs w:val="20"/>
        </w:rPr>
      </w:pPr>
      <w:r w:rsidRPr="00120BCB">
        <w:rPr>
          <w:b/>
          <w:color w:val="000000"/>
          <w:sz w:val="20"/>
          <w:szCs w:val="20"/>
        </w:rPr>
        <w:t>СЕЛЬСКОГО ПОСЕЛЕНИЯ</w:t>
      </w:r>
    </w:p>
    <w:p w:rsidR="00120BCB" w:rsidRPr="00120BCB" w:rsidRDefault="00120BCB" w:rsidP="00120BCB">
      <w:pPr>
        <w:jc w:val="center"/>
        <w:rPr>
          <w:b/>
          <w:color w:val="000000"/>
          <w:sz w:val="20"/>
          <w:szCs w:val="20"/>
        </w:rPr>
      </w:pPr>
    </w:p>
    <w:p w:rsidR="00120BCB" w:rsidRPr="00120BCB" w:rsidRDefault="00120BCB" w:rsidP="00120BCB">
      <w:pPr>
        <w:jc w:val="center"/>
        <w:rPr>
          <w:b/>
          <w:color w:val="000000"/>
          <w:sz w:val="20"/>
          <w:szCs w:val="20"/>
        </w:rPr>
      </w:pPr>
      <w:r w:rsidRPr="00120BCB">
        <w:rPr>
          <w:b/>
          <w:color w:val="000000"/>
          <w:sz w:val="20"/>
          <w:szCs w:val="20"/>
        </w:rPr>
        <w:t>РЕШЕНИЕ</w:t>
      </w:r>
    </w:p>
    <w:p w:rsidR="00120BCB" w:rsidRPr="00120BCB" w:rsidRDefault="00120BCB" w:rsidP="00120BCB">
      <w:pPr>
        <w:rPr>
          <w:color w:val="000000"/>
          <w:sz w:val="20"/>
          <w:szCs w:val="20"/>
        </w:rPr>
      </w:pPr>
    </w:p>
    <w:p w:rsidR="00120BCB" w:rsidRPr="00120BCB" w:rsidRDefault="00120BCB" w:rsidP="00120BCB">
      <w:pPr>
        <w:rPr>
          <w:color w:val="000000"/>
          <w:sz w:val="20"/>
          <w:szCs w:val="20"/>
        </w:rPr>
      </w:pPr>
      <w:r w:rsidRPr="00120BCB">
        <w:rPr>
          <w:color w:val="000000"/>
          <w:sz w:val="20"/>
          <w:szCs w:val="20"/>
        </w:rPr>
        <w:t>от 16.04.2021 г.  № 32</w:t>
      </w:r>
    </w:p>
    <w:p w:rsidR="00120BCB" w:rsidRPr="00120BCB" w:rsidRDefault="00120BCB" w:rsidP="00120BCB">
      <w:pPr>
        <w:rPr>
          <w:color w:val="000000"/>
          <w:sz w:val="20"/>
          <w:szCs w:val="20"/>
        </w:rPr>
      </w:pPr>
      <w:r w:rsidRPr="00120BCB">
        <w:rPr>
          <w:color w:val="000000"/>
          <w:sz w:val="20"/>
          <w:szCs w:val="20"/>
        </w:rPr>
        <w:t>с.Яжелбицы</w:t>
      </w:r>
    </w:p>
    <w:p w:rsidR="00120BCB" w:rsidRPr="00120BCB" w:rsidRDefault="00120BCB" w:rsidP="00120BCB">
      <w:pPr>
        <w:pStyle w:val="ConsPlusTitle"/>
        <w:tabs>
          <w:tab w:val="left" w:pos="8647"/>
          <w:tab w:val="left" w:pos="8789"/>
          <w:tab w:val="left" w:pos="8931"/>
        </w:tabs>
        <w:ind w:right="284"/>
        <w:rPr>
          <w:sz w:val="20"/>
          <w:szCs w:val="20"/>
        </w:rPr>
      </w:pPr>
    </w:p>
    <w:p w:rsidR="00120BCB" w:rsidRPr="00120BCB" w:rsidRDefault="00120BCB" w:rsidP="00120BCB">
      <w:pPr>
        <w:pStyle w:val="ConsPlusTitle"/>
        <w:rPr>
          <w:sz w:val="20"/>
          <w:szCs w:val="20"/>
        </w:rPr>
      </w:pPr>
      <w:r w:rsidRPr="00120BCB">
        <w:rPr>
          <w:sz w:val="20"/>
          <w:szCs w:val="20"/>
        </w:rPr>
        <w:t xml:space="preserve">Об отчете Главы </w:t>
      </w:r>
    </w:p>
    <w:p w:rsidR="00120BCB" w:rsidRPr="00120BCB" w:rsidRDefault="00120BCB" w:rsidP="00120BCB">
      <w:pPr>
        <w:pStyle w:val="ConsPlusTitle"/>
        <w:rPr>
          <w:sz w:val="20"/>
          <w:szCs w:val="20"/>
        </w:rPr>
      </w:pPr>
      <w:r w:rsidRPr="00120BCB">
        <w:rPr>
          <w:sz w:val="20"/>
          <w:szCs w:val="20"/>
        </w:rPr>
        <w:t>Яжелбицкого сельского</w:t>
      </w:r>
    </w:p>
    <w:p w:rsidR="00120BCB" w:rsidRPr="00120BCB" w:rsidRDefault="00120BCB" w:rsidP="00120BCB">
      <w:pPr>
        <w:pStyle w:val="ConsPlusTitle"/>
        <w:rPr>
          <w:sz w:val="20"/>
          <w:szCs w:val="20"/>
        </w:rPr>
      </w:pPr>
      <w:r w:rsidRPr="00120BCB">
        <w:rPr>
          <w:sz w:val="20"/>
          <w:szCs w:val="20"/>
        </w:rPr>
        <w:t>поселения</w:t>
      </w:r>
    </w:p>
    <w:p w:rsidR="00120BCB" w:rsidRPr="00120BCB" w:rsidRDefault="00120BCB" w:rsidP="00120BCB">
      <w:pPr>
        <w:rPr>
          <w:sz w:val="20"/>
          <w:szCs w:val="20"/>
        </w:rPr>
      </w:pPr>
    </w:p>
    <w:p w:rsidR="00120BCB" w:rsidRPr="00120BCB" w:rsidRDefault="00120BCB" w:rsidP="00120BCB">
      <w:pPr>
        <w:ind w:firstLine="708"/>
        <w:jc w:val="both"/>
        <w:rPr>
          <w:b/>
          <w:sz w:val="20"/>
          <w:szCs w:val="20"/>
        </w:rPr>
      </w:pPr>
      <w:r w:rsidRPr="00120BCB">
        <w:rPr>
          <w:sz w:val="20"/>
          <w:szCs w:val="20"/>
        </w:rPr>
        <w:t xml:space="preserve">В соответствии с п.14 ст. 25 Устава Яжелбицкого сельского поселения и планом работы на 2020 год заслушав и обсудив отчет Главы Яжелбицкого сельского поселения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 за 2020 год Совет депутатов Яжелбицкого сельского поселения </w:t>
      </w:r>
    </w:p>
    <w:p w:rsidR="00120BCB" w:rsidRPr="00120BCB" w:rsidRDefault="00120BCB" w:rsidP="00120BCB">
      <w:pPr>
        <w:jc w:val="both"/>
        <w:rPr>
          <w:sz w:val="20"/>
          <w:szCs w:val="20"/>
        </w:rPr>
      </w:pPr>
      <w:r w:rsidRPr="00120BCB">
        <w:rPr>
          <w:b/>
          <w:sz w:val="20"/>
          <w:szCs w:val="20"/>
        </w:rPr>
        <w:t>РЕШИЛ:</w:t>
      </w:r>
    </w:p>
    <w:p w:rsidR="00120BCB" w:rsidRPr="00120BCB" w:rsidRDefault="00120BCB" w:rsidP="00120BCB">
      <w:pPr>
        <w:ind w:firstLine="708"/>
        <w:jc w:val="both"/>
        <w:rPr>
          <w:sz w:val="20"/>
          <w:szCs w:val="20"/>
        </w:rPr>
      </w:pPr>
      <w:r w:rsidRPr="00120BCB">
        <w:rPr>
          <w:sz w:val="20"/>
          <w:szCs w:val="20"/>
        </w:rPr>
        <w:t>1. Принять к сведению отчет Главы Яжелбицкого сельского поселения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 за 2020 год. (Приложение №1).</w:t>
      </w:r>
    </w:p>
    <w:p w:rsidR="00120BCB" w:rsidRPr="00120BCB" w:rsidRDefault="00120BCB" w:rsidP="00120BCB">
      <w:pPr>
        <w:jc w:val="both"/>
        <w:rPr>
          <w:sz w:val="20"/>
          <w:szCs w:val="20"/>
        </w:rPr>
      </w:pPr>
      <w:r w:rsidRPr="00120BCB">
        <w:rPr>
          <w:sz w:val="20"/>
          <w:szCs w:val="20"/>
        </w:rPr>
        <w:tab/>
        <w:t xml:space="preserve">2. Признать деятельность Главы Яжелбицкого сельского поселения, деятельность Администрации Яжелбицкого сельского поселения, в том числе по решению вопросов, поставленных Советом депутатов Яжелбицкого сельского поселения в 2020 году удовлетворительной. </w:t>
      </w:r>
    </w:p>
    <w:p w:rsidR="00120BCB" w:rsidRPr="00120BCB" w:rsidRDefault="00120BCB" w:rsidP="00120BCB">
      <w:pPr>
        <w:ind w:firstLine="708"/>
        <w:jc w:val="both"/>
        <w:rPr>
          <w:b/>
          <w:sz w:val="20"/>
          <w:szCs w:val="20"/>
        </w:rPr>
      </w:pPr>
      <w:r w:rsidRPr="00120BCB">
        <w:rPr>
          <w:sz w:val="20"/>
          <w:szCs w:val="20"/>
        </w:rPr>
        <w:t>3. Опубликовать решение в информационном бюллетене «Яжелбицкий вестник» и на официальном сайте Администрации.</w:t>
      </w:r>
    </w:p>
    <w:p w:rsidR="00120BCB" w:rsidRPr="00120BCB" w:rsidRDefault="00120BCB" w:rsidP="00120BCB">
      <w:pPr>
        <w:rPr>
          <w:b/>
          <w:sz w:val="20"/>
          <w:szCs w:val="20"/>
        </w:rPr>
      </w:pPr>
    </w:p>
    <w:p w:rsidR="00120BCB" w:rsidRPr="00120BCB" w:rsidRDefault="00120BCB" w:rsidP="00120BCB">
      <w:pPr>
        <w:rPr>
          <w:b/>
          <w:sz w:val="20"/>
          <w:szCs w:val="20"/>
        </w:rPr>
      </w:pPr>
    </w:p>
    <w:p w:rsidR="00120BCB" w:rsidRPr="00120BCB" w:rsidRDefault="00120BCB" w:rsidP="00120BCB">
      <w:pPr>
        <w:rPr>
          <w:b/>
          <w:sz w:val="20"/>
          <w:szCs w:val="20"/>
        </w:rPr>
      </w:pPr>
    </w:p>
    <w:p w:rsidR="00120BCB" w:rsidRPr="00120BCB" w:rsidRDefault="00120BCB" w:rsidP="00120BCB">
      <w:pPr>
        <w:rPr>
          <w:color w:val="000000"/>
          <w:sz w:val="20"/>
          <w:szCs w:val="20"/>
        </w:rPr>
      </w:pPr>
      <w:r w:rsidRPr="00120BCB">
        <w:rPr>
          <w:b/>
          <w:sz w:val="20"/>
          <w:szCs w:val="20"/>
        </w:rPr>
        <w:t>Глава сельского поселения                                                                                            А.И. Иванов</w:t>
      </w:r>
    </w:p>
    <w:p w:rsidR="00120BCB" w:rsidRPr="00120BCB" w:rsidRDefault="00120BCB" w:rsidP="00120BCB">
      <w:pPr>
        <w:rPr>
          <w:color w:val="000000"/>
          <w:sz w:val="20"/>
          <w:szCs w:val="20"/>
        </w:rPr>
      </w:pPr>
    </w:p>
    <w:p w:rsidR="00120BCB" w:rsidRPr="00120BCB" w:rsidRDefault="00120BCB" w:rsidP="00120BCB">
      <w:pPr>
        <w:ind w:left="6372"/>
        <w:rPr>
          <w:sz w:val="20"/>
          <w:szCs w:val="20"/>
        </w:rPr>
      </w:pPr>
    </w:p>
    <w:p w:rsidR="00120BCB" w:rsidRPr="00120BCB" w:rsidRDefault="00120BCB" w:rsidP="00120BCB">
      <w:pPr>
        <w:ind w:left="6372"/>
        <w:rPr>
          <w:sz w:val="20"/>
          <w:szCs w:val="20"/>
        </w:rPr>
      </w:pPr>
    </w:p>
    <w:p w:rsidR="00120BCB" w:rsidRPr="00120BCB" w:rsidRDefault="00120BCB" w:rsidP="00120BCB">
      <w:pPr>
        <w:ind w:left="6372"/>
        <w:rPr>
          <w:sz w:val="20"/>
          <w:szCs w:val="20"/>
        </w:rPr>
      </w:pPr>
    </w:p>
    <w:p w:rsidR="00120BCB" w:rsidRPr="00120BCB" w:rsidRDefault="00120BCB" w:rsidP="00120BCB">
      <w:pPr>
        <w:ind w:left="6372"/>
        <w:rPr>
          <w:sz w:val="20"/>
          <w:szCs w:val="20"/>
        </w:rPr>
      </w:pPr>
    </w:p>
    <w:p w:rsidR="00120BCB" w:rsidRPr="00120BCB" w:rsidRDefault="00120BCB" w:rsidP="00120BCB">
      <w:pPr>
        <w:ind w:left="6372"/>
        <w:rPr>
          <w:sz w:val="20"/>
          <w:szCs w:val="20"/>
        </w:rPr>
      </w:pPr>
    </w:p>
    <w:p w:rsidR="00120BCB" w:rsidRPr="00120BCB" w:rsidRDefault="00120BCB" w:rsidP="00120BCB">
      <w:pPr>
        <w:ind w:left="6372"/>
        <w:rPr>
          <w:sz w:val="20"/>
          <w:szCs w:val="20"/>
        </w:rPr>
      </w:pPr>
    </w:p>
    <w:p w:rsidR="00120BCB" w:rsidRPr="00120BCB" w:rsidRDefault="00120BCB" w:rsidP="00120BCB">
      <w:pPr>
        <w:rPr>
          <w:sz w:val="20"/>
          <w:szCs w:val="20"/>
        </w:rPr>
      </w:pPr>
    </w:p>
    <w:p w:rsidR="00120BCB" w:rsidRPr="00120BCB" w:rsidRDefault="00120BCB" w:rsidP="00120BCB">
      <w:pPr>
        <w:rPr>
          <w:sz w:val="20"/>
          <w:szCs w:val="20"/>
        </w:rPr>
      </w:pPr>
    </w:p>
    <w:p w:rsidR="00120BCB" w:rsidRPr="00120BCB" w:rsidRDefault="00120BCB" w:rsidP="00120BCB">
      <w:pPr>
        <w:rPr>
          <w:sz w:val="20"/>
          <w:szCs w:val="20"/>
        </w:rPr>
      </w:pPr>
    </w:p>
    <w:p w:rsidR="00120BCB" w:rsidRPr="00120BCB" w:rsidRDefault="00120BCB" w:rsidP="00120BCB">
      <w:pPr>
        <w:rPr>
          <w:sz w:val="20"/>
          <w:szCs w:val="20"/>
        </w:rPr>
      </w:pPr>
    </w:p>
    <w:p w:rsidR="00120BCB" w:rsidRPr="00120BCB" w:rsidRDefault="00120BCB" w:rsidP="00120BCB">
      <w:pPr>
        <w:rPr>
          <w:sz w:val="20"/>
          <w:szCs w:val="20"/>
        </w:rPr>
      </w:pPr>
    </w:p>
    <w:p w:rsidR="00120BCB" w:rsidRPr="00120BCB" w:rsidRDefault="00120BCB" w:rsidP="00120BCB">
      <w:pPr>
        <w:rPr>
          <w:sz w:val="20"/>
          <w:szCs w:val="20"/>
        </w:rPr>
      </w:pPr>
    </w:p>
    <w:p w:rsidR="00120BCB" w:rsidRPr="00120BCB" w:rsidRDefault="00120BCB" w:rsidP="00120BCB">
      <w:pPr>
        <w:wordWrap w:val="0"/>
        <w:jc w:val="right"/>
        <w:rPr>
          <w:bCs/>
          <w:sz w:val="20"/>
          <w:szCs w:val="20"/>
        </w:rPr>
      </w:pPr>
      <w:r w:rsidRPr="00120BCB">
        <w:rPr>
          <w:b/>
          <w:sz w:val="20"/>
          <w:szCs w:val="20"/>
        </w:rPr>
        <w:lastRenderedPageBreak/>
        <w:t xml:space="preserve">                        </w:t>
      </w:r>
      <w:r w:rsidRPr="00120BCB">
        <w:rPr>
          <w:bCs/>
          <w:sz w:val="20"/>
          <w:szCs w:val="20"/>
        </w:rPr>
        <w:t xml:space="preserve">  Утверждено </w:t>
      </w:r>
    </w:p>
    <w:p w:rsidR="00120BCB" w:rsidRPr="00120BCB" w:rsidRDefault="00120BCB" w:rsidP="00120BCB">
      <w:pPr>
        <w:wordWrap w:val="0"/>
        <w:jc w:val="right"/>
        <w:rPr>
          <w:bCs/>
          <w:sz w:val="20"/>
          <w:szCs w:val="20"/>
        </w:rPr>
      </w:pPr>
      <w:r w:rsidRPr="00120BCB">
        <w:rPr>
          <w:bCs/>
          <w:sz w:val="20"/>
          <w:szCs w:val="20"/>
        </w:rPr>
        <w:t xml:space="preserve">Решением Совета депутатов </w:t>
      </w:r>
    </w:p>
    <w:p w:rsidR="00120BCB" w:rsidRPr="00120BCB" w:rsidRDefault="00120BCB" w:rsidP="00120BCB">
      <w:pPr>
        <w:wordWrap w:val="0"/>
        <w:jc w:val="right"/>
        <w:rPr>
          <w:bCs/>
          <w:sz w:val="20"/>
          <w:szCs w:val="20"/>
        </w:rPr>
      </w:pPr>
      <w:r w:rsidRPr="00120BCB">
        <w:rPr>
          <w:bCs/>
          <w:sz w:val="20"/>
          <w:szCs w:val="20"/>
        </w:rPr>
        <w:t>Яжелбицкого сельского поселения</w:t>
      </w:r>
    </w:p>
    <w:p w:rsidR="00120BCB" w:rsidRPr="00120BCB" w:rsidRDefault="00120BCB" w:rsidP="00120BCB">
      <w:pPr>
        <w:wordWrap w:val="0"/>
        <w:jc w:val="right"/>
        <w:rPr>
          <w:bCs/>
          <w:sz w:val="20"/>
          <w:szCs w:val="20"/>
          <w:u w:val="single"/>
        </w:rPr>
      </w:pPr>
      <w:r w:rsidRPr="00120BCB">
        <w:rPr>
          <w:bCs/>
          <w:sz w:val="20"/>
          <w:szCs w:val="20"/>
        </w:rPr>
        <w:t xml:space="preserve">                 </w:t>
      </w:r>
      <w:r w:rsidRPr="00120BCB">
        <w:rPr>
          <w:bCs/>
          <w:sz w:val="20"/>
          <w:szCs w:val="20"/>
          <w:u w:val="single"/>
        </w:rPr>
        <w:t xml:space="preserve">16.04. </w:t>
      </w:r>
      <w:r w:rsidRPr="00120BCB">
        <w:rPr>
          <w:bCs/>
          <w:sz w:val="20"/>
          <w:szCs w:val="20"/>
        </w:rPr>
        <w:t xml:space="preserve">2021 </w:t>
      </w:r>
      <w:r w:rsidRPr="00120BCB">
        <w:rPr>
          <w:bCs/>
          <w:sz w:val="20"/>
          <w:szCs w:val="20"/>
          <w:u w:val="single"/>
        </w:rPr>
        <w:t xml:space="preserve">№32            </w:t>
      </w:r>
    </w:p>
    <w:p w:rsidR="00120BCB" w:rsidRPr="00120BCB" w:rsidRDefault="00120BCB" w:rsidP="00120BCB">
      <w:pPr>
        <w:wordWrap w:val="0"/>
        <w:jc w:val="center"/>
        <w:rPr>
          <w:bCs/>
          <w:sz w:val="20"/>
          <w:szCs w:val="20"/>
          <w:u w:val="single"/>
        </w:rPr>
      </w:pPr>
    </w:p>
    <w:p w:rsidR="00120BCB" w:rsidRPr="00120BCB" w:rsidRDefault="00120BCB" w:rsidP="00120BCB">
      <w:pPr>
        <w:wordWrap w:val="0"/>
        <w:jc w:val="center"/>
        <w:rPr>
          <w:bCs/>
          <w:sz w:val="20"/>
          <w:szCs w:val="20"/>
          <w:u w:val="single"/>
        </w:rPr>
      </w:pPr>
    </w:p>
    <w:p w:rsidR="00120BCB" w:rsidRPr="00120BCB" w:rsidRDefault="00120BCB" w:rsidP="00120BCB">
      <w:pPr>
        <w:jc w:val="center"/>
        <w:rPr>
          <w:b/>
          <w:sz w:val="20"/>
          <w:szCs w:val="20"/>
        </w:rPr>
      </w:pPr>
      <w:r w:rsidRPr="00120BCB">
        <w:rPr>
          <w:b/>
          <w:sz w:val="20"/>
          <w:szCs w:val="20"/>
        </w:rPr>
        <w:t>Отчет</w:t>
      </w:r>
    </w:p>
    <w:p w:rsidR="00120BCB" w:rsidRPr="00120BCB" w:rsidRDefault="00120BCB" w:rsidP="00120BCB">
      <w:pPr>
        <w:jc w:val="center"/>
        <w:rPr>
          <w:b/>
          <w:sz w:val="20"/>
          <w:szCs w:val="20"/>
        </w:rPr>
      </w:pPr>
      <w:r w:rsidRPr="00120BCB">
        <w:rPr>
          <w:b/>
          <w:sz w:val="20"/>
          <w:szCs w:val="20"/>
        </w:rPr>
        <w:t>Главы Яжелбицкого сельского поселения о результатах своей деятельности, о результатах деятельности Администрации Яжелбицкого сельского поселения, в том числе о решении вопросов, поставленных Советом депутатов Яжелбицкого сельского поселения за 2020 год</w:t>
      </w:r>
    </w:p>
    <w:p w:rsidR="00120BCB" w:rsidRPr="00120BCB" w:rsidRDefault="00120BCB" w:rsidP="00120BCB">
      <w:pPr>
        <w:rPr>
          <w:b/>
          <w:sz w:val="20"/>
          <w:szCs w:val="20"/>
        </w:rPr>
      </w:pPr>
    </w:p>
    <w:p w:rsidR="00120BCB" w:rsidRPr="00120BCB" w:rsidRDefault="00120BCB" w:rsidP="00120BCB">
      <w:pPr>
        <w:ind w:firstLine="567"/>
        <w:jc w:val="both"/>
        <w:rPr>
          <w:sz w:val="20"/>
          <w:szCs w:val="20"/>
        </w:rPr>
      </w:pPr>
      <w:r w:rsidRPr="00120BCB">
        <w:rPr>
          <w:sz w:val="20"/>
          <w:szCs w:val="20"/>
        </w:rPr>
        <w:t>Яжелбицкое сельское поселение – муниципальное образование, статус которого установлен областным законом от 17 января  2005  № 397-ОЗ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и определении административных центров». Территория Яжелбицкого сельского поселения входит в состав территории Валдайского муниципального района.</w:t>
      </w:r>
      <w:r w:rsidRPr="00120BCB">
        <w:rPr>
          <w:color w:val="FF0000"/>
          <w:sz w:val="20"/>
          <w:szCs w:val="20"/>
        </w:rPr>
        <w:t xml:space="preserve"> </w:t>
      </w:r>
      <w:r w:rsidRPr="00120BCB">
        <w:rPr>
          <w:sz w:val="20"/>
          <w:szCs w:val="20"/>
        </w:rPr>
        <w:t xml:space="preserve">   </w:t>
      </w:r>
    </w:p>
    <w:p w:rsidR="00120BCB" w:rsidRPr="00120BCB" w:rsidRDefault="00120BCB" w:rsidP="00120BCB">
      <w:pPr>
        <w:ind w:firstLine="567"/>
        <w:jc w:val="both"/>
        <w:rPr>
          <w:b/>
          <w:sz w:val="20"/>
          <w:szCs w:val="20"/>
        </w:rPr>
      </w:pPr>
      <w:r w:rsidRPr="00120BCB">
        <w:rPr>
          <w:sz w:val="20"/>
          <w:szCs w:val="20"/>
        </w:rPr>
        <w:t xml:space="preserve">Главным направлением в работе администрации являются обращения и наказы жителей поселения для решения жизненно необходимых и первостепенных задач  в сфере социально-экономических отношений, вопросов благоустройства, коммунального хозяйства, здравоохранения, образования, культуры и спорта, которые закреплены в Федеральном законе от 06.10.2003 № 131 «Об общих принципах организации органов местного самоуправления». За 2020 год в администрацию Яжелбицкого сельского поселения </w:t>
      </w:r>
      <w:r w:rsidRPr="00120BCB">
        <w:rPr>
          <w:color w:val="000000"/>
          <w:sz w:val="20"/>
          <w:szCs w:val="20"/>
        </w:rPr>
        <w:t>поступило 23 письменных</w:t>
      </w:r>
      <w:r w:rsidRPr="00120BCB">
        <w:rPr>
          <w:sz w:val="20"/>
          <w:szCs w:val="20"/>
        </w:rPr>
        <w:t xml:space="preserve"> обращений.</w:t>
      </w:r>
      <w:r w:rsidRPr="00120BCB">
        <w:rPr>
          <w:b/>
          <w:sz w:val="20"/>
          <w:szCs w:val="20"/>
          <w:u w:val="single"/>
        </w:rPr>
        <w:t xml:space="preserve"> </w:t>
      </w:r>
    </w:p>
    <w:p w:rsidR="00120BCB" w:rsidRPr="00120BCB" w:rsidRDefault="00120BCB" w:rsidP="00120BCB">
      <w:pPr>
        <w:ind w:firstLine="567"/>
        <w:jc w:val="both"/>
        <w:rPr>
          <w:sz w:val="20"/>
          <w:szCs w:val="20"/>
        </w:rPr>
      </w:pPr>
      <w:r w:rsidRPr="00120BCB">
        <w:rPr>
          <w:sz w:val="20"/>
          <w:szCs w:val="20"/>
        </w:rPr>
        <w:t>Согласно Генерального плана общая площадь поселения 40800 га, из них – площадь населенных пунктов 837,4 га, из них земли сельхоз назначения -8357.9 га.</w:t>
      </w:r>
    </w:p>
    <w:p w:rsidR="00120BCB" w:rsidRPr="00120BCB" w:rsidRDefault="00120BCB" w:rsidP="00120BCB">
      <w:pPr>
        <w:jc w:val="both"/>
        <w:rPr>
          <w:sz w:val="20"/>
          <w:szCs w:val="20"/>
        </w:rPr>
      </w:pPr>
      <w:r w:rsidRPr="00120BCB">
        <w:rPr>
          <w:spacing w:val="-1"/>
          <w:sz w:val="20"/>
          <w:szCs w:val="20"/>
        </w:rPr>
        <w:t xml:space="preserve">          На сегодняшний день ч</w:t>
      </w:r>
      <w:r w:rsidRPr="00120BCB">
        <w:rPr>
          <w:sz w:val="20"/>
          <w:szCs w:val="20"/>
        </w:rPr>
        <w:t>исленность населения Яжелбицкого сельского поселения составляет 2053 человека.</w:t>
      </w:r>
    </w:p>
    <w:p w:rsidR="00120BCB" w:rsidRPr="00120BCB" w:rsidRDefault="00120BCB" w:rsidP="00120BCB">
      <w:pPr>
        <w:jc w:val="both"/>
        <w:rPr>
          <w:sz w:val="20"/>
          <w:szCs w:val="20"/>
        </w:rPr>
      </w:pPr>
      <w:r w:rsidRPr="00120BCB">
        <w:rPr>
          <w:sz w:val="20"/>
          <w:szCs w:val="20"/>
        </w:rPr>
        <w:t>Умерло в 2020 году 26 человек, а родилось 5 детей.</w:t>
      </w:r>
    </w:p>
    <w:p w:rsidR="00120BCB" w:rsidRPr="00120BCB" w:rsidRDefault="00120BCB" w:rsidP="00120BCB">
      <w:pPr>
        <w:jc w:val="both"/>
        <w:rPr>
          <w:sz w:val="20"/>
          <w:szCs w:val="20"/>
        </w:rPr>
      </w:pPr>
      <w:r w:rsidRPr="00120BCB">
        <w:rPr>
          <w:sz w:val="20"/>
          <w:szCs w:val="20"/>
        </w:rPr>
        <w:t xml:space="preserve">          В нашем сельском поселении трудоспособного населения 1075 человек, детей от 0 до 18 - 325 человек, пенсионеров -618 человека.  </w:t>
      </w:r>
    </w:p>
    <w:p w:rsidR="00120BCB" w:rsidRPr="00120BCB" w:rsidRDefault="00120BCB" w:rsidP="00120BCB">
      <w:pPr>
        <w:ind w:firstLine="567"/>
        <w:jc w:val="both"/>
        <w:rPr>
          <w:sz w:val="20"/>
          <w:szCs w:val="20"/>
        </w:rPr>
      </w:pPr>
      <w:r w:rsidRPr="00120BCB">
        <w:rPr>
          <w:sz w:val="20"/>
          <w:szCs w:val="20"/>
        </w:rPr>
        <w:t>Яжелбицкую среднюю школу и ее филиалы (д. Любница, д. Семеновщина, Валдай-3) посещают 306 детей и детский сад «Березка», и филиалы (д. Любница, д. Семеновщина, д. Лутовенка) - посещают 129 детей.</w:t>
      </w:r>
    </w:p>
    <w:p w:rsidR="00120BCB" w:rsidRPr="00120BCB" w:rsidRDefault="00120BCB" w:rsidP="00120BCB">
      <w:pPr>
        <w:jc w:val="both"/>
        <w:rPr>
          <w:sz w:val="20"/>
          <w:szCs w:val="20"/>
        </w:rPr>
      </w:pPr>
    </w:p>
    <w:p w:rsidR="00120BCB" w:rsidRPr="00120BCB" w:rsidRDefault="00120BCB" w:rsidP="00120BCB">
      <w:pPr>
        <w:jc w:val="center"/>
        <w:rPr>
          <w:b/>
          <w:sz w:val="20"/>
          <w:szCs w:val="20"/>
        </w:rPr>
      </w:pPr>
      <w:r w:rsidRPr="00120BCB">
        <w:rPr>
          <w:b/>
          <w:sz w:val="20"/>
          <w:szCs w:val="20"/>
        </w:rPr>
        <w:t>Нормотворческая деятельность:</w:t>
      </w:r>
    </w:p>
    <w:p w:rsidR="00120BCB" w:rsidRPr="00120BCB" w:rsidRDefault="00120BCB" w:rsidP="00120BCB">
      <w:pPr>
        <w:jc w:val="both"/>
        <w:rPr>
          <w:b/>
          <w:sz w:val="20"/>
          <w:szCs w:val="20"/>
        </w:rPr>
      </w:pPr>
    </w:p>
    <w:p w:rsidR="00120BCB" w:rsidRPr="00120BCB" w:rsidRDefault="00120BCB" w:rsidP="00120BCB">
      <w:pPr>
        <w:ind w:firstLine="567"/>
        <w:jc w:val="both"/>
        <w:rPr>
          <w:sz w:val="20"/>
          <w:szCs w:val="20"/>
        </w:rPr>
      </w:pPr>
      <w:r w:rsidRPr="00120BCB">
        <w:rPr>
          <w:sz w:val="20"/>
          <w:szCs w:val="20"/>
        </w:rPr>
        <w:t>Администрацией сельского поселения обеспечивалась нормотворческая деятельность Совета депутатов и администрации Яжелбицкого сельского поселения. За отчетный период принято 45</w:t>
      </w:r>
      <w:r w:rsidRPr="00120BCB">
        <w:rPr>
          <w:color w:val="FF0000"/>
          <w:sz w:val="20"/>
          <w:szCs w:val="20"/>
        </w:rPr>
        <w:t xml:space="preserve"> </w:t>
      </w:r>
      <w:r w:rsidRPr="00120BCB">
        <w:rPr>
          <w:color w:val="000000"/>
          <w:sz w:val="20"/>
          <w:szCs w:val="20"/>
        </w:rPr>
        <w:t>решений Совета депутатов, постановлений администрации – 183, распоряжений по основной деятельности - 56.</w:t>
      </w:r>
      <w:r w:rsidRPr="00120BCB">
        <w:rPr>
          <w:sz w:val="20"/>
          <w:szCs w:val="20"/>
        </w:rPr>
        <w:t xml:space="preserve"> Все нормативно-правовые акты можно найти на нашем официальном сайте и в информационном бюллетене «Яжелбицкий вестник». </w:t>
      </w:r>
    </w:p>
    <w:p w:rsidR="00120BCB" w:rsidRPr="00120BCB" w:rsidRDefault="00120BCB" w:rsidP="00120BCB">
      <w:pPr>
        <w:ind w:firstLine="567"/>
        <w:jc w:val="both"/>
        <w:rPr>
          <w:sz w:val="20"/>
          <w:szCs w:val="20"/>
        </w:rPr>
      </w:pPr>
      <w:r w:rsidRPr="00120BCB">
        <w:rPr>
          <w:sz w:val="20"/>
          <w:szCs w:val="20"/>
        </w:rPr>
        <w:t xml:space="preserve">Для информации населения о деятельности сельского поселения, в помещении Администрации сельского поселения имеется информационный стенд, на крыльце здания Администрации села Яжелбицы имеется доска объявлений. С 2010 года издается информационный бюллетень «Яжелбицкий вестник», который можно прочитать в Администрации Яжелбицкого сельского поселения, на официальном сайте Администрации Яжелбицкого сельского поселения.  За 2020 год выпущено 14 выпусков бюллетеня «Яжелбицкий вестник».  </w:t>
      </w:r>
    </w:p>
    <w:p w:rsidR="00120BCB" w:rsidRPr="00120BCB" w:rsidRDefault="00120BCB" w:rsidP="00120BCB">
      <w:pPr>
        <w:jc w:val="both"/>
        <w:rPr>
          <w:sz w:val="20"/>
          <w:szCs w:val="20"/>
        </w:rPr>
      </w:pPr>
    </w:p>
    <w:p w:rsidR="00120BCB" w:rsidRPr="00120BCB" w:rsidRDefault="00120BCB" w:rsidP="00120BCB">
      <w:pPr>
        <w:jc w:val="both"/>
        <w:rPr>
          <w:sz w:val="20"/>
          <w:szCs w:val="20"/>
        </w:rPr>
      </w:pPr>
    </w:p>
    <w:p w:rsidR="00120BCB" w:rsidRPr="00120BCB" w:rsidRDefault="00120BCB" w:rsidP="00120BCB">
      <w:pPr>
        <w:jc w:val="both"/>
        <w:rPr>
          <w:sz w:val="20"/>
          <w:szCs w:val="20"/>
        </w:rPr>
      </w:pPr>
    </w:p>
    <w:p w:rsidR="00120BCB" w:rsidRPr="00120BCB" w:rsidRDefault="00120BCB" w:rsidP="00120BCB">
      <w:pPr>
        <w:jc w:val="center"/>
        <w:rPr>
          <w:b/>
          <w:sz w:val="20"/>
          <w:szCs w:val="20"/>
        </w:rPr>
      </w:pPr>
    </w:p>
    <w:p w:rsidR="00120BCB" w:rsidRPr="00120BCB" w:rsidRDefault="00120BCB" w:rsidP="00120BCB">
      <w:pPr>
        <w:jc w:val="center"/>
        <w:rPr>
          <w:b/>
          <w:sz w:val="20"/>
          <w:szCs w:val="20"/>
        </w:rPr>
      </w:pPr>
      <w:r w:rsidRPr="00120BCB">
        <w:rPr>
          <w:b/>
          <w:sz w:val="20"/>
          <w:szCs w:val="20"/>
        </w:rPr>
        <w:t>Благоустройство территории и жилищно-коммунальное хозяйство</w:t>
      </w:r>
    </w:p>
    <w:p w:rsidR="00120BCB" w:rsidRPr="00120BCB" w:rsidRDefault="00120BCB" w:rsidP="00120BCB">
      <w:pPr>
        <w:jc w:val="center"/>
        <w:rPr>
          <w:b/>
          <w:sz w:val="20"/>
          <w:szCs w:val="20"/>
        </w:rPr>
      </w:pPr>
    </w:p>
    <w:p w:rsidR="00120BCB" w:rsidRPr="00120BCB" w:rsidRDefault="00120BCB" w:rsidP="00120BCB">
      <w:pPr>
        <w:ind w:firstLine="567"/>
        <w:jc w:val="both"/>
        <w:rPr>
          <w:sz w:val="20"/>
          <w:szCs w:val="20"/>
        </w:rPr>
      </w:pPr>
      <w:r w:rsidRPr="00120BCB">
        <w:rPr>
          <w:sz w:val="20"/>
          <w:szCs w:val="20"/>
        </w:rPr>
        <w:t>25 мая 2012 года Советом депутатов утверждены Правила благоустройства и содержания территории Яжелбицкого сельского поселения.</w:t>
      </w:r>
    </w:p>
    <w:p w:rsidR="00120BCB" w:rsidRPr="00120BCB" w:rsidRDefault="00120BCB" w:rsidP="00120BCB">
      <w:pPr>
        <w:ind w:firstLine="567"/>
        <w:jc w:val="both"/>
        <w:rPr>
          <w:sz w:val="20"/>
          <w:szCs w:val="20"/>
        </w:rPr>
      </w:pPr>
      <w:r w:rsidRPr="00120BCB">
        <w:rPr>
          <w:sz w:val="20"/>
          <w:szCs w:val="20"/>
        </w:rPr>
        <w:t>В состав поселения в настоящее время входит 35 населенных пунктов. В 3 населенных пунктах (д. Апаницы, д. Чирки, д. Шилово) нет постоянно зарегистрированных жителей, (Долгие Горы, Ельники, Княжово, Крестовая, Объездно, Рябки, Рябиновка) постоянно проживают от 1 до 3 человек. Летом население сельского поселения значительно увеличивается за счет дачников.</w:t>
      </w:r>
    </w:p>
    <w:p w:rsidR="00120BCB" w:rsidRPr="00120BCB" w:rsidRDefault="00120BCB" w:rsidP="00120BCB">
      <w:pPr>
        <w:jc w:val="both"/>
        <w:rPr>
          <w:color w:val="000000"/>
          <w:sz w:val="20"/>
          <w:szCs w:val="20"/>
        </w:rPr>
      </w:pPr>
      <w:r w:rsidRPr="00120BCB">
        <w:rPr>
          <w:sz w:val="20"/>
          <w:szCs w:val="20"/>
        </w:rPr>
        <w:t xml:space="preserve">      </w:t>
      </w:r>
      <w:r w:rsidRPr="00120BCB">
        <w:rPr>
          <w:color w:val="000000"/>
          <w:sz w:val="20"/>
          <w:szCs w:val="20"/>
        </w:rPr>
        <w:tab/>
        <w:t xml:space="preserve">В Яжелбицком сельском поселении всего 938 домовладений. </w:t>
      </w:r>
    </w:p>
    <w:p w:rsidR="00120BCB" w:rsidRPr="00120BCB" w:rsidRDefault="00120BCB" w:rsidP="00120BCB">
      <w:pPr>
        <w:jc w:val="both"/>
        <w:rPr>
          <w:color w:val="000000"/>
          <w:sz w:val="20"/>
          <w:szCs w:val="20"/>
        </w:rPr>
      </w:pPr>
      <w:r w:rsidRPr="00120BCB">
        <w:rPr>
          <w:color w:val="000000"/>
          <w:sz w:val="20"/>
          <w:szCs w:val="20"/>
        </w:rPr>
        <w:tab/>
        <w:t>Бесхозных объектов в Яжелбицком сельском поселении не числится.</w:t>
      </w:r>
    </w:p>
    <w:p w:rsidR="00120BCB" w:rsidRPr="00120BCB" w:rsidRDefault="00120BCB" w:rsidP="00120BCB">
      <w:pPr>
        <w:jc w:val="both"/>
        <w:rPr>
          <w:color w:val="000000"/>
          <w:sz w:val="20"/>
          <w:szCs w:val="20"/>
        </w:rPr>
      </w:pPr>
      <w:r w:rsidRPr="00120BCB">
        <w:rPr>
          <w:color w:val="000000"/>
          <w:sz w:val="20"/>
          <w:szCs w:val="20"/>
        </w:rPr>
        <w:tab/>
        <w:t>На территории Яжелбицкого сельского поселения введены в эксплуатацию 6 частных домов общей площадью 564 кв. метров (в с. Яжелбицы, д. Борцово, д. Великий Двор, д. Поломять, д. Пестово).</w:t>
      </w:r>
    </w:p>
    <w:p w:rsidR="00120BCB" w:rsidRPr="00120BCB" w:rsidRDefault="00120BCB" w:rsidP="00120BCB">
      <w:pPr>
        <w:jc w:val="both"/>
        <w:rPr>
          <w:sz w:val="20"/>
          <w:szCs w:val="20"/>
        </w:rPr>
      </w:pPr>
      <w:r w:rsidRPr="00120BCB">
        <w:rPr>
          <w:sz w:val="20"/>
          <w:szCs w:val="20"/>
        </w:rPr>
        <w:tab/>
        <w:t>Водопроводные сети на территории сельского поселения обслуживает ООО «СУ-53».</w:t>
      </w:r>
    </w:p>
    <w:p w:rsidR="00120BCB" w:rsidRPr="00120BCB" w:rsidRDefault="00120BCB" w:rsidP="00120BCB">
      <w:pPr>
        <w:jc w:val="both"/>
        <w:rPr>
          <w:b/>
          <w:sz w:val="20"/>
          <w:szCs w:val="20"/>
          <w:u w:val="single"/>
        </w:rPr>
      </w:pPr>
      <w:r w:rsidRPr="00120BCB">
        <w:rPr>
          <w:sz w:val="20"/>
          <w:szCs w:val="20"/>
        </w:rPr>
        <w:lastRenderedPageBreak/>
        <w:t>На территории поселения пользуются: централизованным водоснабжением 525 хозяйств (многоквартирные дома + частный сектор), из них имеют горячее водоснабжение - 100 семей (дом №8).</w:t>
      </w:r>
    </w:p>
    <w:p w:rsidR="00120BCB" w:rsidRPr="00120BCB" w:rsidRDefault="00120BCB" w:rsidP="00120BCB">
      <w:pPr>
        <w:jc w:val="both"/>
        <w:rPr>
          <w:sz w:val="20"/>
          <w:szCs w:val="20"/>
        </w:rPr>
      </w:pPr>
      <w:r w:rsidRPr="00120BCB">
        <w:rPr>
          <w:sz w:val="20"/>
          <w:szCs w:val="20"/>
        </w:rPr>
        <w:tab/>
        <w:t xml:space="preserve">Отоплением многоквартирных домов и организаций занимается ТК «Новгородская». </w:t>
      </w:r>
    </w:p>
    <w:p w:rsidR="00120BCB" w:rsidRPr="00120BCB" w:rsidRDefault="00120BCB" w:rsidP="00120BCB">
      <w:pPr>
        <w:jc w:val="both"/>
        <w:rPr>
          <w:b/>
          <w:sz w:val="20"/>
          <w:szCs w:val="20"/>
        </w:rPr>
      </w:pPr>
    </w:p>
    <w:p w:rsidR="00120BCB" w:rsidRPr="00120BCB" w:rsidRDefault="00120BCB" w:rsidP="00120BCB">
      <w:pPr>
        <w:jc w:val="center"/>
        <w:rPr>
          <w:b/>
          <w:sz w:val="20"/>
          <w:szCs w:val="20"/>
        </w:rPr>
      </w:pPr>
      <w:r w:rsidRPr="00120BCB">
        <w:rPr>
          <w:b/>
          <w:sz w:val="20"/>
          <w:szCs w:val="20"/>
        </w:rPr>
        <w:t>Благоустройство кладбища всего 315 431,00 руб.</w:t>
      </w:r>
    </w:p>
    <w:p w:rsidR="00120BCB" w:rsidRPr="00120BCB" w:rsidRDefault="00120BCB" w:rsidP="00120BCB">
      <w:pPr>
        <w:jc w:val="both"/>
        <w:rPr>
          <w:sz w:val="20"/>
          <w:szCs w:val="20"/>
        </w:rPr>
      </w:pPr>
      <w:r w:rsidRPr="00120BCB">
        <w:rPr>
          <w:sz w:val="20"/>
          <w:szCs w:val="20"/>
        </w:rPr>
        <w:t>- очистка дорог от снега 3 124,80 руб.;</w:t>
      </w:r>
    </w:p>
    <w:p w:rsidR="00120BCB" w:rsidRPr="00120BCB" w:rsidRDefault="00120BCB" w:rsidP="00120BCB">
      <w:pPr>
        <w:jc w:val="both"/>
        <w:rPr>
          <w:sz w:val="20"/>
          <w:szCs w:val="20"/>
        </w:rPr>
      </w:pPr>
      <w:r w:rsidRPr="00120BCB">
        <w:rPr>
          <w:sz w:val="20"/>
          <w:szCs w:val="20"/>
        </w:rPr>
        <w:t>- спиливание и уборка аварийных деревьев 179 931,00 руб.;</w:t>
      </w:r>
    </w:p>
    <w:p w:rsidR="00120BCB" w:rsidRPr="00120BCB" w:rsidRDefault="00120BCB" w:rsidP="00120BCB">
      <w:pPr>
        <w:jc w:val="both"/>
        <w:rPr>
          <w:sz w:val="20"/>
          <w:szCs w:val="20"/>
        </w:rPr>
      </w:pPr>
      <w:r w:rsidRPr="00120BCB">
        <w:rPr>
          <w:sz w:val="20"/>
          <w:szCs w:val="20"/>
        </w:rPr>
        <w:t>- покос и уборка травы, вырубка кустарника 9 873,08 руб.;</w:t>
      </w:r>
    </w:p>
    <w:p w:rsidR="00120BCB" w:rsidRPr="00120BCB" w:rsidRDefault="00120BCB" w:rsidP="00120BCB">
      <w:pPr>
        <w:jc w:val="both"/>
        <w:rPr>
          <w:sz w:val="20"/>
          <w:szCs w:val="20"/>
        </w:rPr>
      </w:pPr>
      <w:r w:rsidRPr="00120BCB">
        <w:rPr>
          <w:sz w:val="20"/>
          <w:szCs w:val="20"/>
        </w:rPr>
        <w:t>- ООО «Экосервис» сбор и вывоз мусора 17 197,12 руб.;</w:t>
      </w:r>
    </w:p>
    <w:p w:rsidR="00120BCB" w:rsidRPr="00120BCB" w:rsidRDefault="00120BCB" w:rsidP="00120BCB">
      <w:pPr>
        <w:jc w:val="both"/>
        <w:rPr>
          <w:sz w:val="20"/>
          <w:szCs w:val="20"/>
        </w:rPr>
      </w:pPr>
      <w:r w:rsidRPr="00120BCB">
        <w:rPr>
          <w:sz w:val="20"/>
          <w:szCs w:val="20"/>
        </w:rPr>
        <w:t>- ООО «Гигиена противоклещевая обработка» 11 694,00 руб.;</w:t>
      </w:r>
    </w:p>
    <w:p w:rsidR="00120BCB" w:rsidRPr="00120BCB" w:rsidRDefault="00120BCB" w:rsidP="00120BCB">
      <w:pPr>
        <w:jc w:val="both"/>
        <w:rPr>
          <w:sz w:val="20"/>
          <w:szCs w:val="20"/>
        </w:rPr>
      </w:pPr>
      <w:r w:rsidRPr="00120BCB">
        <w:rPr>
          <w:sz w:val="20"/>
          <w:szCs w:val="20"/>
        </w:rPr>
        <w:t>- приобретение венков к 9 мая 8</w:t>
      </w:r>
      <w:r w:rsidRPr="00120BCB">
        <w:rPr>
          <w:sz w:val="20"/>
          <w:szCs w:val="20"/>
          <w:lang w:val="en-US"/>
        </w:rPr>
        <w:t> </w:t>
      </w:r>
      <w:r w:rsidRPr="00120BCB">
        <w:rPr>
          <w:sz w:val="20"/>
          <w:szCs w:val="20"/>
        </w:rPr>
        <w:t>174,00 руб;</w:t>
      </w:r>
    </w:p>
    <w:p w:rsidR="00120BCB" w:rsidRPr="00120BCB" w:rsidRDefault="00120BCB" w:rsidP="00120BCB">
      <w:pPr>
        <w:jc w:val="both"/>
        <w:rPr>
          <w:sz w:val="20"/>
          <w:szCs w:val="20"/>
          <w:highlight w:val="yellow"/>
        </w:rPr>
      </w:pPr>
      <w:r w:rsidRPr="00120BCB">
        <w:rPr>
          <w:sz w:val="20"/>
          <w:szCs w:val="20"/>
        </w:rPr>
        <w:t>- приобретены краска, цемент,уайт-спирит, известь на кладбище 5 437,00 руб.;</w:t>
      </w:r>
    </w:p>
    <w:p w:rsidR="00120BCB" w:rsidRPr="00120BCB" w:rsidRDefault="00120BCB" w:rsidP="00120BCB">
      <w:pPr>
        <w:jc w:val="both"/>
        <w:rPr>
          <w:sz w:val="20"/>
          <w:szCs w:val="20"/>
        </w:rPr>
      </w:pPr>
      <w:r w:rsidRPr="00120BCB">
        <w:rPr>
          <w:sz w:val="20"/>
          <w:szCs w:val="20"/>
        </w:rPr>
        <w:t>- ООО «Борзабор» - приобретение и монтаж металлического ограждения 80 000,00 руб.</w:t>
      </w:r>
    </w:p>
    <w:p w:rsidR="00120BCB" w:rsidRPr="00120BCB" w:rsidRDefault="00120BCB" w:rsidP="00120BCB">
      <w:pPr>
        <w:jc w:val="both"/>
        <w:rPr>
          <w:sz w:val="20"/>
          <w:szCs w:val="20"/>
          <w:highlight w:val="yellow"/>
        </w:rPr>
      </w:pPr>
    </w:p>
    <w:p w:rsidR="00120BCB" w:rsidRPr="00120BCB" w:rsidRDefault="00120BCB" w:rsidP="00120BCB">
      <w:pPr>
        <w:jc w:val="center"/>
        <w:rPr>
          <w:b/>
          <w:sz w:val="20"/>
          <w:szCs w:val="20"/>
        </w:rPr>
      </w:pPr>
      <w:r w:rsidRPr="00120BCB">
        <w:rPr>
          <w:b/>
          <w:sz w:val="20"/>
          <w:szCs w:val="20"/>
        </w:rPr>
        <w:t>Благоустройство поселения 3 069 368,00 руб.:</w:t>
      </w:r>
    </w:p>
    <w:p w:rsidR="00120BCB" w:rsidRPr="00120BCB" w:rsidRDefault="00120BCB" w:rsidP="00120BCB">
      <w:pPr>
        <w:jc w:val="both"/>
        <w:rPr>
          <w:sz w:val="20"/>
          <w:szCs w:val="20"/>
        </w:rPr>
      </w:pPr>
      <w:r w:rsidRPr="00120BCB">
        <w:rPr>
          <w:b/>
          <w:sz w:val="20"/>
          <w:szCs w:val="20"/>
        </w:rPr>
        <w:t xml:space="preserve">- </w:t>
      </w:r>
      <w:r w:rsidRPr="00120BCB">
        <w:rPr>
          <w:sz w:val="20"/>
          <w:szCs w:val="20"/>
        </w:rPr>
        <w:t>приобретение и установка беседок – 38 000,00 руб.;</w:t>
      </w:r>
    </w:p>
    <w:p w:rsidR="00120BCB" w:rsidRPr="00120BCB" w:rsidRDefault="00120BCB" w:rsidP="00120BCB">
      <w:pPr>
        <w:jc w:val="both"/>
        <w:rPr>
          <w:b/>
          <w:sz w:val="20"/>
          <w:szCs w:val="20"/>
        </w:rPr>
      </w:pPr>
      <w:r w:rsidRPr="00120BCB">
        <w:rPr>
          <w:b/>
          <w:sz w:val="20"/>
          <w:szCs w:val="20"/>
        </w:rPr>
        <w:t xml:space="preserve">- </w:t>
      </w:r>
      <w:r w:rsidRPr="00120BCB">
        <w:rPr>
          <w:sz w:val="20"/>
          <w:szCs w:val="20"/>
        </w:rPr>
        <w:t>уличное освещение – 587 000,00 руб.;</w:t>
      </w:r>
    </w:p>
    <w:p w:rsidR="00120BCB" w:rsidRPr="00120BCB" w:rsidRDefault="00120BCB" w:rsidP="00120BCB">
      <w:pPr>
        <w:jc w:val="both"/>
        <w:rPr>
          <w:sz w:val="20"/>
          <w:szCs w:val="20"/>
        </w:rPr>
      </w:pPr>
      <w:r w:rsidRPr="00120BCB">
        <w:rPr>
          <w:b/>
          <w:sz w:val="20"/>
          <w:szCs w:val="20"/>
        </w:rPr>
        <w:t xml:space="preserve">- </w:t>
      </w:r>
      <w:r w:rsidRPr="00120BCB">
        <w:rPr>
          <w:sz w:val="20"/>
          <w:szCs w:val="20"/>
        </w:rPr>
        <w:t>текущий ремонт и обслуживание сетей уличного освещения –</w:t>
      </w:r>
      <w:r w:rsidRPr="00120BCB">
        <w:rPr>
          <w:b/>
          <w:sz w:val="20"/>
          <w:szCs w:val="20"/>
        </w:rPr>
        <w:t xml:space="preserve"> </w:t>
      </w:r>
      <w:r w:rsidRPr="00120BCB">
        <w:rPr>
          <w:sz w:val="20"/>
          <w:szCs w:val="20"/>
        </w:rPr>
        <w:t>426 953,00 руб.;</w:t>
      </w:r>
    </w:p>
    <w:p w:rsidR="00120BCB" w:rsidRPr="00120BCB" w:rsidRDefault="00120BCB" w:rsidP="00120BCB">
      <w:pPr>
        <w:jc w:val="both"/>
        <w:rPr>
          <w:sz w:val="20"/>
          <w:szCs w:val="20"/>
        </w:rPr>
      </w:pPr>
      <w:r w:rsidRPr="00120BCB">
        <w:rPr>
          <w:b/>
          <w:sz w:val="20"/>
          <w:szCs w:val="20"/>
        </w:rPr>
        <w:t xml:space="preserve">- </w:t>
      </w:r>
      <w:r w:rsidRPr="00120BCB">
        <w:rPr>
          <w:sz w:val="20"/>
          <w:szCs w:val="20"/>
        </w:rPr>
        <w:t>работы по удалению аварийных деревьев – 56 485,00 руб.;</w:t>
      </w:r>
    </w:p>
    <w:p w:rsidR="00120BCB" w:rsidRPr="00120BCB" w:rsidRDefault="00120BCB" w:rsidP="00120BCB">
      <w:pPr>
        <w:jc w:val="both"/>
        <w:rPr>
          <w:b/>
          <w:sz w:val="20"/>
          <w:szCs w:val="20"/>
        </w:rPr>
      </w:pPr>
      <w:r w:rsidRPr="00120BCB">
        <w:rPr>
          <w:b/>
          <w:sz w:val="20"/>
          <w:szCs w:val="20"/>
        </w:rPr>
        <w:t xml:space="preserve">- </w:t>
      </w:r>
      <w:r w:rsidRPr="00120BCB">
        <w:rPr>
          <w:sz w:val="20"/>
          <w:szCs w:val="20"/>
        </w:rPr>
        <w:t>приобретение цветочной рассады, вазонов – 7 314,00 руб.;</w:t>
      </w:r>
    </w:p>
    <w:p w:rsidR="00120BCB" w:rsidRPr="00120BCB" w:rsidRDefault="00120BCB" w:rsidP="00120BCB">
      <w:pPr>
        <w:jc w:val="both"/>
        <w:rPr>
          <w:sz w:val="20"/>
          <w:szCs w:val="20"/>
        </w:rPr>
      </w:pPr>
      <w:r w:rsidRPr="00120BCB">
        <w:rPr>
          <w:b/>
          <w:sz w:val="20"/>
          <w:szCs w:val="20"/>
        </w:rPr>
        <w:t xml:space="preserve">- </w:t>
      </w:r>
      <w:r w:rsidRPr="00120BCB">
        <w:rPr>
          <w:sz w:val="20"/>
          <w:szCs w:val="20"/>
        </w:rPr>
        <w:t>двукратное опрыскивание территории от борщевика Сосновского – 60 000,00 руб.;</w:t>
      </w:r>
    </w:p>
    <w:p w:rsidR="00120BCB" w:rsidRPr="00120BCB" w:rsidRDefault="00120BCB" w:rsidP="00120BCB">
      <w:pPr>
        <w:jc w:val="both"/>
        <w:rPr>
          <w:sz w:val="20"/>
          <w:szCs w:val="20"/>
        </w:rPr>
      </w:pPr>
      <w:r w:rsidRPr="00120BCB">
        <w:rPr>
          <w:sz w:val="20"/>
          <w:szCs w:val="20"/>
        </w:rPr>
        <w:t>- скашивание травы на общественной территории – 29 482,42 руб.;</w:t>
      </w:r>
    </w:p>
    <w:p w:rsidR="00120BCB" w:rsidRPr="00120BCB" w:rsidRDefault="00120BCB" w:rsidP="00120BCB">
      <w:pPr>
        <w:jc w:val="both"/>
        <w:rPr>
          <w:sz w:val="20"/>
          <w:szCs w:val="20"/>
        </w:rPr>
      </w:pPr>
      <w:r w:rsidRPr="00120BCB">
        <w:rPr>
          <w:sz w:val="20"/>
          <w:szCs w:val="20"/>
        </w:rPr>
        <w:t>- монтаж ограждения в д. Дворец – 29 500,00 руб.;</w:t>
      </w:r>
    </w:p>
    <w:p w:rsidR="00120BCB" w:rsidRPr="00120BCB" w:rsidRDefault="00120BCB" w:rsidP="00120BCB">
      <w:pPr>
        <w:jc w:val="both"/>
        <w:rPr>
          <w:sz w:val="20"/>
          <w:szCs w:val="20"/>
        </w:rPr>
      </w:pPr>
      <w:r w:rsidRPr="00120BCB">
        <w:rPr>
          <w:sz w:val="20"/>
          <w:szCs w:val="20"/>
        </w:rPr>
        <w:t>- приобретение контейнеров под ТБО – 83 000,00 руб.;</w:t>
      </w:r>
    </w:p>
    <w:p w:rsidR="00120BCB" w:rsidRPr="00120BCB" w:rsidRDefault="00120BCB" w:rsidP="00120BCB">
      <w:pPr>
        <w:jc w:val="both"/>
        <w:rPr>
          <w:sz w:val="20"/>
          <w:szCs w:val="20"/>
          <w:highlight w:val="yellow"/>
        </w:rPr>
      </w:pPr>
      <w:r w:rsidRPr="00120BCB">
        <w:rPr>
          <w:sz w:val="20"/>
          <w:szCs w:val="20"/>
        </w:rPr>
        <w:t>- уборка мусора ООО «Экосервис» - 61</w:t>
      </w:r>
      <w:r w:rsidRPr="00120BCB">
        <w:rPr>
          <w:sz w:val="20"/>
          <w:szCs w:val="20"/>
          <w:lang w:val="en-US"/>
        </w:rPr>
        <w:t> </w:t>
      </w:r>
      <w:r w:rsidRPr="00120BCB">
        <w:rPr>
          <w:sz w:val="20"/>
          <w:szCs w:val="20"/>
        </w:rPr>
        <w:t>728,09 руб.;</w:t>
      </w:r>
    </w:p>
    <w:p w:rsidR="00120BCB" w:rsidRPr="00120BCB" w:rsidRDefault="00120BCB" w:rsidP="00120BCB">
      <w:pPr>
        <w:jc w:val="both"/>
        <w:rPr>
          <w:sz w:val="20"/>
          <w:szCs w:val="20"/>
        </w:rPr>
      </w:pPr>
      <w:r w:rsidRPr="00120BCB">
        <w:rPr>
          <w:sz w:val="20"/>
          <w:szCs w:val="20"/>
        </w:rPr>
        <w:t>- ИП Щербак В.Н. услуги по установке мусорных контейнеров – 9 000,00 руб.;</w:t>
      </w:r>
    </w:p>
    <w:p w:rsidR="00120BCB" w:rsidRPr="00120BCB" w:rsidRDefault="00120BCB" w:rsidP="00120BCB">
      <w:pPr>
        <w:jc w:val="both"/>
        <w:rPr>
          <w:sz w:val="20"/>
          <w:szCs w:val="20"/>
        </w:rPr>
      </w:pPr>
      <w:r w:rsidRPr="00120BCB">
        <w:rPr>
          <w:sz w:val="20"/>
          <w:szCs w:val="20"/>
        </w:rPr>
        <w:t>- доставка контейнера под ТБО на общественное захоронение в с. Яжелбицы – 7 304,44 руб.;</w:t>
      </w:r>
    </w:p>
    <w:p w:rsidR="00120BCB" w:rsidRPr="00120BCB" w:rsidRDefault="00120BCB" w:rsidP="00120BCB">
      <w:pPr>
        <w:jc w:val="both"/>
        <w:rPr>
          <w:sz w:val="20"/>
          <w:szCs w:val="20"/>
        </w:rPr>
      </w:pPr>
      <w:r w:rsidRPr="00120BCB">
        <w:rPr>
          <w:sz w:val="20"/>
          <w:szCs w:val="20"/>
        </w:rPr>
        <w:t>- ИП Щербак В.Н. копка траншеи от заезда на несанкционированную свалку ТКО – 5 000,00 руб.;</w:t>
      </w:r>
    </w:p>
    <w:p w:rsidR="00120BCB" w:rsidRPr="00120BCB" w:rsidRDefault="00120BCB" w:rsidP="00120BCB">
      <w:pPr>
        <w:jc w:val="both"/>
        <w:rPr>
          <w:sz w:val="20"/>
          <w:szCs w:val="20"/>
        </w:rPr>
      </w:pPr>
      <w:r w:rsidRPr="00120BCB">
        <w:rPr>
          <w:sz w:val="20"/>
          <w:szCs w:val="20"/>
        </w:rPr>
        <w:t>- приобретение и установка детского игрового оборудования (качалки, качели, карусели, детские игровые комплексы, песочницы, скамьи) – 453 723,00 руб.;</w:t>
      </w:r>
    </w:p>
    <w:p w:rsidR="00120BCB" w:rsidRPr="00120BCB" w:rsidRDefault="00120BCB" w:rsidP="00120BCB">
      <w:pPr>
        <w:jc w:val="both"/>
        <w:rPr>
          <w:sz w:val="20"/>
          <w:szCs w:val="20"/>
        </w:rPr>
      </w:pPr>
      <w:r w:rsidRPr="00120BCB">
        <w:rPr>
          <w:sz w:val="20"/>
          <w:szCs w:val="20"/>
        </w:rPr>
        <w:t>- мероприятия по подготовке к праздничным дням (приобретение сувениров, подарков для населения, новогодней живой ели, украшений) – 28 944,00 руб.;</w:t>
      </w:r>
    </w:p>
    <w:p w:rsidR="00120BCB" w:rsidRPr="00120BCB" w:rsidRDefault="00120BCB" w:rsidP="00120BCB">
      <w:pPr>
        <w:jc w:val="both"/>
        <w:rPr>
          <w:sz w:val="20"/>
          <w:szCs w:val="20"/>
        </w:rPr>
      </w:pPr>
      <w:r w:rsidRPr="00120BCB">
        <w:rPr>
          <w:sz w:val="20"/>
          <w:szCs w:val="20"/>
        </w:rPr>
        <w:t>- услуги видеонаблюдения 14 198,32 руб.;</w:t>
      </w:r>
    </w:p>
    <w:p w:rsidR="00120BCB" w:rsidRPr="00120BCB" w:rsidRDefault="00120BCB" w:rsidP="00120BCB">
      <w:pPr>
        <w:jc w:val="both"/>
        <w:rPr>
          <w:sz w:val="20"/>
          <w:szCs w:val="20"/>
        </w:rPr>
      </w:pPr>
      <w:r w:rsidRPr="00120BCB">
        <w:rPr>
          <w:sz w:val="20"/>
          <w:szCs w:val="20"/>
        </w:rPr>
        <w:t>- монтаж ограждения – 52 000,00 руб.;</w:t>
      </w:r>
    </w:p>
    <w:p w:rsidR="00120BCB" w:rsidRPr="00120BCB" w:rsidRDefault="00120BCB" w:rsidP="00120BCB">
      <w:pPr>
        <w:jc w:val="both"/>
        <w:rPr>
          <w:sz w:val="20"/>
          <w:szCs w:val="20"/>
        </w:rPr>
      </w:pPr>
      <w:r w:rsidRPr="00120BCB">
        <w:rPr>
          <w:sz w:val="20"/>
          <w:szCs w:val="20"/>
        </w:rPr>
        <w:t>- установка парковых скамеек – 10 750,00 руб.;</w:t>
      </w:r>
    </w:p>
    <w:p w:rsidR="00120BCB" w:rsidRPr="00120BCB" w:rsidRDefault="00120BCB" w:rsidP="00120BCB">
      <w:pPr>
        <w:jc w:val="both"/>
        <w:rPr>
          <w:sz w:val="20"/>
          <w:szCs w:val="20"/>
        </w:rPr>
      </w:pPr>
      <w:r w:rsidRPr="00120BCB">
        <w:rPr>
          <w:sz w:val="20"/>
          <w:szCs w:val="20"/>
        </w:rPr>
        <w:t>- ИП Щербак В.Н. работы по планировке земельного участка по благоустройству территории для спортивной площадки – 23 000,00 руб.;</w:t>
      </w:r>
    </w:p>
    <w:p w:rsidR="00120BCB" w:rsidRPr="00120BCB" w:rsidRDefault="00120BCB" w:rsidP="00120BCB">
      <w:pPr>
        <w:jc w:val="both"/>
        <w:rPr>
          <w:sz w:val="20"/>
          <w:szCs w:val="20"/>
        </w:rPr>
      </w:pPr>
      <w:r w:rsidRPr="00120BCB">
        <w:rPr>
          <w:sz w:val="20"/>
          <w:szCs w:val="20"/>
        </w:rPr>
        <w:t>- чистка дренажной канавы – 7 304,44 руб.;</w:t>
      </w:r>
    </w:p>
    <w:p w:rsidR="00120BCB" w:rsidRPr="00120BCB" w:rsidRDefault="00120BCB" w:rsidP="00120BCB">
      <w:pPr>
        <w:jc w:val="both"/>
        <w:rPr>
          <w:sz w:val="20"/>
          <w:szCs w:val="20"/>
        </w:rPr>
      </w:pPr>
      <w:r w:rsidRPr="00120BCB">
        <w:rPr>
          <w:sz w:val="20"/>
          <w:szCs w:val="20"/>
        </w:rPr>
        <w:t>- уборка и обслуживание общественной территории – 97 596,66 руб.;</w:t>
      </w:r>
    </w:p>
    <w:p w:rsidR="00120BCB" w:rsidRPr="00120BCB" w:rsidRDefault="00120BCB" w:rsidP="00120BCB">
      <w:pPr>
        <w:jc w:val="both"/>
        <w:rPr>
          <w:sz w:val="20"/>
          <w:szCs w:val="20"/>
        </w:rPr>
      </w:pPr>
      <w:r w:rsidRPr="00120BCB">
        <w:rPr>
          <w:sz w:val="20"/>
          <w:szCs w:val="20"/>
        </w:rPr>
        <w:t>- вырубка кустарников – 4 184,63 руб.;</w:t>
      </w:r>
    </w:p>
    <w:p w:rsidR="00120BCB" w:rsidRPr="00120BCB" w:rsidRDefault="00120BCB" w:rsidP="00120BCB">
      <w:pPr>
        <w:jc w:val="both"/>
        <w:rPr>
          <w:sz w:val="20"/>
          <w:szCs w:val="20"/>
        </w:rPr>
      </w:pPr>
      <w:r w:rsidRPr="00120BCB">
        <w:rPr>
          <w:sz w:val="20"/>
          <w:szCs w:val="20"/>
        </w:rPr>
        <w:t>- проверка сметной стоимости объектов благоустройства – 24 100,00 руб.;</w:t>
      </w:r>
    </w:p>
    <w:p w:rsidR="00120BCB" w:rsidRPr="00120BCB" w:rsidRDefault="00120BCB" w:rsidP="00120BCB">
      <w:pPr>
        <w:jc w:val="both"/>
        <w:rPr>
          <w:sz w:val="20"/>
          <w:szCs w:val="20"/>
        </w:rPr>
      </w:pPr>
      <w:r w:rsidRPr="00120BCB">
        <w:rPr>
          <w:sz w:val="20"/>
          <w:szCs w:val="20"/>
        </w:rPr>
        <w:t>- приобретение и установка многофункциональной спортивной площадки – 990 800,00 руб.;</w:t>
      </w:r>
    </w:p>
    <w:p w:rsidR="00120BCB" w:rsidRPr="00120BCB" w:rsidRDefault="00120BCB" w:rsidP="00120BCB">
      <w:pPr>
        <w:jc w:val="both"/>
        <w:rPr>
          <w:sz w:val="20"/>
          <w:szCs w:val="20"/>
        </w:rPr>
      </w:pPr>
    </w:p>
    <w:p w:rsidR="00120BCB" w:rsidRPr="00120BCB" w:rsidRDefault="00120BCB" w:rsidP="00120BCB">
      <w:pPr>
        <w:rPr>
          <w:b/>
          <w:sz w:val="20"/>
          <w:szCs w:val="20"/>
        </w:rPr>
      </w:pPr>
    </w:p>
    <w:p w:rsidR="00120BCB" w:rsidRPr="00120BCB" w:rsidRDefault="00120BCB" w:rsidP="00120BCB">
      <w:pPr>
        <w:jc w:val="center"/>
        <w:rPr>
          <w:b/>
          <w:sz w:val="20"/>
          <w:szCs w:val="20"/>
        </w:rPr>
      </w:pPr>
      <w:r w:rsidRPr="00120BCB">
        <w:rPr>
          <w:b/>
          <w:sz w:val="20"/>
          <w:szCs w:val="20"/>
        </w:rPr>
        <w:t>Сельское хозяйство</w:t>
      </w:r>
    </w:p>
    <w:p w:rsidR="00120BCB" w:rsidRPr="00120BCB" w:rsidRDefault="00120BCB" w:rsidP="00120BCB">
      <w:pPr>
        <w:rPr>
          <w:sz w:val="20"/>
          <w:szCs w:val="20"/>
        </w:rPr>
      </w:pPr>
      <w:r w:rsidRPr="00120BCB">
        <w:rPr>
          <w:sz w:val="20"/>
          <w:szCs w:val="20"/>
        </w:rPr>
        <w:t xml:space="preserve"> Целевые показатели:</w:t>
      </w:r>
    </w:p>
    <w:p w:rsidR="00120BCB" w:rsidRPr="00120BCB" w:rsidRDefault="00120BCB" w:rsidP="00120BCB">
      <w:pPr>
        <w:rPr>
          <w:sz w:val="20"/>
          <w:szCs w:val="20"/>
        </w:rPr>
      </w:pPr>
    </w:p>
    <w:tbl>
      <w:tblPr>
        <w:tblW w:w="0" w:type="auto"/>
        <w:tblCellSpacing w:w="0" w:type="dxa"/>
        <w:tblLayout w:type="fixed"/>
        <w:tblCellMar>
          <w:left w:w="0" w:type="dxa"/>
          <w:right w:w="0" w:type="dxa"/>
        </w:tblCellMar>
        <w:tblLook w:val="0000" w:firstRow="0" w:lastRow="0" w:firstColumn="0" w:lastColumn="0" w:noHBand="0" w:noVBand="0"/>
      </w:tblPr>
      <w:tblGrid>
        <w:gridCol w:w="5595"/>
        <w:gridCol w:w="2160"/>
        <w:gridCol w:w="2520"/>
      </w:tblGrid>
      <w:tr w:rsidR="00120BCB" w:rsidRPr="00120BCB" w:rsidTr="00120BCB">
        <w:trPr>
          <w:trHeight w:val="345"/>
          <w:tblCellSpacing w:w="0" w:type="dxa"/>
        </w:trPr>
        <w:tc>
          <w:tcPr>
            <w:tcW w:w="5595" w:type="dxa"/>
          </w:tcPr>
          <w:p w:rsidR="00120BCB" w:rsidRPr="00120BCB" w:rsidRDefault="00120BCB" w:rsidP="00120BCB">
            <w:pPr>
              <w:rPr>
                <w:sz w:val="20"/>
                <w:szCs w:val="20"/>
              </w:rPr>
            </w:pPr>
            <w:r w:rsidRPr="00120BCB">
              <w:rPr>
                <w:bCs/>
                <w:sz w:val="20"/>
                <w:szCs w:val="20"/>
              </w:rPr>
              <w:t>Показатели</w:t>
            </w:r>
          </w:p>
        </w:tc>
        <w:tc>
          <w:tcPr>
            <w:tcW w:w="2160" w:type="dxa"/>
          </w:tcPr>
          <w:p w:rsidR="00120BCB" w:rsidRPr="00120BCB" w:rsidRDefault="00120BCB" w:rsidP="00120BCB">
            <w:pPr>
              <w:rPr>
                <w:sz w:val="20"/>
                <w:szCs w:val="20"/>
              </w:rPr>
            </w:pPr>
            <w:r w:rsidRPr="00120BCB">
              <w:rPr>
                <w:bCs/>
                <w:sz w:val="20"/>
                <w:szCs w:val="20"/>
              </w:rPr>
              <w:t>2019</w:t>
            </w:r>
          </w:p>
        </w:tc>
        <w:tc>
          <w:tcPr>
            <w:tcW w:w="2520" w:type="dxa"/>
          </w:tcPr>
          <w:p w:rsidR="00120BCB" w:rsidRPr="00120BCB" w:rsidRDefault="00120BCB" w:rsidP="00120BCB">
            <w:pPr>
              <w:rPr>
                <w:sz w:val="20"/>
                <w:szCs w:val="20"/>
              </w:rPr>
            </w:pPr>
            <w:r w:rsidRPr="00120BCB">
              <w:rPr>
                <w:bCs/>
                <w:sz w:val="20"/>
                <w:szCs w:val="20"/>
              </w:rPr>
              <w:t>2020</w:t>
            </w:r>
          </w:p>
        </w:tc>
      </w:tr>
      <w:tr w:rsidR="00120BCB" w:rsidRPr="00120BCB" w:rsidTr="00120BCB">
        <w:trPr>
          <w:trHeight w:val="345"/>
          <w:tblCellSpacing w:w="0" w:type="dxa"/>
        </w:trPr>
        <w:tc>
          <w:tcPr>
            <w:tcW w:w="5595" w:type="dxa"/>
          </w:tcPr>
          <w:p w:rsidR="00120BCB" w:rsidRPr="00120BCB" w:rsidRDefault="00120BCB" w:rsidP="00120BCB">
            <w:pPr>
              <w:rPr>
                <w:sz w:val="20"/>
                <w:szCs w:val="20"/>
              </w:rPr>
            </w:pPr>
            <w:r w:rsidRPr="00120BCB">
              <w:rPr>
                <w:sz w:val="20"/>
                <w:szCs w:val="20"/>
              </w:rPr>
              <w:t>Поголовье овец и коз</w:t>
            </w:r>
          </w:p>
        </w:tc>
        <w:tc>
          <w:tcPr>
            <w:tcW w:w="2160" w:type="dxa"/>
          </w:tcPr>
          <w:p w:rsidR="00120BCB" w:rsidRPr="00120BCB" w:rsidRDefault="00120BCB" w:rsidP="00120BCB">
            <w:pPr>
              <w:rPr>
                <w:sz w:val="20"/>
                <w:szCs w:val="20"/>
              </w:rPr>
            </w:pPr>
            <w:r w:rsidRPr="00120BCB">
              <w:rPr>
                <w:sz w:val="20"/>
                <w:szCs w:val="20"/>
              </w:rPr>
              <w:t>50</w:t>
            </w:r>
          </w:p>
        </w:tc>
        <w:tc>
          <w:tcPr>
            <w:tcW w:w="2520" w:type="dxa"/>
          </w:tcPr>
          <w:p w:rsidR="00120BCB" w:rsidRPr="00120BCB" w:rsidRDefault="00120BCB" w:rsidP="00120BCB">
            <w:pPr>
              <w:rPr>
                <w:sz w:val="20"/>
                <w:szCs w:val="20"/>
              </w:rPr>
            </w:pPr>
            <w:r w:rsidRPr="00120BCB">
              <w:rPr>
                <w:sz w:val="20"/>
                <w:szCs w:val="20"/>
              </w:rPr>
              <w:t>38</w:t>
            </w:r>
          </w:p>
        </w:tc>
      </w:tr>
      <w:tr w:rsidR="00120BCB" w:rsidRPr="00120BCB" w:rsidTr="00120BCB">
        <w:trPr>
          <w:trHeight w:val="345"/>
          <w:tblCellSpacing w:w="0" w:type="dxa"/>
        </w:trPr>
        <w:tc>
          <w:tcPr>
            <w:tcW w:w="5595" w:type="dxa"/>
          </w:tcPr>
          <w:p w:rsidR="00120BCB" w:rsidRPr="00120BCB" w:rsidRDefault="00120BCB" w:rsidP="00120BCB">
            <w:pPr>
              <w:rPr>
                <w:sz w:val="20"/>
                <w:szCs w:val="20"/>
              </w:rPr>
            </w:pPr>
            <w:r w:rsidRPr="00120BCB">
              <w:rPr>
                <w:sz w:val="20"/>
                <w:szCs w:val="20"/>
              </w:rPr>
              <w:t>Поголовье свиней</w:t>
            </w:r>
          </w:p>
        </w:tc>
        <w:tc>
          <w:tcPr>
            <w:tcW w:w="2160" w:type="dxa"/>
          </w:tcPr>
          <w:p w:rsidR="00120BCB" w:rsidRPr="00120BCB" w:rsidRDefault="00120BCB" w:rsidP="00120BCB">
            <w:pPr>
              <w:rPr>
                <w:sz w:val="20"/>
                <w:szCs w:val="20"/>
              </w:rPr>
            </w:pPr>
            <w:r w:rsidRPr="00120BCB">
              <w:rPr>
                <w:sz w:val="20"/>
                <w:szCs w:val="20"/>
              </w:rPr>
              <w:t>23</w:t>
            </w:r>
          </w:p>
        </w:tc>
        <w:tc>
          <w:tcPr>
            <w:tcW w:w="2520" w:type="dxa"/>
          </w:tcPr>
          <w:p w:rsidR="00120BCB" w:rsidRPr="00120BCB" w:rsidRDefault="00120BCB" w:rsidP="00120BCB">
            <w:pPr>
              <w:rPr>
                <w:sz w:val="20"/>
                <w:szCs w:val="20"/>
              </w:rPr>
            </w:pPr>
            <w:r w:rsidRPr="00120BCB">
              <w:rPr>
                <w:sz w:val="20"/>
                <w:szCs w:val="20"/>
              </w:rPr>
              <w:t>11</w:t>
            </w:r>
          </w:p>
        </w:tc>
      </w:tr>
      <w:tr w:rsidR="00120BCB" w:rsidRPr="00120BCB" w:rsidTr="00120BCB">
        <w:trPr>
          <w:trHeight w:val="345"/>
          <w:tblCellSpacing w:w="0" w:type="dxa"/>
        </w:trPr>
        <w:tc>
          <w:tcPr>
            <w:tcW w:w="5595" w:type="dxa"/>
          </w:tcPr>
          <w:p w:rsidR="00120BCB" w:rsidRPr="00120BCB" w:rsidRDefault="00120BCB" w:rsidP="00120BCB">
            <w:pPr>
              <w:rPr>
                <w:sz w:val="20"/>
                <w:szCs w:val="20"/>
              </w:rPr>
            </w:pPr>
            <w:r w:rsidRPr="00120BCB">
              <w:rPr>
                <w:sz w:val="20"/>
                <w:szCs w:val="20"/>
              </w:rPr>
              <w:t>Поголовье КРС</w:t>
            </w:r>
          </w:p>
        </w:tc>
        <w:tc>
          <w:tcPr>
            <w:tcW w:w="2160" w:type="dxa"/>
          </w:tcPr>
          <w:p w:rsidR="00120BCB" w:rsidRPr="00120BCB" w:rsidRDefault="00120BCB" w:rsidP="00120BCB">
            <w:pPr>
              <w:rPr>
                <w:sz w:val="20"/>
                <w:szCs w:val="20"/>
              </w:rPr>
            </w:pPr>
            <w:r w:rsidRPr="00120BCB">
              <w:rPr>
                <w:sz w:val="20"/>
                <w:szCs w:val="20"/>
              </w:rPr>
              <w:t>64</w:t>
            </w:r>
          </w:p>
        </w:tc>
        <w:tc>
          <w:tcPr>
            <w:tcW w:w="2520" w:type="dxa"/>
          </w:tcPr>
          <w:p w:rsidR="00120BCB" w:rsidRPr="00120BCB" w:rsidRDefault="00120BCB" w:rsidP="00120BCB">
            <w:pPr>
              <w:rPr>
                <w:sz w:val="20"/>
                <w:szCs w:val="20"/>
              </w:rPr>
            </w:pPr>
            <w:r w:rsidRPr="00120BCB">
              <w:rPr>
                <w:sz w:val="20"/>
                <w:szCs w:val="20"/>
              </w:rPr>
              <w:t>80</w:t>
            </w:r>
          </w:p>
        </w:tc>
      </w:tr>
      <w:tr w:rsidR="00120BCB" w:rsidRPr="00120BCB" w:rsidTr="00120BCB">
        <w:trPr>
          <w:trHeight w:val="345"/>
          <w:tblCellSpacing w:w="0" w:type="dxa"/>
        </w:trPr>
        <w:tc>
          <w:tcPr>
            <w:tcW w:w="5595" w:type="dxa"/>
          </w:tcPr>
          <w:p w:rsidR="00120BCB" w:rsidRPr="00120BCB" w:rsidRDefault="00120BCB" w:rsidP="00120BCB">
            <w:pPr>
              <w:rPr>
                <w:sz w:val="20"/>
                <w:szCs w:val="20"/>
              </w:rPr>
            </w:pPr>
            <w:r w:rsidRPr="00120BCB">
              <w:rPr>
                <w:sz w:val="20"/>
                <w:szCs w:val="20"/>
              </w:rPr>
              <w:t>Поголовье коров</w:t>
            </w:r>
          </w:p>
        </w:tc>
        <w:tc>
          <w:tcPr>
            <w:tcW w:w="2160" w:type="dxa"/>
          </w:tcPr>
          <w:p w:rsidR="00120BCB" w:rsidRPr="00120BCB" w:rsidRDefault="00120BCB" w:rsidP="00120BCB">
            <w:pPr>
              <w:rPr>
                <w:sz w:val="20"/>
                <w:szCs w:val="20"/>
              </w:rPr>
            </w:pPr>
            <w:r w:rsidRPr="00120BCB">
              <w:rPr>
                <w:sz w:val="20"/>
                <w:szCs w:val="20"/>
              </w:rPr>
              <w:t>30</w:t>
            </w:r>
          </w:p>
        </w:tc>
        <w:tc>
          <w:tcPr>
            <w:tcW w:w="2520" w:type="dxa"/>
          </w:tcPr>
          <w:p w:rsidR="00120BCB" w:rsidRPr="00120BCB" w:rsidRDefault="00120BCB" w:rsidP="00120BCB">
            <w:pPr>
              <w:rPr>
                <w:sz w:val="20"/>
                <w:szCs w:val="20"/>
              </w:rPr>
            </w:pPr>
            <w:r w:rsidRPr="00120BCB">
              <w:rPr>
                <w:sz w:val="20"/>
                <w:szCs w:val="20"/>
              </w:rPr>
              <w:t>32</w:t>
            </w:r>
          </w:p>
        </w:tc>
      </w:tr>
      <w:tr w:rsidR="00120BCB" w:rsidRPr="00120BCB" w:rsidTr="00120BCB">
        <w:trPr>
          <w:trHeight w:val="600"/>
          <w:tblCellSpacing w:w="0" w:type="dxa"/>
        </w:trPr>
        <w:tc>
          <w:tcPr>
            <w:tcW w:w="5595" w:type="dxa"/>
          </w:tcPr>
          <w:p w:rsidR="00120BCB" w:rsidRPr="00120BCB" w:rsidRDefault="00120BCB" w:rsidP="00120BCB">
            <w:pPr>
              <w:rPr>
                <w:sz w:val="20"/>
                <w:szCs w:val="20"/>
              </w:rPr>
            </w:pPr>
            <w:r w:rsidRPr="00120BCB">
              <w:rPr>
                <w:sz w:val="20"/>
                <w:szCs w:val="20"/>
              </w:rPr>
              <w:t>Птица</w:t>
            </w:r>
          </w:p>
          <w:p w:rsidR="00120BCB" w:rsidRPr="00120BCB" w:rsidRDefault="00120BCB" w:rsidP="00120BCB">
            <w:pPr>
              <w:rPr>
                <w:sz w:val="20"/>
                <w:szCs w:val="20"/>
              </w:rPr>
            </w:pPr>
            <w:r w:rsidRPr="00120BCB">
              <w:rPr>
                <w:sz w:val="20"/>
                <w:szCs w:val="20"/>
              </w:rPr>
              <w:t>Лошади</w:t>
            </w:r>
          </w:p>
        </w:tc>
        <w:tc>
          <w:tcPr>
            <w:tcW w:w="2160" w:type="dxa"/>
          </w:tcPr>
          <w:p w:rsidR="00120BCB" w:rsidRPr="00120BCB" w:rsidRDefault="00120BCB" w:rsidP="00120BCB">
            <w:pPr>
              <w:rPr>
                <w:sz w:val="20"/>
                <w:szCs w:val="20"/>
              </w:rPr>
            </w:pPr>
            <w:r w:rsidRPr="00120BCB">
              <w:rPr>
                <w:sz w:val="20"/>
                <w:szCs w:val="20"/>
              </w:rPr>
              <w:t>642</w:t>
            </w:r>
          </w:p>
          <w:p w:rsidR="00120BCB" w:rsidRPr="00120BCB" w:rsidRDefault="00120BCB" w:rsidP="00120BCB">
            <w:pPr>
              <w:rPr>
                <w:sz w:val="20"/>
                <w:szCs w:val="20"/>
              </w:rPr>
            </w:pPr>
            <w:r w:rsidRPr="00120BCB">
              <w:rPr>
                <w:sz w:val="20"/>
                <w:szCs w:val="20"/>
              </w:rPr>
              <w:t>4</w:t>
            </w:r>
          </w:p>
        </w:tc>
        <w:tc>
          <w:tcPr>
            <w:tcW w:w="2520" w:type="dxa"/>
          </w:tcPr>
          <w:p w:rsidR="00120BCB" w:rsidRPr="00120BCB" w:rsidRDefault="00120BCB" w:rsidP="00120BCB">
            <w:pPr>
              <w:rPr>
                <w:sz w:val="20"/>
                <w:szCs w:val="20"/>
              </w:rPr>
            </w:pPr>
            <w:r w:rsidRPr="00120BCB">
              <w:rPr>
                <w:sz w:val="20"/>
                <w:szCs w:val="20"/>
              </w:rPr>
              <w:t>698</w:t>
            </w:r>
          </w:p>
          <w:p w:rsidR="00120BCB" w:rsidRPr="00120BCB" w:rsidRDefault="00120BCB" w:rsidP="00120BCB">
            <w:pPr>
              <w:rPr>
                <w:sz w:val="20"/>
                <w:szCs w:val="20"/>
              </w:rPr>
            </w:pPr>
            <w:r w:rsidRPr="00120BCB">
              <w:rPr>
                <w:sz w:val="20"/>
                <w:szCs w:val="20"/>
              </w:rPr>
              <w:t>3</w:t>
            </w:r>
          </w:p>
        </w:tc>
      </w:tr>
      <w:tr w:rsidR="00120BCB" w:rsidRPr="00120BCB" w:rsidTr="00120BCB">
        <w:trPr>
          <w:trHeight w:val="345"/>
          <w:tblCellSpacing w:w="0" w:type="dxa"/>
        </w:trPr>
        <w:tc>
          <w:tcPr>
            <w:tcW w:w="5595" w:type="dxa"/>
          </w:tcPr>
          <w:p w:rsidR="00120BCB" w:rsidRPr="00120BCB" w:rsidRDefault="00120BCB" w:rsidP="00120BCB">
            <w:pPr>
              <w:rPr>
                <w:sz w:val="20"/>
                <w:szCs w:val="20"/>
              </w:rPr>
            </w:pPr>
            <w:r w:rsidRPr="00120BCB">
              <w:rPr>
                <w:sz w:val="20"/>
                <w:szCs w:val="20"/>
              </w:rPr>
              <w:t>Количество пчелосемей</w:t>
            </w:r>
          </w:p>
        </w:tc>
        <w:tc>
          <w:tcPr>
            <w:tcW w:w="2160" w:type="dxa"/>
          </w:tcPr>
          <w:p w:rsidR="00120BCB" w:rsidRPr="00120BCB" w:rsidRDefault="00120BCB" w:rsidP="00120BCB">
            <w:pPr>
              <w:rPr>
                <w:sz w:val="20"/>
                <w:szCs w:val="20"/>
              </w:rPr>
            </w:pPr>
            <w:r w:rsidRPr="00120BCB">
              <w:rPr>
                <w:sz w:val="20"/>
                <w:szCs w:val="20"/>
              </w:rPr>
              <w:t>43</w:t>
            </w:r>
          </w:p>
        </w:tc>
        <w:tc>
          <w:tcPr>
            <w:tcW w:w="2520" w:type="dxa"/>
          </w:tcPr>
          <w:p w:rsidR="00120BCB" w:rsidRPr="00120BCB" w:rsidRDefault="00120BCB" w:rsidP="00120BCB">
            <w:pPr>
              <w:rPr>
                <w:sz w:val="20"/>
                <w:szCs w:val="20"/>
              </w:rPr>
            </w:pPr>
            <w:r w:rsidRPr="00120BCB">
              <w:rPr>
                <w:sz w:val="20"/>
                <w:szCs w:val="20"/>
              </w:rPr>
              <w:t>119</w:t>
            </w:r>
          </w:p>
        </w:tc>
      </w:tr>
    </w:tbl>
    <w:p w:rsidR="00120BCB" w:rsidRPr="00120BCB" w:rsidRDefault="00120BCB" w:rsidP="00120BCB">
      <w:pPr>
        <w:rPr>
          <w:sz w:val="20"/>
          <w:szCs w:val="20"/>
        </w:rPr>
      </w:pPr>
      <w:r w:rsidRPr="00120BCB">
        <w:rPr>
          <w:sz w:val="20"/>
          <w:szCs w:val="20"/>
        </w:rPr>
        <w:t>На территории сельского поселения работает: птицефабрика – Новгородский бекон, Яжелбицкий рыбхоз.</w:t>
      </w:r>
    </w:p>
    <w:p w:rsidR="00120BCB" w:rsidRPr="00120BCB" w:rsidRDefault="00120BCB" w:rsidP="00120BCB">
      <w:pPr>
        <w:rPr>
          <w:sz w:val="20"/>
          <w:szCs w:val="20"/>
        </w:rPr>
      </w:pPr>
      <w:r w:rsidRPr="00120BCB">
        <w:rPr>
          <w:sz w:val="20"/>
          <w:szCs w:val="20"/>
        </w:rPr>
        <w:t>Количество личных подсобных хозяйств -1029</w:t>
      </w:r>
    </w:p>
    <w:p w:rsidR="00120BCB" w:rsidRPr="00120BCB" w:rsidRDefault="00120BCB" w:rsidP="00120BCB">
      <w:pPr>
        <w:rPr>
          <w:sz w:val="20"/>
          <w:szCs w:val="20"/>
        </w:rPr>
      </w:pPr>
      <w:r w:rsidRPr="00120BCB">
        <w:rPr>
          <w:sz w:val="20"/>
          <w:szCs w:val="20"/>
        </w:rPr>
        <w:t>Сведения о правах на землю:</w:t>
      </w:r>
    </w:p>
    <w:p w:rsidR="00120BCB" w:rsidRPr="00120BCB" w:rsidRDefault="00120BCB" w:rsidP="00120BCB">
      <w:pPr>
        <w:rPr>
          <w:sz w:val="20"/>
          <w:szCs w:val="20"/>
        </w:rPr>
      </w:pPr>
      <w:r w:rsidRPr="00120BCB">
        <w:rPr>
          <w:sz w:val="20"/>
          <w:szCs w:val="20"/>
        </w:rPr>
        <w:lastRenderedPageBreak/>
        <w:t>В собственности населения земли поселения- 169,87 га</w:t>
      </w:r>
    </w:p>
    <w:p w:rsidR="00120BCB" w:rsidRPr="00120BCB" w:rsidRDefault="00120BCB" w:rsidP="00120BCB">
      <w:pPr>
        <w:rPr>
          <w:sz w:val="20"/>
          <w:szCs w:val="20"/>
        </w:rPr>
      </w:pPr>
      <w:r w:rsidRPr="00120BCB">
        <w:rPr>
          <w:sz w:val="20"/>
          <w:szCs w:val="20"/>
        </w:rPr>
        <w:t>В аренде населения земли поселения- 0,8 га</w:t>
      </w:r>
    </w:p>
    <w:p w:rsidR="00120BCB" w:rsidRPr="00120BCB" w:rsidRDefault="00120BCB" w:rsidP="00120BCB">
      <w:pPr>
        <w:jc w:val="center"/>
        <w:rPr>
          <w:b/>
          <w:sz w:val="20"/>
          <w:szCs w:val="20"/>
          <w:u w:val="single"/>
        </w:rPr>
      </w:pPr>
    </w:p>
    <w:p w:rsidR="00120BCB" w:rsidRPr="00120BCB" w:rsidRDefault="00120BCB" w:rsidP="00120BCB">
      <w:pPr>
        <w:jc w:val="center"/>
        <w:rPr>
          <w:b/>
          <w:color w:val="000000"/>
          <w:sz w:val="20"/>
          <w:szCs w:val="20"/>
          <w:u w:val="single"/>
        </w:rPr>
      </w:pPr>
      <w:r w:rsidRPr="00120BCB">
        <w:rPr>
          <w:b/>
          <w:color w:val="000000"/>
          <w:sz w:val="20"/>
          <w:szCs w:val="20"/>
          <w:u w:val="single"/>
        </w:rPr>
        <w:t>Формирование, бюджета Яжелбицкого сельского поселения на 2020 год.</w:t>
      </w:r>
    </w:p>
    <w:p w:rsidR="00120BCB" w:rsidRPr="00120BCB" w:rsidRDefault="00120BCB" w:rsidP="00120BCB">
      <w:pPr>
        <w:rPr>
          <w:b/>
          <w:color w:val="000000"/>
          <w:sz w:val="20"/>
          <w:szCs w:val="20"/>
        </w:rPr>
      </w:pPr>
      <w:r w:rsidRPr="00120BCB">
        <w:rPr>
          <w:b/>
          <w:color w:val="000000"/>
          <w:sz w:val="20"/>
          <w:szCs w:val="20"/>
        </w:rPr>
        <w:t xml:space="preserve">                                                                                                                             </w:t>
      </w:r>
    </w:p>
    <w:p w:rsidR="00120BCB" w:rsidRPr="00120BCB" w:rsidRDefault="00120BCB" w:rsidP="00120BCB">
      <w:pPr>
        <w:jc w:val="center"/>
        <w:rPr>
          <w:b/>
          <w:color w:val="000000"/>
          <w:sz w:val="20"/>
          <w:szCs w:val="20"/>
          <w:u w:val="single"/>
        </w:rPr>
      </w:pPr>
      <w:r w:rsidRPr="00120BCB">
        <w:rPr>
          <w:b/>
          <w:color w:val="000000"/>
          <w:sz w:val="20"/>
          <w:szCs w:val="20"/>
          <w:u w:val="single"/>
        </w:rPr>
        <w:t>Бюджет за 2020 год</w:t>
      </w:r>
    </w:p>
    <w:p w:rsidR="00120BCB" w:rsidRPr="00120BCB" w:rsidRDefault="00120BCB" w:rsidP="00120BCB">
      <w:pPr>
        <w:jc w:val="both"/>
        <w:rPr>
          <w:color w:val="000000"/>
          <w:sz w:val="20"/>
          <w:szCs w:val="20"/>
        </w:rPr>
      </w:pPr>
    </w:p>
    <w:p w:rsidR="00120BCB" w:rsidRPr="00120BCB" w:rsidRDefault="00120BCB" w:rsidP="00120BCB">
      <w:pPr>
        <w:jc w:val="both"/>
        <w:rPr>
          <w:color w:val="000000"/>
          <w:sz w:val="20"/>
          <w:szCs w:val="20"/>
        </w:rPr>
      </w:pPr>
      <w:r w:rsidRPr="00120BCB">
        <w:rPr>
          <w:color w:val="000000"/>
          <w:sz w:val="20"/>
          <w:szCs w:val="20"/>
        </w:rPr>
        <w:t xml:space="preserve">За 2020 год израсходовано 22353916,12 рублей при плане 22867076,42 рублей. Что составляет 97,8%  </w:t>
      </w:r>
    </w:p>
    <w:p w:rsidR="00120BCB" w:rsidRPr="00120BCB" w:rsidRDefault="00120BCB" w:rsidP="00120BCB">
      <w:pPr>
        <w:jc w:val="both"/>
        <w:rPr>
          <w:color w:val="000000"/>
          <w:sz w:val="20"/>
          <w:szCs w:val="20"/>
        </w:rPr>
      </w:pPr>
      <w:r w:rsidRPr="00120BCB">
        <w:rPr>
          <w:color w:val="000000"/>
          <w:sz w:val="20"/>
          <w:szCs w:val="20"/>
        </w:rPr>
        <w:t>Из них на содержание органов местного самоуправления израсходовано 5341907,48 рублей.</w:t>
      </w:r>
    </w:p>
    <w:p w:rsidR="00120BCB" w:rsidRPr="00120BCB" w:rsidRDefault="00120BCB" w:rsidP="00120BCB">
      <w:pPr>
        <w:jc w:val="both"/>
        <w:rPr>
          <w:color w:val="000000"/>
          <w:sz w:val="20"/>
          <w:szCs w:val="20"/>
        </w:rPr>
      </w:pPr>
      <w:r w:rsidRPr="00120BCB">
        <w:rPr>
          <w:color w:val="000000"/>
          <w:sz w:val="20"/>
          <w:szCs w:val="20"/>
        </w:rPr>
        <w:t>В 2020 году в бюджет Яжелбицкого сельского поселения поступили доходы в сумме 21750687,83 рублей (В 2019 -  10102941,51 рубля). Из них налоговых и неналоговых (собственных доходов) получено 4111572,83 рублей (в 2019 году – 4171593,51 рублей)</w:t>
      </w:r>
    </w:p>
    <w:p w:rsidR="00120BCB" w:rsidRPr="00120BCB" w:rsidRDefault="00120BCB" w:rsidP="00120BCB">
      <w:pPr>
        <w:jc w:val="both"/>
        <w:rPr>
          <w:b/>
          <w:color w:val="000000"/>
          <w:sz w:val="20"/>
          <w:szCs w:val="20"/>
        </w:rPr>
      </w:pPr>
    </w:p>
    <w:tbl>
      <w:tblPr>
        <w:tblW w:w="9453" w:type="dxa"/>
        <w:tblCellSpacing w:w="0" w:type="dxa"/>
        <w:tblLayout w:type="fixed"/>
        <w:tblCellMar>
          <w:left w:w="0" w:type="dxa"/>
          <w:right w:w="0" w:type="dxa"/>
        </w:tblCellMar>
        <w:tblLook w:val="0000" w:firstRow="0" w:lastRow="0" w:firstColumn="0" w:lastColumn="0" w:noHBand="0" w:noVBand="0"/>
      </w:tblPr>
      <w:tblGrid>
        <w:gridCol w:w="3828"/>
        <w:gridCol w:w="1417"/>
        <w:gridCol w:w="1595"/>
        <w:gridCol w:w="1440"/>
        <w:gridCol w:w="1173"/>
      </w:tblGrid>
      <w:tr w:rsidR="00120BCB" w:rsidRPr="00120BCB" w:rsidTr="00120BCB">
        <w:trPr>
          <w:trHeight w:val="840"/>
          <w:tblCellSpacing w:w="0" w:type="dxa"/>
        </w:trPr>
        <w:tc>
          <w:tcPr>
            <w:tcW w:w="3828" w:type="dxa"/>
          </w:tcPr>
          <w:p w:rsidR="00120BCB" w:rsidRPr="00120BCB" w:rsidRDefault="00120BCB" w:rsidP="00120BCB">
            <w:pPr>
              <w:jc w:val="both"/>
              <w:rPr>
                <w:color w:val="000000"/>
                <w:sz w:val="20"/>
                <w:szCs w:val="20"/>
              </w:rPr>
            </w:pPr>
            <w:r w:rsidRPr="00120BCB">
              <w:rPr>
                <w:bCs/>
                <w:color w:val="000000"/>
                <w:sz w:val="20"/>
                <w:szCs w:val="20"/>
              </w:rPr>
              <w:t>Показатели доходов</w:t>
            </w:r>
          </w:p>
        </w:tc>
        <w:tc>
          <w:tcPr>
            <w:tcW w:w="1417" w:type="dxa"/>
          </w:tcPr>
          <w:p w:rsidR="00120BCB" w:rsidRPr="00120BCB" w:rsidRDefault="00120BCB" w:rsidP="00120BCB">
            <w:pPr>
              <w:jc w:val="both"/>
              <w:rPr>
                <w:color w:val="000000"/>
                <w:sz w:val="20"/>
                <w:szCs w:val="20"/>
              </w:rPr>
            </w:pPr>
            <w:r w:rsidRPr="00120BCB">
              <w:rPr>
                <w:color w:val="000000"/>
                <w:sz w:val="20"/>
                <w:szCs w:val="20"/>
              </w:rPr>
              <w:t>2019 факт</w:t>
            </w:r>
          </w:p>
        </w:tc>
        <w:tc>
          <w:tcPr>
            <w:tcW w:w="1595" w:type="dxa"/>
          </w:tcPr>
          <w:p w:rsidR="00120BCB" w:rsidRPr="00120BCB" w:rsidRDefault="00120BCB" w:rsidP="00120BCB">
            <w:pPr>
              <w:jc w:val="both"/>
              <w:rPr>
                <w:color w:val="000000"/>
                <w:sz w:val="20"/>
                <w:szCs w:val="20"/>
              </w:rPr>
            </w:pPr>
            <w:r w:rsidRPr="00120BCB">
              <w:rPr>
                <w:bCs/>
                <w:color w:val="000000"/>
                <w:sz w:val="20"/>
                <w:szCs w:val="20"/>
              </w:rPr>
              <w:t>2020 план</w:t>
            </w:r>
          </w:p>
        </w:tc>
        <w:tc>
          <w:tcPr>
            <w:tcW w:w="1440" w:type="dxa"/>
          </w:tcPr>
          <w:p w:rsidR="00120BCB" w:rsidRPr="00120BCB" w:rsidRDefault="00120BCB" w:rsidP="00120BCB">
            <w:pPr>
              <w:jc w:val="both"/>
              <w:rPr>
                <w:color w:val="000000"/>
                <w:sz w:val="20"/>
                <w:szCs w:val="20"/>
              </w:rPr>
            </w:pPr>
            <w:r w:rsidRPr="00120BCB">
              <w:rPr>
                <w:color w:val="000000"/>
                <w:sz w:val="20"/>
                <w:szCs w:val="20"/>
              </w:rPr>
              <w:t>2020 факт</w:t>
            </w:r>
          </w:p>
          <w:p w:rsidR="00120BCB" w:rsidRPr="00120BCB" w:rsidRDefault="00120BCB" w:rsidP="00120BCB">
            <w:pPr>
              <w:jc w:val="both"/>
              <w:rPr>
                <w:color w:val="000000"/>
                <w:sz w:val="20"/>
                <w:szCs w:val="20"/>
              </w:rPr>
            </w:pPr>
            <w:r w:rsidRPr="00120BCB">
              <w:rPr>
                <w:color w:val="000000"/>
                <w:sz w:val="20"/>
                <w:szCs w:val="20"/>
              </w:rPr>
              <w:t>исполнено</w:t>
            </w:r>
          </w:p>
        </w:tc>
        <w:tc>
          <w:tcPr>
            <w:tcW w:w="1173" w:type="dxa"/>
          </w:tcPr>
          <w:p w:rsidR="00120BCB" w:rsidRPr="00120BCB" w:rsidRDefault="00120BCB" w:rsidP="00120BCB">
            <w:pPr>
              <w:jc w:val="both"/>
              <w:rPr>
                <w:color w:val="000000"/>
                <w:sz w:val="20"/>
                <w:szCs w:val="20"/>
              </w:rPr>
            </w:pPr>
            <w:r w:rsidRPr="00120BCB">
              <w:rPr>
                <w:color w:val="000000"/>
                <w:sz w:val="20"/>
                <w:szCs w:val="20"/>
              </w:rPr>
              <w:t>% испол-нения</w:t>
            </w:r>
          </w:p>
        </w:tc>
      </w:tr>
      <w:tr w:rsidR="00120BCB" w:rsidRPr="00120BCB" w:rsidTr="00120BCB">
        <w:trPr>
          <w:trHeight w:val="345"/>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Налоговые и неналоговые доходы</w:t>
            </w:r>
          </w:p>
        </w:tc>
        <w:tc>
          <w:tcPr>
            <w:tcW w:w="1417" w:type="dxa"/>
          </w:tcPr>
          <w:p w:rsidR="00120BCB" w:rsidRPr="00120BCB" w:rsidRDefault="00120BCB" w:rsidP="00120BCB">
            <w:pPr>
              <w:jc w:val="both"/>
              <w:rPr>
                <w:color w:val="000000"/>
                <w:sz w:val="20"/>
                <w:szCs w:val="20"/>
              </w:rPr>
            </w:pPr>
            <w:r w:rsidRPr="00120BCB">
              <w:rPr>
                <w:color w:val="000000"/>
                <w:sz w:val="20"/>
                <w:szCs w:val="20"/>
              </w:rPr>
              <w:t>4 171 593,51</w:t>
            </w:r>
          </w:p>
        </w:tc>
        <w:tc>
          <w:tcPr>
            <w:tcW w:w="1595" w:type="dxa"/>
          </w:tcPr>
          <w:p w:rsidR="00120BCB" w:rsidRPr="00120BCB" w:rsidRDefault="00120BCB" w:rsidP="00120BCB">
            <w:pPr>
              <w:jc w:val="both"/>
              <w:rPr>
                <w:color w:val="000000"/>
                <w:sz w:val="20"/>
                <w:szCs w:val="20"/>
              </w:rPr>
            </w:pPr>
            <w:r w:rsidRPr="00120BCB">
              <w:rPr>
                <w:color w:val="000000"/>
                <w:sz w:val="20"/>
                <w:szCs w:val="20"/>
              </w:rPr>
              <w:t>3735760,00</w:t>
            </w:r>
          </w:p>
        </w:tc>
        <w:tc>
          <w:tcPr>
            <w:tcW w:w="1440" w:type="dxa"/>
          </w:tcPr>
          <w:p w:rsidR="00120BCB" w:rsidRPr="00120BCB" w:rsidRDefault="00120BCB" w:rsidP="00120BCB">
            <w:pPr>
              <w:jc w:val="both"/>
              <w:rPr>
                <w:color w:val="000000"/>
                <w:sz w:val="20"/>
                <w:szCs w:val="20"/>
              </w:rPr>
            </w:pPr>
            <w:r w:rsidRPr="00120BCB">
              <w:rPr>
                <w:color w:val="000000"/>
                <w:sz w:val="20"/>
                <w:szCs w:val="20"/>
              </w:rPr>
              <w:t>4111572,83</w:t>
            </w:r>
          </w:p>
        </w:tc>
        <w:tc>
          <w:tcPr>
            <w:tcW w:w="1173" w:type="dxa"/>
          </w:tcPr>
          <w:p w:rsidR="00120BCB" w:rsidRPr="00120BCB" w:rsidRDefault="00120BCB" w:rsidP="00120BCB">
            <w:pPr>
              <w:jc w:val="both"/>
              <w:rPr>
                <w:color w:val="000000"/>
                <w:sz w:val="20"/>
                <w:szCs w:val="20"/>
              </w:rPr>
            </w:pPr>
            <w:r w:rsidRPr="00120BCB">
              <w:rPr>
                <w:color w:val="000000"/>
                <w:sz w:val="20"/>
                <w:szCs w:val="20"/>
              </w:rPr>
              <w:t>110,1%</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Налог на доходы физ.  лиц</w:t>
            </w:r>
          </w:p>
        </w:tc>
        <w:tc>
          <w:tcPr>
            <w:tcW w:w="1417" w:type="dxa"/>
          </w:tcPr>
          <w:p w:rsidR="00120BCB" w:rsidRPr="00120BCB" w:rsidRDefault="00120BCB" w:rsidP="00120BCB">
            <w:pPr>
              <w:jc w:val="both"/>
              <w:rPr>
                <w:color w:val="000000"/>
                <w:sz w:val="20"/>
                <w:szCs w:val="20"/>
              </w:rPr>
            </w:pPr>
            <w:r w:rsidRPr="00120BCB">
              <w:rPr>
                <w:color w:val="000000"/>
                <w:sz w:val="20"/>
                <w:szCs w:val="20"/>
              </w:rPr>
              <w:t>787578,78</w:t>
            </w:r>
          </w:p>
        </w:tc>
        <w:tc>
          <w:tcPr>
            <w:tcW w:w="1595" w:type="dxa"/>
          </w:tcPr>
          <w:p w:rsidR="00120BCB" w:rsidRPr="00120BCB" w:rsidRDefault="00120BCB" w:rsidP="00120BCB">
            <w:pPr>
              <w:jc w:val="both"/>
              <w:rPr>
                <w:color w:val="000000"/>
                <w:sz w:val="20"/>
                <w:szCs w:val="20"/>
              </w:rPr>
            </w:pPr>
            <w:r w:rsidRPr="00120BCB">
              <w:rPr>
                <w:color w:val="000000"/>
                <w:sz w:val="20"/>
                <w:szCs w:val="20"/>
              </w:rPr>
              <w:t>595200,00</w:t>
            </w:r>
          </w:p>
        </w:tc>
        <w:tc>
          <w:tcPr>
            <w:tcW w:w="1440" w:type="dxa"/>
          </w:tcPr>
          <w:p w:rsidR="00120BCB" w:rsidRPr="00120BCB" w:rsidRDefault="00120BCB" w:rsidP="00120BCB">
            <w:pPr>
              <w:jc w:val="both"/>
              <w:rPr>
                <w:color w:val="000000"/>
                <w:sz w:val="20"/>
                <w:szCs w:val="20"/>
              </w:rPr>
            </w:pPr>
            <w:r w:rsidRPr="00120BCB">
              <w:rPr>
                <w:color w:val="000000"/>
                <w:sz w:val="20"/>
                <w:szCs w:val="20"/>
              </w:rPr>
              <w:t>629029,90</w:t>
            </w:r>
          </w:p>
        </w:tc>
        <w:tc>
          <w:tcPr>
            <w:tcW w:w="1173" w:type="dxa"/>
          </w:tcPr>
          <w:p w:rsidR="00120BCB" w:rsidRPr="00120BCB" w:rsidRDefault="00120BCB" w:rsidP="00120BCB">
            <w:pPr>
              <w:jc w:val="both"/>
              <w:rPr>
                <w:color w:val="000000"/>
                <w:sz w:val="20"/>
                <w:szCs w:val="20"/>
              </w:rPr>
            </w:pPr>
            <w:r w:rsidRPr="00120BCB">
              <w:rPr>
                <w:color w:val="000000"/>
                <w:sz w:val="20"/>
                <w:szCs w:val="20"/>
              </w:rPr>
              <w:t>105,7%</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Налог на имущество физ.лиц</w:t>
            </w:r>
          </w:p>
        </w:tc>
        <w:tc>
          <w:tcPr>
            <w:tcW w:w="1417" w:type="dxa"/>
          </w:tcPr>
          <w:p w:rsidR="00120BCB" w:rsidRPr="00120BCB" w:rsidRDefault="00120BCB" w:rsidP="00120BCB">
            <w:pPr>
              <w:jc w:val="both"/>
              <w:rPr>
                <w:color w:val="000000"/>
                <w:sz w:val="20"/>
                <w:szCs w:val="20"/>
              </w:rPr>
            </w:pPr>
            <w:r w:rsidRPr="00120BCB">
              <w:rPr>
                <w:color w:val="000000"/>
                <w:sz w:val="20"/>
                <w:szCs w:val="20"/>
              </w:rPr>
              <w:t>529841,28</w:t>
            </w:r>
          </w:p>
        </w:tc>
        <w:tc>
          <w:tcPr>
            <w:tcW w:w="1595" w:type="dxa"/>
          </w:tcPr>
          <w:p w:rsidR="00120BCB" w:rsidRPr="00120BCB" w:rsidRDefault="00120BCB" w:rsidP="00120BCB">
            <w:pPr>
              <w:jc w:val="both"/>
              <w:rPr>
                <w:color w:val="000000"/>
                <w:sz w:val="20"/>
                <w:szCs w:val="20"/>
              </w:rPr>
            </w:pPr>
            <w:r w:rsidRPr="00120BCB">
              <w:rPr>
                <w:color w:val="000000"/>
                <w:sz w:val="20"/>
                <w:szCs w:val="20"/>
              </w:rPr>
              <w:t>467300,88</w:t>
            </w:r>
          </w:p>
        </w:tc>
        <w:tc>
          <w:tcPr>
            <w:tcW w:w="1440" w:type="dxa"/>
          </w:tcPr>
          <w:p w:rsidR="00120BCB" w:rsidRPr="00120BCB" w:rsidRDefault="00120BCB" w:rsidP="00120BCB">
            <w:pPr>
              <w:jc w:val="both"/>
              <w:rPr>
                <w:color w:val="000000"/>
                <w:sz w:val="20"/>
                <w:szCs w:val="20"/>
              </w:rPr>
            </w:pPr>
            <w:r w:rsidRPr="00120BCB">
              <w:rPr>
                <w:color w:val="000000"/>
                <w:sz w:val="20"/>
                <w:szCs w:val="20"/>
              </w:rPr>
              <w:t>663555,18</w:t>
            </w:r>
          </w:p>
        </w:tc>
        <w:tc>
          <w:tcPr>
            <w:tcW w:w="1173" w:type="dxa"/>
          </w:tcPr>
          <w:p w:rsidR="00120BCB" w:rsidRPr="00120BCB" w:rsidRDefault="00120BCB" w:rsidP="00120BCB">
            <w:pPr>
              <w:jc w:val="both"/>
              <w:rPr>
                <w:color w:val="000000"/>
                <w:sz w:val="20"/>
                <w:szCs w:val="20"/>
              </w:rPr>
            </w:pPr>
            <w:r w:rsidRPr="00120BCB">
              <w:rPr>
                <w:color w:val="000000"/>
                <w:sz w:val="20"/>
                <w:szCs w:val="20"/>
              </w:rPr>
              <w:t>142,0%</w:t>
            </w:r>
          </w:p>
        </w:tc>
      </w:tr>
      <w:tr w:rsidR="00120BCB" w:rsidRPr="00120BCB" w:rsidTr="00120BCB">
        <w:trPr>
          <w:trHeight w:val="645"/>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Земельный налог</w:t>
            </w:r>
          </w:p>
        </w:tc>
        <w:tc>
          <w:tcPr>
            <w:tcW w:w="1417" w:type="dxa"/>
          </w:tcPr>
          <w:p w:rsidR="00120BCB" w:rsidRPr="00120BCB" w:rsidRDefault="00120BCB" w:rsidP="00120BCB">
            <w:pPr>
              <w:jc w:val="both"/>
              <w:rPr>
                <w:color w:val="000000"/>
                <w:sz w:val="20"/>
                <w:szCs w:val="20"/>
              </w:rPr>
            </w:pPr>
            <w:r w:rsidRPr="00120BCB">
              <w:rPr>
                <w:color w:val="000000"/>
                <w:sz w:val="20"/>
                <w:szCs w:val="20"/>
              </w:rPr>
              <w:t>1768747,17</w:t>
            </w:r>
          </w:p>
        </w:tc>
        <w:tc>
          <w:tcPr>
            <w:tcW w:w="1595" w:type="dxa"/>
          </w:tcPr>
          <w:p w:rsidR="00120BCB" w:rsidRPr="00120BCB" w:rsidRDefault="00120BCB" w:rsidP="00120BCB">
            <w:pPr>
              <w:jc w:val="both"/>
              <w:rPr>
                <w:color w:val="000000"/>
                <w:sz w:val="20"/>
                <w:szCs w:val="20"/>
              </w:rPr>
            </w:pPr>
            <w:r w:rsidRPr="00120BCB">
              <w:rPr>
                <w:color w:val="000000"/>
                <w:sz w:val="20"/>
                <w:szCs w:val="20"/>
              </w:rPr>
              <w:t>1513791,00</w:t>
            </w:r>
          </w:p>
        </w:tc>
        <w:tc>
          <w:tcPr>
            <w:tcW w:w="1440" w:type="dxa"/>
          </w:tcPr>
          <w:p w:rsidR="00120BCB" w:rsidRPr="00120BCB" w:rsidRDefault="00120BCB" w:rsidP="00120BCB">
            <w:pPr>
              <w:jc w:val="both"/>
              <w:rPr>
                <w:color w:val="000000"/>
                <w:sz w:val="20"/>
                <w:szCs w:val="20"/>
              </w:rPr>
            </w:pPr>
            <w:r w:rsidRPr="00120BCB">
              <w:rPr>
                <w:color w:val="000000"/>
                <w:sz w:val="20"/>
                <w:szCs w:val="20"/>
              </w:rPr>
              <w:t>1760451,78</w:t>
            </w:r>
          </w:p>
        </w:tc>
        <w:tc>
          <w:tcPr>
            <w:tcW w:w="1173" w:type="dxa"/>
          </w:tcPr>
          <w:p w:rsidR="00120BCB" w:rsidRPr="00120BCB" w:rsidRDefault="00120BCB" w:rsidP="00120BCB">
            <w:pPr>
              <w:jc w:val="both"/>
              <w:rPr>
                <w:color w:val="000000"/>
                <w:sz w:val="20"/>
                <w:szCs w:val="20"/>
              </w:rPr>
            </w:pPr>
            <w:r w:rsidRPr="00120BCB">
              <w:rPr>
                <w:color w:val="000000"/>
                <w:sz w:val="20"/>
                <w:szCs w:val="20"/>
              </w:rPr>
              <w:t>116,3%</w:t>
            </w:r>
          </w:p>
        </w:tc>
      </w:tr>
      <w:tr w:rsidR="00120BCB" w:rsidRPr="00120BCB" w:rsidTr="00120BCB">
        <w:trPr>
          <w:trHeight w:val="345"/>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Госпошлина</w:t>
            </w:r>
          </w:p>
        </w:tc>
        <w:tc>
          <w:tcPr>
            <w:tcW w:w="1417" w:type="dxa"/>
          </w:tcPr>
          <w:p w:rsidR="00120BCB" w:rsidRPr="00120BCB" w:rsidRDefault="00120BCB" w:rsidP="00120BCB">
            <w:pPr>
              <w:jc w:val="both"/>
              <w:rPr>
                <w:color w:val="000000"/>
                <w:sz w:val="20"/>
                <w:szCs w:val="20"/>
              </w:rPr>
            </w:pPr>
            <w:r w:rsidRPr="00120BCB">
              <w:rPr>
                <w:color w:val="000000"/>
                <w:sz w:val="20"/>
                <w:szCs w:val="20"/>
              </w:rPr>
              <w:t>2600,00</w:t>
            </w:r>
          </w:p>
        </w:tc>
        <w:tc>
          <w:tcPr>
            <w:tcW w:w="1595" w:type="dxa"/>
          </w:tcPr>
          <w:p w:rsidR="00120BCB" w:rsidRPr="00120BCB" w:rsidRDefault="00120BCB" w:rsidP="00120BCB">
            <w:pPr>
              <w:jc w:val="both"/>
              <w:rPr>
                <w:color w:val="000000"/>
                <w:sz w:val="20"/>
                <w:szCs w:val="20"/>
              </w:rPr>
            </w:pPr>
            <w:r w:rsidRPr="00120BCB">
              <w:rPr>
                <w:color w:val="000000"/>
                <w:sz w:val="20"/>
                <w:szCs w:val="20"/>
              </w:rPr>
              <w:t>2000,00</w:t>
            </w:r>
          </w:p>
        </w:tc>
        <w:tc>
          <w:tcPr>
            <w:tcW w:w="1440" w:type="dxa"/>
          </w:tcPr>
          <w:p w:rsidR="00120BCB" w:rsidRPr="00120BCB" w:rsidRDefault="00120BCB" w:rsidP="00120BCB">
            <w:pPr>
              <w:jc w:val="both"/>
              <w:rPr>
                <w:color w:val="000000"/>
                <w:sz w:val="20"/>
                <w:szCs w:val="20"/>
              </w:rPr>
            </w:pPr>
            <w:r w:rsidRPr="00120BCB">
              <w:rPr>
                <w:color w:val="000000"/>
                <w:sz w:val="20"/>
                <w:szCs w:val="20"/>
              </w:rPr>
              <w:t>2000,00</w:t>
            </w:r>
          </w:p>
        </w:tc>
        <w:tc>
          <w:tcPr>
            <w:tcW w:w="1173" w:type="dxa"/>
          </w:tcPr>
          <w:p w:rsidR="00120BCB" w:rsidRPr="00120BCB" w:rsidRDefault="00120BCB" w:rsidP="00120BCB">
            <w:pPr>
              <w:jc w:val="both"/>
              <w:rPr>
                <w:color w:val="000000"/>
                <w:sz w:val="20"/>
                <w:szCs w:val="20"/>
              </w:rPr>
            </w:pPr>
            <w:r w:rsidRPr="00120BCB">
              <w:rPr>
                <w:color w:val="000000"/>
                <w:sz w:val="20"/>
                <w:szCs w:val="20"/>
              </w:rPr>
              <w:t>100%</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Аренда имущества</w:t>
            </w:r>
          </w:p>
        </w:tc>
        <w:tc>
          <w:tcPr>
            <w:tcW w:w="1417" w:type="dxa"/>
          </w:tcPr>
          <w:p w:rsidR="00120BCB" w:rsidRPr="00120BCB" w:rsidRDefault="00120BCB" w:rsidP="00120BCB">
            <w:pPr>
              <w:jc w:val="both"/>
              <w:rPr>
                <w:color w:val="000000"/>
                <w:sz w:val="20"/>
                <w:szCs w:val="20"/>
              </w:rPr>
            </w:pPr>
            <w:r w:rsidRPr="00120BCB">
              <w:rPr>
                <w:color w:val="000000"/>
                <w:sz w:val="20"/>
                <w:szCs w:val="20"/>
              </w:rPr>
              <w:t>129936,96</w:t>
            </w:r>
          </w:p>
        </w:tc>
        <w:tc>
          <w:tcPr>
            <w:tcW w:w="1595" w:type="dxa"/>
          </w:tcPr>
          <w:p w:rsidR="00120BCB" w:rsidRPr="00120BCB" w:rsidRDefault="00120BCB" w:rsidP="00120BCB">
            <w:pPr>
              <w:jc w:val="both"/>
              <w:rPr>
                <w:color w:val="000000"/>
                <w:sz w:val="20"/>
                <w:szCs w:val="20"/>
              </w:rPr>
            </w:pPr>
            <w:r w:rsidRPr="00120BCB">
              <w:rPr>
                <w:color w:val="000000"/>
                <w:sz w:val="20"/>
                <w:szCs w:val="20"/>
              </w:rPr>
              <w:t>129900,00</w:t>
            </w:r>
          </w:p>
        </w:tc>
        <w:tc>
          <w:tcPr>
            <w:tcW w:w="1440" w:type="dxa"/>
          </w:tcPr>
          <w:p w:rsidR="00120BCB" w:rsidRPr="00120BCB" w:rsidRDefault="00120BCB" w:rsidP="00120BCB">
            <w:pPr>
              <w:jc w:val="both"/>
              <w:rPr>
                <w:color w:val="000000"/>
                <w:sz w:val="20"/>
                <w:szCs w:val="20"/>
              </w:rPr>
            </w:pPr>
            <w:r w:rsidRPr="00120BCB">
              <w:rPr>
                <w:color w:val="000000"/>
                <w:sz w:val="20"/>
                <w:szCs w:val="20"/>
              </w:rPr>
              <w:t>137777,23</w:t>
            </w:r>
          </w:p>
        </w:tc>
        <w:tc>
          <w:tcPr>
            <w:tcW w:w="1173" w:type="dxa"/>
          </w:tcPr>
          <w:p w:rsidR="00120BCB" w:rsidRPr="00120BCB" w:rsidRDefault="00120BCB" w:rsidP="00120BCB">
            <w:pPr>
              <w:jc w:val="both"/>
              <w:rPr>
                <w:color w:val="000000"/>
                <w:sz w:val="20"/>
                <w:szCs w:val="20"/>
              </w:rPr>
            </w:pPr>
            <w:r w:rsidRPr="00120BCB">
              <w:rPr>
                <w:color w:val="000000"/>
                <w:sz w:val="20"/>
                <w:szCs w:val="20"/>
              </w:rPr>
              <w:t>106,1%</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Продажа имущества</w:t>
            </w:r>
          </w:p>
        </w:tc>
        <w:tc>
          <w:tcPr>
            <w:tcW w:w="1417" w:type="dxa"/>
          </w:tcPr>
          <w:p w:rsidR="00120BCB" w:rsidRPr="00120BCB" w:rsidRDefault="00120BCB" w:rsidP="00120BCB">
            <w:pPr>
              <w:jc w:val="both"/>
              <w:rPr>
                <w:color w:val="000000"/>
                <w:sz w:val="20"/>
                <w:szCs w:val="20"/>
              </w:rPr>
            </w:pPr>
            <w:r w:rsidRPr="00120BCB">
              <w:rPr>
                <w:color w:val="000000"/>
                <w:sz w:val="20"/>
                <w:szCs w:val="20"/>
              </w:rPr>
              <w:t>0,00</w:t>
            </w:r>
          </w:p>
        </w:tc>
        <w:tc>
          <w:tcPr>
            <w:tcW w:w="1595" w:type="dxa"/>
          </w:tcPr>
          <w:p w:rsidR="00120BCB" w:rsidRPr="00120BCB" w:rsidRDefault="00120BCB" w:rsidP="00120BCB">
            <w:pPr>
              <w:jc w:val="both"/>
              <w:rPr>
                <w:color w:val="000000"/>
                <w:sz w:val="20"/>
                <w:szCs w:val="20"/>
              </w:rPr>
            </w:pPr>
            <w:r w:rsidRPr="00120BCB">
              <w:rPr>
                <w:color w:val="000000"/>
                <w:sz w:val="20"/>
                <w:szCs w:val="20"/>
              </w:rPr>
              <w:t>0,00</w:t>
            </w:r>
          </w:p>
        </w:tc>
        <w:tc>
          <w:tcPr>
            <w:tcW w:w="1440" w:type="dxa"/>
          </w:tcPr>
          <w:p w:rsidR="00120BCB" w:rsidRPr="00120BCB" w:rsidRDefault="00120BCB" w:rsidP="00120BCB">
            <w:pPr>
              <w:jc w:val="both"/>
              <w:rPr>
                <w:color w:val="000000"/>
                <w:sz w:val="20"/>
                <w:szCs w:val="20"/>
              </w:rPr>
            </w:pPr>
            <w:r w:rsidRPr="00120BCB">
              <w:rPr>
                <w:color w:val="000000"/>
                <w:sz w:val="20"/>
                <w:szCs w:val="20"/>
              </w:rPr>
              <w:t>0,00</w:t>
            </w:r>
          </w:p>
        </w:tc>
        <w:tc>
          <w:tcPr>
            <w:tcW w:w="1173" w:type="dxa"/>
          </w:tcPr>
          <w:p w:rsidR="00120BCB" w:rsidRPr="00120BCB" w:rsidRDefault="00120BCB" w:rsidP="00120BCB">
            <w:pPr>
              <w:jc w:val="both"/>
              <w:rPr>
                <w:color w:val="000000"/>
                <w:sz w:val="20"/>
                <w:szCs w:val="20"/>
              </w:rPr>
            </w:pPr>
            <w:r w:rsidRPr="00120BCB">
              <w:rPr>
                <w:color w:val="000000"/>
                <w:sz w:val="20"/>
                <w:szCs w:val="20"/>
              </w:rPr>
              <w:t>0%</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 xml:space="preserve">Акцизы на топливо </w:t>
            </w:r>
          </w:p>
          <w:p w:rsidR="00120BCB" w:rsidRPr="00120BCB" w:rsidRDefault="00120BCB" w:rsidP="00120BCB">
            <w:pPr>
              <w:jc w:val="both"/>
              <w:rPr>
                <w:color w:val="000000"/>
                <w:sz w:val="20"/>
                <w:szCs w:val="20"/>
              </w:rPr>
            </w:pPr>
            <w:r w:rsidRPr="00120BCB">
              <w:rPr>
                <w:color w:val="000000"/>
                <w:sz w:val="20"/>
                <w:szCs w:val="20"/>
              </w:rPr>
              <w:t>(дорожный фонд)</w:t>
            </w:r>
          </w:p>
        </w:tc>
        <w:tc>
          <w:tcPr>
            <w:tcW w:w="1417" w:type="dxa"/>
          </w:tcPr>
          <w:p w:rsidR="00120BCB" w:rsidRPr="00120BCB" w:rsidRDefault="00120BCB" w:rsidP="00120BCB">
            <w:pPr>
              <w:jc w:val="both"/>
              <w:rPr>
                <w:color w:val="000000"/>
                <w:sz w:val="20"/>
                <w:szCs w:val="20"/>
              </w:rPr>
            </w:pPr>
            <w:r w:rsidRPr="00120BCB">
              <w:rPr>
                <w:color w:val="000000"/>
                <w:sz w:val="20"/>
                <w:szCs w:val="20"/>
              </w:rPr>
              <w:t>926022,22</w:t>
            </w:r>
          </w:p>
        </w:tc>
        <w:tc>
          <w:tcPr>
            <w:tcW w:w="1595" w:type="dxa"/>
          </w:tcPr>
          <w:p w:rsidR="00120BCB" w:rsidRPr="00120BCB" w:rsidRDefault="00120BCB" w:rsidP="00120BCB">
            <w:pPr>
              <w:jc w:val="both"/>
              <w:rPr>
                <w:color w:val="000000"/>
                <w:sz w:val="20"/>
                <w:szCs w:val="20"/>
              </w:rPr>
            </w:pPr>
            <w:r w:rsidRPr="00120BCB">
              <w:rPr>
                <w:color w:val="000000"/>
                <w:sz w:val="20"/>
                <w:szCs w:val="20"/>
              </w:rPr>
              <w:t>1018860,00</w:t>
            </w:r>
          </w:p>
        </w:tc>
        <w:tc>
          <w:tcPr>
            <w:tcW w:w="1440" w:type="dxa"/>
          </w:tcPr>
          <w:p w:rsidR="00120BCB" w:rsidRPr="00120BCB" w:rsidRDefault="00120BCB" w:rsidP="00120BCB">
            <w:pPr>
              <w:jc w:val="both"/>
              <w:rPr>
                <w:color w:val="000000"/>
                <w:sz w:val="20"/>
                <w:szCs w:val="20"/>
              </w:rPr>
            </w:pPr>
            <w:r w:rsidRPr="00120BCB">
              <w:rPr>
                <w:color w:val="000000"/>
                <w:sz w:val="20"/>
                <w:szCs w:val="20"/>
              </w:rPr>
              <w:t>909845,19</w:t>
            </w:r>
          </w:p>
        </w:tc>
        <w:tc>
          <w:tcPr>
            <w:tcW w:w="1173" w:type="dxa"/>
          </w:tcPr>
          <w:p w:rsidR="00120BCB" w:rsidRPr="00120BCB" w:rsidRDefault="00120BCB" w:rsidP="00120BCB">
            <w:pPr>
              <w:jc w:val="both"/>
              <w:rPr>
                <w:color w:val="000000"/>
                <w:sz w:val="20"/>
                <w:szCs w:val="20"/>
              </w:rPr>
            </w:pPr>
            <w:r w:rsidRPr="00120BCB">
              <w:rPr>
                <w:color w:val="000000"/>
                <w:sz w:val="20"/>
                <w:szCs w:val="20"/>
              </w:rPr>
              <w:t>89,3%</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Прочие неналоговые доходы</w:t>
            </w:r>
          </w:p>
        </w:tc>
        <w:tc>
          <w:tcPr>
            <w:tcW w:w="1417" w:type="dxa"/>
          </w:tcPr>
          <w:p w:rsidR="00120BCB" w:rsidRPr="00120BCB" w:rsidRDefault="00120BCB" w:rsidP="00120BCB">
            <w:pPr>
              <w:jc w:val="both"/>
              <w:rPr>
                <w:color w:val="000000"/>
                <w:sz w:val="20"/>
                <w:szCs w:val="20"/>
              </w:rPr>
            </w:pPr>
            <w:r w:rsidRPr="00120BCB">
              <w:rPr>
                <w:color w:val="000000"/>
                <w:sz w:val="20"/>
                <w:szCs w:val="20"/>
              </w:rPr>
              <w:t>22860,00</w:t>
            </w:r>
          </w:p>
        </w:tc>
        <w:tc>
          <w:tcPr>
            <w:tcW w:w="1595" w:type="dxa"/>
          </w:tcPr>
          <w:p w:rsidR="00120BCB" w:rsidRPr="00120BCB" w:rsidRDefault="00120BCB" w:rsidP="00120BCB">
            <w:pPr>
              <w:jc w:val="both"/>
              <w:rPr>
                <w:color w:val="000000"/>
                <w:sz w:val="20"/>
                <w:szCs w:val="20"/>
              </w:rPr>
            </w:pPr>
            <w:r w:rsidRPr="00120BCB">
              <w:rPr>
                <w:color w:val="000000"/>
                <w:sz w:val="20"/>
                <w:szCs w:val="20"/>
              </w:rPr>
              <w:t>4208,12</w:t>
            </w:r>
          </w:p>
        </w:tc>
        <w:tc>
          <w:tcPr>
            <w:tcW w:w="1440" w:type="dxa"/>
          </w:tcPr>
          <w:p w:rsidR="00120BCB" w:rsidRPr="00120BCB" w:rsidRDefault="00120BCB" w:rsidP="00120BCB">
            <w:pPr>
              <w:jc w:val="both"/>
              <w:rPr>
                <w:color w:val="000000"/>
                <w:sz w:val="20"/>
                <w:szCs w:val="20"/>
              </w:rPr>
            </w:pPr>
            <w:r w:rsidRPr="00120BCB">
              <w:rPr>
                <w:color w:val="000000"/>
                <w:sz w:val="20"/>
                <w:szCs w:val="20"/>
              </w:rPr>
              <w:t>4208,12</w:t>
            </w:r>
          </w:p>
        </w:tc>
        <w:tc>
          <w:tcPr>
            <w:tcW w:w="1173" w:type="dxa"/>
          </w:tcPr>
          <w:p w:rsidR="00120BCB" w:rsidRPr="00120BCB" w:rsidRDefault="00120BCB" w:rsidP="00120BCB">
            <w:pPr>
              <w:jc w:val="both"/>
              <w:rPr>
                <w:color w:val="000000"/>
                <w:sz w:val="20"/>
                <w:szCs w:val="20"/>
              </w:rPr>
            </w:pPr>
            <w:r w:rsidRPr="00120BCB">
              <w:rPr>
                <w:color w:val="000000"/>
                <w:sz w:val="20"/>
                <w:szCs w:val="20"/>
              </w:rPr>
              <w:t>100%</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Денежные взыскания</w:t>
            </w:r>
          </w:p>
          <w:p w:rsidR="00120BCB" w:rsidRPr="00120BCB" w:rsidRDefault="00120BCB" w:rsidP="00120BCB">
            <w:pPr>
              <w:rPr>
                <w:color w:val="000000"/>
                <w:sz w:val="20"/>
                <w:szCs w:val="20"/>
              </w:rPr>
            </w:pPr>
            <w:r w:rsidRPr="00120BCB">
              <w:rPr>
                <w:color w:val="000000"/>
                <w:sz w:val="20"/>
                <w:szCs w:val="20"/>
              </w:rPr>
              <w:t>Единый сельскохозяйственный налог</w:t>
            </w:r>
          </w:p>
        </w:tc>
        <w:tc>
          <w:tcPr>
            <w:tcW w:w="1417" w:type="dxa"/>
          </w:tcPr>
          <w:p w:rsidR="00120BCB" w:rsidRPr="00120BCB" w:rsidRDefault="00120BCB" w:rsidP="00120BCB">
            <w:pPr>
              <w:jc w:val="both"/>
              <w:rPr>
                <w:color w:val="000000"/>
                <w:sz w:val="20"/>
                <w:szCs w:val="20"/>
              </w:rPr>
            </w:pPr>
            <w:r w:rsidRPr="00120BCB">
              <w:rPr>
                <w:color w:val="000000"/>
                <w:sz w:val="20"/>
                <w:szCs w:val="20"/>
              </w:rPr>
              <w:t>-</w:t>
            </w:r>
          </w:p>
          <w:p w:rsidR="00120BCB" w:rsidRPr="00120BCB" w:rsidRDefault="00120BCB" w:rsidP="00120BCB">
            <w:pPr>
              <w:rPr>
                <w:color w:val="000000"/>
                <w:sz w:val="20"/>
                <w:szCs w:val="20"/>
              </w:rPr>
            </w:pPr>
            <w:r w:rsidRPr="00120BCB">
              <w:rPr>
                <w:color w:val="000000"/>
                <w:sz w:val="20"/>
                <w:szCs w:val="20"/>
              </w:rPr>
              <w:t>4007,10</w:t>
            </w:r>
          </w:p>
        </w:tc>
        <w:tc>
          <w:tcPr>
            <w:tcW w:w="1595" w:type="dxa"/>
          </w:tcPr>
          <w:p w:rsidR="00120BCB" w:rsidRPr="00120BCB" w:rsidRDefault="00120BCB" w:rsidP="00120BCB">
            <w:pPr>
              <w:jc w:val="both"/>
              <w:rPr>
                <w:color w:val="000000"/>
                <w:sz w:val="20"/>
                <w:szCs w:val="20"/>
              </w:rPr>
            </w:pPr>
            <w:r w:rsidRPr="00120BCB">
              <w:rPr>
                <w:color w:val="000000"/>
                <w:sz w:val="20"/>
                <w:szCs w:val="20"/>
              </w:rPr>
              <w:t>-</w:t>
            </w:r>
          </w:p>
          <w:p w:rsidR="00120BCB" w:rsidRPr="00120BCB" w:rsidRDefault="00120BCB" w:rsidP="00120BCB">
            <w:pPr>
              <w:rPr>
                <w:color w:val="000000"/>
                <w:sz w:val="20"/>
                <w:szCs w:val="20"/>
              </w:rPr>
            </w:pPr>
            <w:r w:rsidRPr="00120BCB">
              <w:rPr>
                <w:color w:val="000000"/>
                <w:sz w:val="20"/>
                <w:szCs w:val="20"/>
              </w:rPr>
              <w:t>4500,00</w:t>
            </w:r>
          </w:p>
        </w:tc>
        <w:tc>
          <w:tcPr>
            <w:tcW w:w="1440" w:type="dxa"/>
          </w:tcPr>
          <w:p w:rsidR="00120BCB" w:rsidRPr="00120BCB" w:rsidRDefault="00120BCB" w:rsidP="00120BCB">
            <w:pPr>
              <w:jc w:val="both"/>
              <w:rPr>
                <w:color w:val="000000"/>
                <w:sz w:val="20"/>
                <w:szCs w:val="20"/>
              </w:rPr>
            </w:pPr>
            <w:r w:rsidRPr="00120BCB">
              <w:rPr>
                <w:color w:val="000000"/>
                <w:sz w:val="20"/>
                <w:szCs w:val="20"/>
              </w:rPr>
              <w:t>-</w:t>
            </w:r>
          </w:p>
          <w:p w:rsidR="00120BCB" w:rsidRPr="00120BCB" w:rsidRDefault="00120BCB" w:rsidP="00120BCB">
            <w:pPr>
              <w:rPr>
                <w:color w:val="000000"/>
                <w:sz w:val="20"/>
                <w:szCs w:val="20"/>
              </w:rPr>
            </w:pPr>
            <w:r w:rsidRPr="00120BCB">
              <w:rPr>
                <w:color w:val="000000"/>
                <w:sz w:val="20"/>
                <w:szCs w:val="20"/>
              </w:rPr>
              <w:t>4705,43</w:t>
            </w:r>
          </w:p>
        </w:tc>
        <w:tc>
          <w:tcPr>
            <w:tcW w:w="1173" w:type="dxa"/>
          </w:tcPr>
          <w:p w:rsidR="00120BCB" w:rsidRPr="00120BCB" w:rsidRDefault="00120BCB" w:rsidP="00120BCB">
            <w:pPr>
              <w:jc w:val="both"/>
              <w:rPr>
                <w:color w:val="000000"/>
                <w:sz w:val="20"/>
                <w:szCs w:val="20"/>
              </w:rPr>
            </w:pPr>
          </w:p>
          <w:p w:rsidR="00120BCB" w:rsidRPr="00120BCB" w:rsidRDefault="00120BCB" w:rsidP="00120BCB">
            <w:pPr>
              <w:jc w:val="both"/>
              <w:rPr>
                <w:color w:val="000000"/>
                <w:sz w:val="20"/>
                <w:szCs w:val="20"/>
              </w:rPr>
            </w:pPr>
            <w:r w:rsidRPr="00120BCB">
              <w:rPr>
                <w:color w:val="000000"/>
                <w:sz w:val="20"/>
                <w:szCs w:val="20"/>
              </w:rPr>
              <w:t>104,6%</w:t>
            </w:r>
          </w:p>
          <w:p w:rsidR="00120BCB" w:rsidRPr="00120BCB" w:rsidRDefault="00120BCB" w:rsidP="00120BCB">
            <w:pPr>
              <w:jc w:val="both"/>
              <w:rPr>
                <w:color w:val="000000"/>
                <w:sz w:val="20"/>
                <w:szCs w:val="20"/>
              </w:rPr>
            </w:pPr>
          </w:p>
        </w:tc>
      </w:tr>
      <w:tr w:rsidR="00120BCB" w:rsidRPr="00120BCB" w:rsidTr="00120BCB">
        <w:trPr>
          <w:trHeight w:val="600"/>
          <w:tblCellSpacing w:w="0" w:type="dxa"/>
        </w:trPr>
        <w:tc>
          <w:tcPr>
            <w:tcW w:w="3828" w:type="dxa"/>
          </w:tcPr>
          <w:p w:rsidR="00120BCB" w:rsidRPr="00120BCB" w:rsidRDefault="00120BCB" w:rsidP="00120BCB">
            <w:pPr>
              <w:jc w:val="both"/>
              <w:rPr>
                <w:b/>
                <w:color w:val="000000"/>
                <w:sz w:val="20"/>
                <w:szCs w:val="20"/>
              </w:rPr>
            </w:pPr>
            <w:r w:rsidRPr="00120BCB">
              <w:rPr>
                <w:b/>
                <w:color w:val="000000"/>
                <w:sz w:val="20"/>
                <w:szCs w:val="20"/>
              </w:rPr>
              <w:t>Безвозмездные поступления</w:t>
            </w:r>
          </w:p>
        </w:tc>
        <w:tc>
          <w:tcPr>
            <w:tcW w:w="1417" w:type="dxa"/>
          </w:tcPr>
          <w:p w:rsidR="00120BCB" w:rsidRPr="00120BCB" w:rsidRDefault="00120BCB" w:rsidP="00120BCB">
            <w:pPr>
              <w:jc w:val="both"/>
              <w:rPr>
                <w:b/>
                <w:color w:val="000000"/>
                <w:sz w:val="20"/>
                <w:szCs w:val="20"/>
              </w:rPr>
            </w:pPr>
            <w:r w:rsidRPr="00120BCB">
              <w:rPr>
                <w:b/>
                <w:color w:val="000000"/>
                <w:sz w:val="20"/>
                <w:szCs w:val="20"/>
              </w:rPr>
              <w:t>5 931 348,00</w:t>
            </w:r>
          </w:p>
        </w:tc>
        <w:tc>
          <w:tcPr>
            <w:tcW w:w="1595" w:type="dxa"/>
          </w:tcPr>
          <w:p w:rsidR="00120BCB" w:rsidRPr="00120BCB" w:rsidRDefault="00120BCB" w:rsidP="00120BCB">
            <w:pPr>
              <w:jc w:val="both"/>
              <w:rPr>
                <w:b/>
                <w:color w:val="000000"/>
                <w:sz w:val="20"/>
                <w:szCs w:val="20"/>
              </w:rPr>
            </w:pPr>
            <w:r w:rsidRPr="00120BCB">
              <w:rPr>
                <w:b/>
                <w:color w:val="000000"/>
                <w:sz w:val="20"/>
                <w:szCs w:val="20"/>
              </w:rPr>
              <w:t>17639200,00</w:t>
            </w:r>
          </w:p>
        </w:tc>
        <w:tc>
          <w:tcPr>
            <w:tcW w:w="1440" w:type="dxa"/>
          </w:tcPr>
          <w:p w:rsidR="00120BCB" w:rsidRPr="00120BCB" w:rsidRDefault="00120BCB" w:rsidP="00120BCB">
            <w:pPr>
              <w:jc w:val="both"/>
              <w:rPr>
                <w:b/>
                <w:color w:val="000000"/>
                <w:sz w:val="20"/>
                <w:szCs w:val="20"/>
              </w:rPr>
            </w:pPr>
            <w:r w:rsidRPr="00120BCB">
              <w:rPr>
                <w:b/>
                <w:color w:val="000000"/>
                <w:sz w:val="20"/>
                <w:szCs w:val="20"/>
              </w:rPr>
              <w:t>17639115,00</w:t>
            </w:r>
          </w:p>
        </w:tc>
        <w:tc>
          <w:tcPr>
            <w:tcW w:w="1173" w:type="dxa"/>
          </w:tcPr>
          <w:p w:rsidR="00120BCB" w:rsidRPr="00120BCB" w:rsidRDefault="00120BCB" w:rsidP="00120BCB">
            <w:pPr>
              <w:jc w:val="both"/>
              <w:rPr>
                <w:b/>
                <w:color w:val="000000"/>
                <w:sz w:val="20"/>
                <w:szCs w:val="20"/>
              </w:rPr>
            </w:pPr>
            <w:r w:rsidRPr="00120BCB">
              <w:rPr>
                <w:b/>
                <w:color w:val="000000"/>
                <w:sz w:val="20"/>
                <w:szCs w:val="20"/>
              </w:rPr>
              <w:t>99,99%</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Дотации бюджетам поселений</w:t>
            </w:r>
          </w:p>
        </w:tc>
        <w:tc>
          <w:tcPr>
            <w:tcW w:w="1417" w:type="dxa"/>
          </w:tcPr>
          <w:p w:rsidR="00120BCB" w:rsidRPr="00120BCB" w:rsidRDefault="00120BCB" w:rsidP="00120BCB">
            <w:pPr>
              <w:jc w:val="both"/>
              <w:rPr>
                <w:color w:val="000000"/>
                <w:sz w:val="20"/>
                <w:szCs w:val="20"/>
              </w:rPr>
            </w:pPr>
            <w:r w:rsidRPr="00120BCB">
              <w:rPr>
                <w:color w:val="000000"/>
                <w:sz w:val="20"/>
                <w:szCs w:val="20"/>
              </w:rPr>
              <w:t>3 951 900,00</w:t>
            </w:r>
          </w:p>
        </w:tc>
        <w:tc>
          <w:tcPr>
            <w:tcW w:w="1595" w:type="dxa"/>
          </w:tcPr>
          <w:p w:rsidR="00120BCB" w:rsidRPr="00120BCB" w:rsidRDefault="00120BCB" w:rsidP="00120BCB">
            <w:pPr>
              <w:jc w:val="both"/>
              <w:rPr>
                <w:color w:val="000000"/>
                <w:sz w:val="20"/>
                <w:szCs w:val="20"/>
              </w:rPr>
            </w:pPr>
            <w:r w:rsidRPr="00120BCB">
              <w:rPr>
                <w:color w:val="000000"/>
                <w:sz w:val="20"/>
                <w:szCs w:val="20"/>
              </w:rPr>
              <w:t>5070200,00</w:t>
            </w:r>
          </w:p>
        </w:tc>
        <w:tc>
          <w:tcPr>
            <w:tcW w:w="1440" w:type="dxa"/>
          </w:tcPr>
          <w:p w:rsidR="00120BCB" w:rsidRPr="00120BCB" w:rsidRDefault="00120BCB" w:rsidP="00120BCB">
            <w:pPr>
              <w:jc w:val="both"/>
              <w:rPr>
                <w:color w:val="000000"/>
                <w:sz w:val="20"/>
                <w:szCs w:val="20"/>
              </w:rPr>
            </w:pPr>
            <w:r w:rsidRPr="00120BCB">
              <w:rPr>
                <w:color w:val="000000"/>
                <w:sz w:val="20"/>
                <w:szCs w:val="20"/>
              </w:rPr>
              <w:t>5070200,00</w:t>
            </w:r>
          </w:p>
        </w:tc>
        <w:tc>
          <w:tcPr>
            <w:tcW w:w="1173" w:type="dxa"/>
          </w:tcPr>
          <w:p w:rsidR="00120BCB" w:rsidRPr="00120BCB" w:rsidRDefault="00120BCB" w:rsidP="00120BCB">
            <w:pPr>
              <w:jc w:val="both"/>
              <w:rPr>
                <w:color w:val="000000"/>
                <w:sz w:val="20"/>
                <w:szCs w:val="20"/>
              </w:rPr>
            </w:pPr>
            <w:r w:rsidRPr="00120BCB">
              <w:rPr>
                <w:color w:val="000000"/>
                <w:sz w:val="20"/>
                <w:szCs w:val="20"/>
              </w:rPr>
              <w:t>100%</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Субсидии</w:t>
            </w:r>
          </w:p>
        </w:tc>
        <w:tc>
          <w:tcPr>
            <w:tcW w:w="1417" w:type="dxa"/>
          </w:tcPr>
          <w:p w:rsidR="00120BCB" w:rsidRPr="00120BCB" w:rsidRDefault="00120BCB" w:rsidP="00120BCB">
            <w:pPr>
              <w:jc w:val="both"/>
              <w:rPr>
                <w:color w:val="000000"/>
                <w:sz w:val="20"/>
                <w:szCs w:val="20"/>
              </w:rPr>
            </w:pPr>
            <w:r w:rsidRPr="00120BCB">
              <w:rPr>
                <w:color w:val="000000"/>
                <w:sz w:val="20"/>
                <w:szCs w:val="20"/>
              </w:rPr>
              <w:t>1689170,00</w:t>
            </w:r>
          </w:p>
        </w:tc>
        <w:tc>
          <w:tcPr>
            <w:tcW w:w="1595" w:type="dxa"/>
          </w:tcPr>
          <w:p w:rsidR="00120BCB" w:rsidRPr="00120BCB" w:rsidRDefault="00120BCB" w:rsidP="00120BCB">
            <w:pPr>
              <w:jc w:val="both"/>
              <w:rPr>
                <w:color w:val="000000"/>
                <w:sz w:val="20"/>
                <w:szCs w:val="20"/>
              </w:rPr>
            </w:pPr>
            <w:r w:rsidRPr="00120BCB">
              <w:rPr>
                <w:color w:val="000000"/>
                <w:sz w:val="20"/>
                <w:szCs w:val="20"/>
              </w:rPr>
              <w:t>11831600,00</w:t>
            </w:r>
          </w:p>
        </w:tc>
        <w:tc>
          <w:tcPr>
            <w:tcW w:w="1440" w:type="dxa"/>
          </w:tcPr>
          <w:p w:rsidR="00120BCB" w:rsidRPr="00120BCB" w:rsidRDefault="00120BCB" w:rsidP="00120BCB">
            <w:pPr>
              <w:jc w:val="both"/>
              <w:rPr>
                <w:color w:val="000000"/>
                <w:sz w:val="20"/>
                <w:szCs w:val="20"/>
              </w:rPr>
            </w:pPr>
            <w:r w:rsidRPr="00120BCB">
              <w:rPr>
                <w:color w:val="000000"/>
                <w:sz w:val="20"/>
                <w:szCs w:val="20"/>
              </w:rPr>
              <w:t>11831515,00</w:t>
            </w:r>
          </w:p>
        </w:tc>
        <w:tc>
          <w:tcPr>
            <w:tcW w:w="1173" w:type="dxa"/>
          </w:tcPr>
          <w:p w:rsidR="00120BCB" w:rsidRPr="00120BCB" w:rsidRDefault="00120BCB" w:rsidP="00120BCB">
            <w:pPr>
              <w:jc w:val="both"/>
              <w:rPr>
                <w:color w:val="000000"/>
                <w:sz w:val="20"/>
                <w:szCs w:val="20"/>
              </w:rPr>
            </w:pPr>
            <w:r w:rsidRPr="00120BCB">
              <w:rPr>
                <w:color w:val="000000"/>
                <w:sz w:val="20"/>
                <w:szCs w:val="20"/>
              </w:rPr>
              <w:t>99,99%</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Субвенции</w:t>
            </w:r>
          </w:p>
        </w:tc>
        <w:tc>
          <w:tcPr>
            <w:tcW w:w="1417" w:type="dxa"/>
          </w:tcPr>
          <w:p w:rsidR="00120BCB" w:rsidRPr="00120BCB" w:rsidRDefault="00120BCB" w:rsidP="00120BCB">
            <w:pPr>
              <w:jc w:val="both"/>
              <w:rPr>
                <w:color w:val="000000"/>
                <w:sz w:val="20"/>
                <w:szCs w:val="20"/>
              </w:rPr>
            </w:pPr>
            <w:r w:rsidRPr="00120BCB">
              <w:rPr>
                <w:color w:val="000000"/>
                <w:sz w:val="20"/>
                <w:szCs w:val="20"/>
              </w:rPr>
              <w:t>290278,00</w:t>
            </w:r>
          </w:p>
        </w:tc>
        <w:tc>
          <w:tcPr>
            <w:tcW w:w="1595" w:type="dxa"/>
          </w:tcPr>
          <w:p w:rsidR="00120BCB" w:rsidRPr="00120BCB" w:rsidRDefault="00120BCB" w:rsidP="00120BCB">
            <w:pPr>
              <w:jc w:val="both"/>
              <w:rPr>
                <w:color w:val="000000"/>
                <w:sz w:val="20"/>
                <w:szCs w:val="20"/>
              </w:rPr>
            </w:pPr>
            <w:r w:rsidRPr="00120BCB">
              <w:rPr>
                <w:color w:val="000000"/>
                <w:sz w:val="20"/>
                <w:szCs w:val="20"/>
              </w:rPr>
              <w:t>317567,00</w:t>
            </w:r>
          </w:p>
        </w:tc>
        <w:tc>
          <w:tcPr>
            <w:tcW w:w="1440" w:type="dxa"/>
          </w:tcPr>
          <w:p w:rsidR="00120BCB" w:rsidRPr="00120BCB" w:rsidRDefault="00120BCB" w:rsidP="00120BCB">
            <w:pPr>
              <w:jc w:val="both"/>
              <w:rPr>
                <w:color w:val="000000"/>
                <w:sz w:val="20"/>
                <w:szCs w:val="20"/>
              </w:rPr>
            </w:pPr>
            <w:r w:rsidRPr="00120BCB">
              <w:rPr>
                <w:color w:val="000000"/>
                <w:sz w:val="20"/>
                <w:szCs w:val="20"/>
              </w:rPr>
              <w:t>317567,00</w:t>
            </w:r>
          </w:p>
        </w:tc>
        <w:tc>
          <w:tcPr>
            <w:tcW w:w="1173" w:type="dxa"/>
          </w:tcPr>
          <w:p w:rsidR="00120BCB" w:rsidRPr="00120BCB" w:rsidRDefault="00120BCB" w:rsidP="00120BCB">
            <w:pPr>
              <w:jc w:val="both"/>
              <w:rPr>
                <w:color w:val="000000"/>
                <w:sz w:val="20"/>
                <w:szCs w:val="20"/>
              </w:rPr>
            </w:pPr>
            <w:r w:rsidRPr="00120BCB">
              <w:rPr>
                <w:color w:val="000000"/>
                <w:sz w:val="20"/>
                <w:szCs w:val="20"/>
              </w:rPr>
              <w:t>100%</w:t>
            </w:r>
          </w:p>
        </w:tc>
      </w:tr>
      <w:tr w:rsidR="00120BCB" w:rsidRPr="00120BCB" w:rsidTr="00120BCB">
        <w:trPr>
          <w:trHeight w:val="600"/>
          <w:tblCellSpacing w:w="0" w:type="dxa"/>
        </w:trPr>
        <w:tc>
          <w:tcPr>
            <w:tcW w:w="3828" w:type="dxa"/>
          </w:tcPr>
          <w:p w:rsidR="00120BCB" w:rsidRPr="00120BCB" w:rsidRDefault="00120BCB" w:rsidP="00120BCB">
            <w:pPr>
              <w:rPr>
                <w:color w:val="000000"/>
                <w:sz w:val="20"/>
                <w:szCs w:val="20"/>
              </w:rPr>
            </w:pPr>
            <w:r w:rsidRPr="00120BCB">
              <w:rPr>
                <w:color w:val="000000"/>
                <w:sz w:val="20"/>
                <w:szCs w:val="20"/>
              </w:rPr>
              <w:t xml:space="preserve">Иные межбюджетные </w:t>
            </w:r>
          </w:p>
          <w:p w:rsidR="00120BCB" w:rsidRPr="00120BCB" w:rsidRDefault="00120BCB" w:rsidP="00120BCB">
            <w:pPr>
              <w:rPr>
                <w:color w:val="000000"/>
                <w:sz w:val="20"/>
                <w:szCs w:val="20"/>
              </w:rPr>
            </w:pPr>
            <w:r w:rsidRPr="00120BCB">
              <w:rPr>
                <w:color w:val="000000"/>
                <w:sz w:val="20"/>
                <w:szCs w:val="20"/>
              </w:rPr>
              <w:t>трансферты</w:t>
            </w:r>
          </w:p>
          <w:p w:rsidR="00120BCB" w:rsidRPr="00120BCB" w:rsidRDefault="00120BCB" w:rsidP="00120BCB">
            <w:pPr>
              <w:rPr>
                <w:color w:val="000000"/>
                <w:sz w:val="20"/>
                <w:szCs w:val="20"/>
              </w:rPr>
            </w:pPr>
            <w:r w:rsidRPr="00120BCB">
              <w:rPr>
                <w:color w:val="000000"/>
                <w:sz w:val="20"/>
                <w:szCs w:val="20"/>
              </w:rPr>
              <w:t>прочие безвозмездные поступления в бюджеты сельских поселений</w:t>
            </w:r>
          </w:p>
        </w:tc>
        <w:tc>
          <w:tcPr>
            <w:tcW w:w="1417" w:type="dxa"/>
          </w:tcPr>
          <w:p w:rsidR="00120BCB" w:rsidRPr="00120BCB" w:rsidRDefault="00120BCB" w:rsidP="00120BCB">
            <w:pPr>
              <w:jc w:val="both"/>
              <w:rPr>
                <w:color w:val="000000"/>
                <w:sz w:val="20"/>
                <w:szCs w:val="20"/>
              </w:rPr>
            </w:pPr>
            <w:r w:rsidRPr="00120BCB">
              <w:rPr>
                <w:color w:val="000000"/>
                <w:sz w:val="20"/>
                <w:szCs w:val="20"/>
              </w:rPr>
              <w:t>0,00</w:t>
            </w:r>
          </w:p>
          <w:p w:rsidR="00120BCB" w:rsidRPr="00120BCB" w:rsidRDefault="00120BCB" w:rsidP="00120BCB">
            <w:pPr>
              <w:rPr>
                <w:color w:val="000000"/>
                <w:sz w:val="20"/>
                <w:szCs w:val="20"/>
              </w:rPr>
            </w:pPr>
          </w:p>
          <w:p w:rsidR="00120BCB" w:rsidRPr="00120BCB" w:rsidRDefault="00120BCB" w:rsidP="00120BCB">
            <w:pPr>
              <w:rPr>
                <w:color w:val="000000"/>
                <w:sz w:val="20"/>
                <w:szCs w:val="20"/>
              </w:rPr>
            </w:pPr>
            <w:r w:rsidRPr="00120BCB">
              <w:rPr>
                <w:color w:val="000000"/>
                <w:sz w:val="20"/>
                <w:szCs w:val="20"/>
              </w:rPr>
              <w:t>0,00</w:t>
            </w:r>
          </w:p>
        </w:tc>
        <w:tc>
          <w:tcPr>
            <w:tcW w:w="1595" w:type="dxa"/>
          </w:tcPr>
          <w:p w:rsidR="00120BCB" w:rsidRPr="00120BCB" w:rsidRDefault="00120BCB" w:rsidP="00120BCB">
            <w:pPr>
              <w:jc w:val="both"/>
              <w:rPr>
                <w:color w:val="000000"/>
                <w:sz w:val="20"/>
                <w:szCs w:val="20"/>
              </w:rPr>
            </w:pPr>
            <w:r w:rsidRPr="00120BCB">
              <w:rPr>
                <w:color w:val="000000"/>
                <w:sz w:val="20"/>
                <w:szCs w:val="20"/>
              </w:rPr>
              <w:t>338983,00</w:t>
            </w:r>
          </w:p>
          <w:p w:rsidR="00120BCB" w:rsidRPr="00120BCB" w:rsidRDefault="00120BCB" w:rsidP="00120BCB">
            <w:pPr>
              <w:rPr>
                <w:color w:val="000000"/>
                <w:sz w:val="20"/>
                <w:szCs w:val="20"/>
              </w:rPr>
            </w:pPr>
          </w:p>
          <w:p w:rsidR="00120BCB" w:rsidRPr="00120BCB" w:rsidRDefault="00120BCB" w:rsidP="00120BCB">
            <w:pPr>
              <w:rPr>
                <w:color w:val="000000"/>
                <w:sz w:val="20"/>
                <w:szCs w:val="20"/>
              </w:rPr>
            </w:pPr>
            <w:r w:rsidRPr="00120BCB">
              <w:rPr>
                <w:color w:val="000000"/>
                <w:sz w:val="20"/>
                <w:szCs w:val="20"/>
              </w:rPr>
              <w:t>80850,00</w:t>
            </w:r>
          </w:p>
        </w:tc>
        <w:tc>
          <w:tcPr>
            <w:tcW w:w="1440" w:type="dxa"/>
          </w:tcPr>
          <w:p w:rsidR="00120BCB" w:rsidRPr="00120BCB" w:rsidRDefault="00120BCB" w:rsidP="00120BCB">
            <w:pPr>
              <w:jc w:val="both"/>
              <w:rPr>
                <w:color w:val="000000"/>
                <w:sz w:val="20"/>
                <w:szCs w:val="20"/>
              </w:rPr>
            </w:pPr>
            <w:r w:rsidRPr="00120BCB">
              <w:rPr>
                <w:color w:val="000000"/>
                <w:sz w:val="20"/>
                <w:szCs w:val="20"/>
              </w:rPr>
              <w:t>338983,00</w:t>
            </w:r>
          </w:p>
          <w:p w:rsidR="00120BCB" w:rsidRPr="00120BCB" w:rsidRDefault="00120BCB" w:rsidP="00120BCB">
            <w:pPr>
              <w:rPr>
                <w:color w:val="000000"/>
                <w:sz w:val="20"/>
                <w:szCs w:val="20"/>
              </w:rPr>
            </w:pPr>
          </w:p>
          <w:p w:rsidR="00120BCB" w:rsidRPr="00120BCB" w:rsidRDefault="00120BCB" w:rsidP="00120BCB">
            <w:pPr>
              <w:rPr>
                <w:color w:val="000000"/>
                <w:sz w:val="20"/>
                <w:szCs w:val="20"/>
              </w:rPr>
            </w:pPr>
            <w:r w:rsidRPr="00120BCB">
              <w:rPr>
                <w:color w:val="000000"/>
                <w:sz w:val="20"/>
                <w:szCs w:val="20"/>
              </w:rPr>
              <w:t>80850,00</w:t>
            </w:r>
          </w:p>
        </w:tc>
        <w:tc>
          <w:tcPr>
            <w:tcW w:w="1173" w:type="dxa"/>
          </w:tcPr>
          <w:p w:rsidR="00120BCB" w:rsidRPr="00120BCB" w:rsidRDefault="00120BCB" w:rsidP="00120BCB">
            <w:pPr>
              <w:jc w:val="both"/>
              <w:rPr>
                <w:color w:val="000000"/>
                <w:sz w:val="20"/>
                <w:szCs w:val="20"/>
              </w:rPr>
            </w:pPr>
            <w:r w:rsidRPr="00120BCB">
              <w:rPr>
                <w:color w:val="000000"/>
                <w:sz w:val="20"/>
                <w:szCs w:val="20"/>
              </w:rPr>
              <w:t>100%</w:t>
            </w:r>
          </w:p>
          <w:p w:rsidR="00120BCB" w:rsidRPr="00120BCB" w:rsidRDefault="00120BCB" w:rsidP="00120BCB">
            <w:pPr>
              <w:jc w:val="both"/>
              <w:rPr>
                <w:color w:val="000000"/>
                <w:sz w:val="20"/>
                <w:szCs w:val="20"/>
              </w:rPr>
            </w:pPr>
          </w:p>
          <w:p w:rsidR="00120BCB" w:rsidRPr="00120BCB" w:rsidRDefault="00120BCB" w:rsidP="00120BCB">
            <w:pPr>
              <w:rPr>
                <w:color w:val="000000"/>
                <w:sz w:val="20"/>
                <w:szCs w:val="20"/>
              </w:rPr>
            </w:pPr>
            <w:r w:rsidRPr="00120BCB">
              <w:rPr>
                <w:color w:val="000000"/>
                <w:sz w:val="20"/>
                <w:szCs w:val="20"/>
              </w:rPr>
              <w:t>100%</w:t>
            </w:r>
          </w:p>
        </w:tc>
      </w:tr>
      <w:tr w:rsidR="00120BCB" w:rsidRPr="00120BCB" w:rsidTr="00120BCB">
        <w:trPr>
          <w:trHeight w:val="600"/>
          <w:tblCellSpacing w:w="0" w:type="dxa"/>
        </w:trPr>
        <w:tc>
          <w:tcPr>
            <w:tcW w:w="3828" w:type="dxa"/>
          </w:tcPr>
          <w:p w:rsidR="00120BCB" w:rsidRPr="00120BCB" w:rsidRDefault="00120BCB" w:rsidP="00120BCB">
            <w:pPr>
              <w:jc w:val="both"/>
              <w:rPr>
                <w:color w:val="000000"/>
                <w:sz w:val="20"/>
                <w:szCs w:val="20"/>
              </w:rPr>
            </w:pPr>
            <w:r w:rsidRPr="00120BCB">
              <w:rPr>
                <w:color w:val="000000"/>
                <w:sz w:val="20"/>
                <w:szCs w:val="20"/>
              </w:rPr>
              <w:t>ВСЕГО ДОХОДОВ</w:t>
            </w:r>
          </w:p>
        </w:tc>
        <w:tc>
          <w:tcPr>
            <w:tcW w:w="1417" w:type="dxa"/>
          </w:tcPr>
          <w:p w:rsidR="00120BCB" w:rsidRPr="00120BCB" w:rsidRDefault="00120BCB" w:rsidP="00120BCB">
            <w:pPr>
              <w:jc w:val="both"/>
              <w:rPr>
                <w:color w:val="000000"/>
                <w:sz w:val="20"/>
                <w:szCs w:val="20"/>
              </w:rPr>
            </w:pPr>
            <w:r w:rsidRPr="00120BCB">
              <w:rPr>
                <w:color w:val="000000"/>
                <w:sz w:val="20"/>
                <w:szCs w:val="20"/>
              </w:rPr>
              <w:t>10 102 941,51</w:t>
            </w:r>
          </w:p>
        </w:tc>
        <w:tc>
          <w:tcPr>
            <w:tcW w:w="1595" w:type="dxa"/>
          </w:tcPr>
          <w:p w:rsidR="00120BCB" w:rsidRPr="00120BCB" w:rsidRDefault="00120BCB" w:rsidP="00120BCB">
            <w:pPr>
              <w:jc w:val="both"/>
              <w:rPr>
                <w:color w:val="000000"/>
                <w:sz w:val="20"/>
                <w:szCs w:val="20"/>
              </w:rPr>
            </w:pPr>
            <w:r w:rsidRPr="00120BCB">
              <w:rPr>
                <w:color w:val="000000"/>
                <w:sz w:val="20"/>
                <w:szCs w:val="20"/>
              </w:rPr>
              <w:t>21374960,00</w:t>
            </w:r>
          </w:p>
        </w:tc>
        <w:tc>
          <w:tcPr>
            <w:tcW w:w="1440" w:type="dxa"/>
          </w:tcPr>
          <w:p w:rsidR="00120BCB" w:rsidRPr="00120BCB" w:rsidRDefault="00120BCB" w:rsidP="00120BCB">
            <w:pPr>
              <w:jc w:val="both"/>
              <w:rPr>
                <w:color w:val="000000"/>
                <w:sz w:val="20"/>
                <w:szCs w:val="20"/>
              </w:rPr>
            </w:pPr>
            <w:r w:rsidRPr="00120BCB">
              <w:rPr>
                <w:color w:val="000000"/>
                <w:sz w:val="20"/>
                <w:szCs w:val="20"/>
              </w:rPr>
              <w:t>21750687,83</w:t>
            </w:r>
          </w:p>
        </w:tc>
        <w:tc>
          <w:tcPr>
            <w:tcW w:w="1173" w:type="dxa"/>
          </w:tcPr>
          <w:p w:rsidR="00120BCB" w:rsidRPr="00120BCB" w:rsidRDefault="00120BCB" w:rsidP="00120BCB">
            <w:pPr>
              <w:jc w:val="both"/>
              <w:rPr>
                <w:color w:val="000000"/>
                <w:sz w:val="20"/>
                <w:szCs w:val="20"/>
              </w:rPr>
            </w:pPr>
            <w:r w:rsidRPr="00120BCB">
              <w:rPr>
                <w:color w:val="000000"/>
                <w:sz w:val="20"/>
                <w:szCs w:val="20"/>
              </w:rPr>
              <w:t xml:space="preserve">101,8% </w:t>
            </w:r>
          </w:p>
        </w:tc>
      </w:tr>
    </w:tbl>
    <w:p w:rsidR="00120BCB" w:rsidRPr="00120BCB" w:rsidRDefault="00120BCB" w:rsidP="00120BCB">
      <w:pPr>
        <w:rPr>
          <w:b/>
          <w:color w:val="000000"/>
          <w:sz w:val="20"/>
          <w:szCs w:val="20"/>
        </w:rPr>
      </w:pPr>
    </w:p>
    <w:tbl>
      <w:tblPr>
        <w:tblW w:w="8359" w:type="dxa"/>
        <w:tblInd w:w="540" w:type="dxa"/>
        <w:tblLook w:val="0000" w:firstRow="0" w:lastRow="0" w:firstColumn="0" w:lastColumn="0" w:noHBand="0" w:noVBand="0"/>
      </w:tblPr>
      <w:tblGrid>
        <w:gridCol w:w="4246"/>
        <w:gridCol w:w="2069"/>
        <w:gridCol w:w="2044"/>
      </w:tblGrid>
      <w:tr w:rsidR="00120BCB" w:rsidRPr="00120BCB" w:rsidTr="00120BCB">
        <w:trPr>
          <w:trHeight w:val="525"/>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jc w:val="center"/>
              <w:rPr>
                <w:b/>
                <w:bCs/>
                <w:color w:val="000000"/>
                <w:sz w:val="20"/>
                <w:szCs w:val="20"/>
              </w:rPr>
            </w:pPr>
            <w:r w:rsidRPr="00120BCB">
              <w:rPr>
                <w:b/>
                <w:bCs/>
                <w:color w:val="000000"/>
                <w:sz w:val="20"/>
                <w:szCs w:val="20"/>
              </w:rPr>
              <w:t>РАСХОДЫ</w:t>
            </w:r>
          </w:p>
        </w:tc>
        <w:tc>
          <w:tcPr>
            <w:tcW w:w="2069" w:type="dxa"/>
            <w:tcBorders>
              <w:top w:val="single" w:sz="4" w:space="0" w:color="auto"/>
              <w:left w:val="single" w:sz="4" w:space="0" w:color="auto"/>
              <w:bottom w:val="single" w:sz="4" w:space="0" w:color="auto"/>
              <w:right w:val="nil"/>
            </w:tcBorders>
            <w:vAlign w:val="center"/>
          </w:tcPr>
          <w:p w:rsidR="00120BCB" w:rsidRPr="00120BCB" w:rsidRDefault="00120BCB" w:rsidP="00120BCB">
            <w:pPr>
              <w:jc w:val="center"/>
              <w:rPr>
                <w:b/>
                <w:bCs/>
                <w:color w:val="000000"/>
                <w:sz w:val="20"/>
                <w:szCs w:val="20"/>
              </w:rPr>
            </w:pPr>
            <w:r w:rsidRPr="00120BCB">
              <w:rPr>
                <w:b/>
                <w:bCs/>
                <w:color w:val="000000"/>
                <w:sz w:val="20"/>
                <w:szCs w:val="20"/>
              </w:rPr>
              <w:t>Бюджет</w:t>
            </w:r>
          </w:p>
        </w:tc>
        <w:tc>
          <w:tcPr>
            <w:tcW w:w="2044"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jc w:val="center"/>
              <w:rPr>
                <w:color w:val="000000"/>
                <w:sz w:val="20"/>
                <w:szCs w:val="20"/>
              </w:rPr>
            </w:pPr>
            <w:r w:rsidRPr="00120BCB">
              <w:rPr>
                <w:color w:val="000000"/>
                <w:sz w:val="20"/>
                <w:szCs w:val="20"/>
              </w:rPr>
              <w:t>Исполнено</w:t>
            </w:r>
          </w:p>
        </w:tc>
      </w:tr>
      <w:tr w:rsidR="00120BCB" w:rsidRPr="00120BCB" w:rsidTr="00120BCB">
        <w:trPr>
          <w:trHeight w:val="525"/>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jc w:val="center"/>
              <w:rPr>
                <w:b/>
                <w:bCs/>
                <w:color w:val="000000"/>
                <w:sz w:val="20"/>
                <w:szCs w:val="20"/>
              </w:rPr>
            </w:pPr>
            <w:r w:rsidRPr="00120BCB">
              <w:rPr>
                <w:b/>
                <w:bCs/>
                <w:color w:val="000000"/>
                <w:sz w:val="20"/>
                <w:szCs w:val="20"/>
              </w:rPr>
              <w:lastRenderedPageBreak/>
              <w:t>Администрация Яжелбицкого сельского поселения</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jc w:val="center"/>
              <w:rPr>
                <w:b/>
                <w:bCs/>
                <w:color w:val="000000"/>
                <w:sz w:val="20"/>
                <w:szCs w:val="20"/>
              </w:rPr>
            </w:pP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rPr>
                <w:color w:val="000000"/>
                <w:sz w:val="20"/>
                <w:szCs w:val="20"/>
              </w:rPr>
            </w:pP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b/>
                <w:bCs/>
                <w:color w:val="000000"/>
                <w:sz w:val="20"/>
                <w:szCs w:val="20"/>
              </w:rPr>
            </w:pPr>
            <w:r w:rsidRPr="00120BCB">
              <w:rPr>
                <w:b/>
                <w:bCs/>
                <w:color w:val="000000"/>
                <w:sz w:val="20"/>
                <w:szCs w:val="20"/>
              </w:rPr>
              <w:t>Общегосударственные вопросы</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b/>
                <w:bCs/>
                <w:color w:val="000000"/>
                <w:sz w:val="20"/>
                <w:szCs w:val="20"/>
              </w:rPr>
            </w:pPr>
            <w:r w:rsidRPr="00120BCB">
              <w:rPr>
                <w:b/>
                <w:bCs/>
                <w:color w:val="000000"/>
                <w:sz w:val="20"/>
                <w:szCs w:val="20"/>
              </w:rPr>
              <w:t>5 349 927,36</w:t>
            </w:r>
          </w:p>
        </w:tc>
        <w:tc>
          <w:tcPr>
            <w:tcW w:w="2044"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
                <w:bCs/>
                <w:color w:val="000000"/>
                <w:sz w:val="20"/>
                <w:szCs w:val="20"/>
              </w:rPr>
            </w:pPr>
            <w:r w:rsidRPr="00120BCB">
              <w:rPr>
                <w:b/>
                <w:bCs/>
                <w:color w:val="000000"/>
                <w:sz w:val="20"/>
                <w:szCs w:val="20"/>
              </w:rPr>
              <w:t>5 341 907,48</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bCs/>
                <w:color w:val="000000"/>
                <w:sz w:val="20"/>
                <w:szCs w:val="20"/>
              </w:rPr>
            </w:pPr>
            <w:r w:rsidRPr="00120BCB">
              <w:rPr>
                <w:bCs/>
                <w:color w:val="000000"/>
                <w:sz w:val="20"/>
                <w:szCs w:val="20"/>
              </w:rPr>
              <w:t>Глава муниципального образования</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880634,24</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879119,16</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bCs/>
                <w:color w:val="000000"/>
                <w:sz w:val="20"/>
                <w:szCs w:val="20"/>
              </w:rPr>
            </w:pPr>
            <w:r w:rsidRPr="00120BCB">
              <w:rPr>
                <w:bCs/>
                <w:color w:val="000000"/>
                <w:sz w:val="20"/>
                <w:szCs w:val="20"/>
              </w:rPr>
              <w:t>Центральный аппарат</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3991890,12</w:t>
            </w:r>
          </w:p>
        </w:tc>
        <w:tc>
          <w:tcPr>
            <w:tcW w:w="2044"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3990668,32</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bCs/>
                <w:color w:val="000000"/>
                <w:sz w:val="20"/>
                <w:szCs w:val="20"/>
              </w:rPr>
            </w:pPr>
            <w:r w:rsidRPr="00120BCB">
              <w:rPr>
                <w:bCs/>
                <w:color w:val="000000"/>
                <w:sz w:val="20"/>
                <w:szCs w:val="20"/>
              </w:rPr>
              <w:t>Услуги связи</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51476,34</w:t>
            </w:r>
          </w:p>
        </w:tc>
        <w:tc>
          <w:tcPr>
            <w:tcW w:w="2044"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51476,34</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rPr>
            </w:pPr>
            <w:r w:rsidRPr="00120BCB">
              <w:rPr>
                <w:color w:val="000000"/>
                <w:sz w:val="20"/>
                <w:szCs w:val="20"/>
              </w:rPr>
              <w:t>Расходы на выплаты персоналу(зарплата, отчисления,СКЛ)</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2765898,13</w:t>
            </w:r>
          </w:p>
        </w:tc>
        <w:tc>
          <w:tcPr>
            <w:tcW w:w="2044"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2764882,55</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rPr>
            </w:pPr>
            <w:r w:rsidRPr="00120BCB">
              <w:rPr>
                <w:color w:val="000000"/>
                <w:sz w:val="20"/>
                <w:szCs w:val="20"/>
              </w:rPr>
              <w:t>Коммунальные услуги:</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245471,49</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245471,49</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lang w:val="en-US"/>
              </w:rPr>
            </w:pPr>
            <w:r w:rsidRPr="00120BCB">
              <w:rPr>
                <w:color w:val="000000"/>
                <w:sz w:val="20"/>
                <w:szCs w:val="20"/>
              </w:rPr>
              <w:t>Услуги по содержанию имущества</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65355,71</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65355,71</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rPr>
            </w:pPr>
            <w:r w:rsidRPr="00120BCB">
              <w:rPr>
                <w:color w:val="000000"/>
                <w:sz w:val="20"/>
                <w:szCs w:val="20"/>
              </w:rPr>
              <w:t>Прочие услуги, расходы</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162069,65</w:t>
            </w:r>
          </w:p>
        </w:tc>
        <w:tc>
          <w:tcPr>
            <w:tcW w:w="2044"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color w:val="000000"/>
                <w:sz w:val="20"/>
                <w:szCs w:val="20"/>
              </w:rPr>
            </w:pPr>
            <w:r w:rsidRPr="00120BCB">
              <w:rPr>
                <w:color w:val="000000"/>
                <w:sz w:val="20"/>
                <w:szCs w:val="20"/>
              </w:rPr>
              <w:t>161864,03</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rPr>
            </w:pPr>
            <w:r w:rsidRPr="00120BCB">
              <w:rPr>
                <w:color w:val="000000"/>
                <w:sz w:val="20"/>
                <w:szCs w:val="20"/>
              </w:rPr>
              <w:t>Прочие  расходы (налоги,ассоциация)</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19162,34</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19162,34</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rPr>
            </w:pPr>
            <w:r w:rsidRPr="00120BCB">
              <w:rPr>
                <w:color w:val="000000"/>
                <w:sz w:val="20"/>
                <w:szCs w:val="20"/>
              </w:rPr>
              <w:t>Увеличение стоимости матер.запасов</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186428,54</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186428,54</w:t>
            </w:r>
          </w:p>
        </w:tc>
      </w:tr>
      <w:tr w:rsidR="00120BCB" w:rsidRPr="00120BCB" w:rsidTr="00120BCB">
        <w:trPr>
          <w:trHeight w:val="435"/>
        </w:trPr>
        <w:tc>
          <w:tcPr>
            <w:tcW w:w="4246" w:type="dxa"/>
            <w:tcBorders>
              <w:top w:val="single" w:sz="4" w:space="0" w:color="auto"/>
              <w:left w:val="single" w:sz="4" w:space="0" w:color="auto"/>
              <w:bottom w:val="single" w:sz="4" w:space="0" w:color="auto"/>
              <w:right w:val="single" w:sz="4" w:space="0" w:color="auto"/>
            </w:tcBorders>
            <w:noWrap/>
            <w:vAlign w:val="center"/>
          </w:tcPr>
          <w:p w:rsidR="00120BCB" w:rsidRPr="00120BCB" w:rsidRDefault="00120BCB" w:rsidP="00120BCB">
            <w:pPr>
              <w:spacing w:after="200" w:line="276" w:lineRule="auto"/>
              <w:rPr>
                <w:color w:val="000000"/>
                <w:sz w:val="20"/>
                <w:szCs w:val="20"/>
              </w:rPr>
            </w:pPr>
            <w:r w:rsidRPr="00120BCB">
              <w:rPr>
                <w:color w:val="000000"/>
                <w:sz w:val="20"/>
                <w:szCs w:val="20"/>
              </w:rPr>
              <w:t>Увеличение стоимости основных средств</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99168,00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color w:val="000000"/>
                <w:sz w:val="20"/>
                <w:szCs w:val="20"/>
              </w:rPr>
            </w:pPr>
            <w:r w:rsidRPr="00120BCB">
              <w:rPr>
                <w:color w:val="000000"/>
                <w:sz w:val="20"/>
                <w:szCs w:val="20"/>
              </w:rPr>
              <w:t>99168,00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Содержание штатных единиц -вывоз утилизация мусора (полномочия области) (МРОТ)</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93620,00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93620,00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Муниципальная программа «Энергосбережение в Яжелбицком сельском поселении на 2018-2020»</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46874,92</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46874,92</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Муниципальная программа «Нулевой травматизм в администрации Яжелбицкого сельского поселения на 2020-2022 годы</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4500,00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4499,40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Муниципальная программа «Информатизация  Яжелбицкого сельского поселения на 2018-2020»</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251865,00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251865,00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Межбюджетные трансферты</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46803,00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46803,00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Подготовка и проведение выботов в законодательные и представительные органы</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363500,00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363500,00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 xml:space="preserve">Резервные фонды </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5000,00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0,00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spacing w:after="200" w:line="276" w:lineRule="auto"/>
              <w:rPr>
                <w:bCs/>
                <w:color w:val="000000"/>
                <w:sz w:val="20"/>
                <w:szCs w:val="20"/>
              </w:rPr>
            </w:pPr>
            <w:r w:rsidRPr="00120BCB">
              <w:rPr>
                <w:bCs/>
                <w:color w:val="000000"/>
                <w:sz w:val="20"/>
                <w:szCs w:val="20"/>
              </w:rPr>
              <w:t>Другие общегосударственные вопросы</w:t>
            </w:r>
          </w:p>
        </w:tc>
        <w:tc>
          <w:tcPr>
            <w:tcW w:w="2069" w:type="dxa"/>
            <w:tcBorders>
              <w:top w:val="single" w:sz="4" w:space="0" w:color="auto"/>
              <w:left w:val="single" w:sz="4" w:space="0" w:color="auto"/>
              <w:bottom w:val="single" w:sz="4" w:space="0" w:color="auto"/>
              <w:right w:val="nil"/>
            </w:tcBorders>
            <w:vAlign w:val="bottom"/>
          </w:tcPr>
          <w:p w:rsidR="00120BCB" w:rsidRPr="00120BCB" w:rsidRDefault="00120BCB" w:rsidP="00120BCB">
            <w:pPr>
              <w:spacing w:after="200" w:line="276" w:lineRule="auto"/>
              <w:jc w:val="right"/>
              <w:rPr>
                <w:bCs/>
                <w:color w:val="000000"/>
                <w:sz w:val="20"/>
                <w:szCs w:val="20"/>
              </w:rPr>
            </w:pPr>
            <w:r w:rsidRPr="00120BCB">
              <w:rPr>
                <w:bCs/>
                <w:color w:val="000000"/>
                <w:sz w:val="20"/>
                <w:szCs w:val="20"/>
              </w:rPr>
              <w:t>62100,00</w:t>
            </w:r>
          </w:p>
        </w:tc>
        <w:tc>
          <w:tcPr>
            <w:tcW w:w="2044"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color w:val="000000"/>
                <w:sz w:val="20"/>
                <w:szCs w:val="20"/>
              </w:rPr>
            </w:pPr>
            <w:r w:rsidRPr="00120BCB">
              <w:rPr>
                <w:color w:val="000000"/>
                <w:sz w:val="20"/>
                <w:szCs w:val="20"/>
              </w:rPr>
              <w:t>61817,00</w:t>
            </w:r>
          </w:p>
        </w:tc>
      </w:tr>
      <w:tr w:rsidR="00120BCB" w:rsidRPr="00120BCB" w:rsidTr="00120BCB">
        <w:trPr>
          <w:trHeight w:val="52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b/>
                <w:color w:val="000000"/>
                <w:sz w:val="20"/>
                <w:szCs w:val="20"/>
              </w:rPr>
            </w:pPr>
            <w:r w:rsidRPr="00120BCB">
              <w:rPr>
                <w:b/>
                <w:color w:val="000000"/>
                <w:sz w:val="20"/>
                <w:szCs w:val="20"/>
              </w:rPr>
              <w:t>Национальная оборона</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223447,00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223447,00</w:t>
            </w:r>
          </w:p>
        </w:tc>
      </w:tr>
      <w:tr w:rsidR="00120BCB" w:rsidRPr="00120BCB" w:rsidTr="00120BCB">
        <w:trPr>
          <w:trHeight w:val="52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Мобилизационная  вневойсковая подготовка</w:t>
            </w:r>
          </w:p>
        </w:tc>
        <w:tc>
          <w:tcPr>
            <w:tcW w:w="2069"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jc w:val="right"/>
              <w:rPr>
                <w:sz w:val="20"/>
                <w:szCs w:val="20"/>
              </w:rPr>
            </w:pPr>
            <w:r w:rsidRPr="00120BCB">
              <w:rPr>
                <w:color w:val="000000"/>
                <w:sz w:val="20"/>
                <w:szCs w:val="20"/>
              </w:rPr>
              <w:t>223447,00</w:t>
            </w:r>
          </w:p>
        </w:tc>
        <w:tc>
          <w:tcPr>
            <w:tcW w:w="2044" w:type="dxa"/>
            <w:tcBorders>
              <w:top w:val="single" w:sz="4" w:space="0" w:color="auto"/>
              <w:left w:val="single" w:sz="4" w:space="0" w:color="auto"/>
              <w:bottom w:val="single" w:sz="4" w:space="0" w:color="auto"/>
              <w:right w:val="single" w:sz="4" w:space="0" w:color="auto"/>
            </w:tcBorders>
            <w:vAlign w:val="bottom"/>
          </w:tcPr>
          <w:p w:rsidR="00120BCB" w:rsidRPr="00120BCB" w:rsidRDefault="00120BCB" w:rsidP="00120BCB">
            <w:pPr>
              <w:jc w:val="right"/>
              <w:rPr>
                <w:sz w:val="20"/>
                <w:szCs w:val="20"/>
              </w:rPr>
            </w:pPr>
            <w:r w:rsidRPr="00120BCB">
              <w:rPr>
                <w:color w:val="000000"/>
                <w:sz w:val="20"/>
                <w:szCs w:val="20"/>
              </w:rPr>
              <w:t>223447,00</w:t>
            </w:r>
          </w:p>
        </w:tc>
      </w:tr>
      <w:tr w:rsidR="00120BCB" w:rsidRPr="00120BCB" w:rsidTr="00120BCB">
        <w:trPr>
          <w:trHeight w:val="31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 xml:space="preserve">Осуществление первичного воинского учета на территориях, где отсутствуют военные комиссариаты </w:t>
            </w:r>
          </w:p>
        </w:tc>
        <w:tc>
          <w:tcPr>
            <w:tcW w:w="2069"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jc w:val="right"/>
              <w:rPr>
                <w:sz w:val="20"/>
                <w:szCs w:val="20"/>
              </w:rPr>
            </w:pPr>
            <w:r w:rsidRPr="00120BCB">
              <w:rPr>
                <w:color w:val="000000"/>
                <w:sz w:val="20"/>
                <w:szCs w:val="20"/>
              </w:rPr>
              <w:t>223447,00</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jc w:val="right"/>
              <w:rPr>
                <w:sz w:val="20"/>
                <w:szCs w:val="20"/>
              </w:rPr>
            </w:pPr>
            <w:r w:rsidRPr="00120BCB">
              <w:rPr>
                <w:color w:val="000000"/>
                <w:sz w:val="20"/>
                <w:szCs w:val="20"/>
              </w:rPr>
              <w:t>223447,00</w:t>
            </w:r>
          </w:p>
        </w:tc>
      </w:tr>
      <w:tr w:rsidR="00120BCB" w:rsidRPr="00120BCB" w:rsidTr="00120BCB">
        <w:trPr>
          <w:trHeight w:val="37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b/>
                <w:color w:val="000000"/>
                <w:sz w:val="20"/>
                <w:szCs w:val="20"/>
              </w:rPr>
            </w:pPr>
            <w:r w:rsidRPr="00120BCB">
              <w:rPr>
                <w:b/>
                <w:color w:val="000000"/>
                <w:sz w:val="20"/>
                <w:szCs w:val="20"/>
              </w:rPr>
              <w:lastRenderedPageBreak/>
              <w:t>Национальная безопасность и правоохранительная Деятельность</w:t>
            </w:r>
          </w:p>
        </w:tc>
        <w:tc>
          <w:tcPr>
            <w:tcW w:w="2069"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b/>
                <w:color w:val="000000"/>
                <w:sz w:val="20"/>
                <w:szCs w:val="20"/>
              </w:rPr>
            </w:pPr>
            <w:r w:rsidRPr="00120BCB">
              <w:rPr>
                <w:b/>
                <w:color w:val="000000"/>
                <w:sz w:val="20"/>
                <w:szCs w:val="20"/>
              </w:rPr>
              <w:t>65000,00</w:t>
            </w:r>
          </w:p>
        </w:tc>
        <w:tc>
          <w:tcPr>
            <w:tcW w:w="2044"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b/>
                <w:color w:val="000000"/>
                <w:sz w:val="20"/>
                <w:szCs w:val="20"/>
              </w:rPr>
            </w:pPr>
            <w:r w:rsidRPr="00120BCB">
              <w:rPr>
                <w:b/>
                <w:color w:val="000000"/>
                <w:sz w:val="20"/>
                <w:szCs w:val="20"/>
              </w:rPr>
              <w:t>65000,00</w:t>
            </w:r>
          </w:p>
        </w:tc>
      </w:tr>
      <w:tr w:rsidR="00120BCB" w:rsidRPr="00120BCB" w:rsidTr="00120BCB">
        <w:trPr>
          <w:trHeight w:val="300"/>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Обеспечение пожарной безопасности</w:t>
            </w:r>
          </w:p>
        </w:tc>
        <w:tc>
          <w:tcPr>
            <w:tcW w:w="2069"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color w:val="000000"/>
                <w:sz w:val="20"/>
                <w:szCs w:val="20"/>
              </w:rPr>
            </w:pPr>
            <w:r w:rsidRPr="00120BCB">
              <w:rPr>
                <w:color w:val="000000"/>
                <w:sz w:val="20"/>
                <w:szCs w:val="20"/>
              </w:rPr>
              <w:t>65000,00</w:t>
            </w:r>
          </w:p>
        </w:tc>
        <w:tc>
          <w:tcPr>
            <w:tcW w:w="2044"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color w:val="000000"/>
                <w:sz w:val="20"/>
                <w:szCs w:val="20"/>
              </w:rPr>
            </w:pPr>
            <w:r w:rsidRPr="00120BCB">
              <w:rPr>
                <w:color w:val="000000"/>
                <w:sz w:val="20"/>
                <w:szCs w:val="20"/>
              </w:rPr>
              <w:t>65000,00</w:t>
            </w:r>
          </w:p>
        </w:tc>
      </w:tr>
      <w:tr w:rsidR="00120BCB" w:rsidRPr="00120BCB" w:rsidTr="00120BCB">
        <w:trPr>
          <w:trHeight w:val="540"/>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b/>
                <w:color w:val="000000"/>
                <w:sz w:val="20"/>
                <w:szCs w:val="20"/>
              </w:rPr>
            </w:pPr>
            <w:r w:rsidRPr="00120BCB">
              <w:rPr>
                <w:b/>
                <w:color w:val="000000"/>
                <w:sz w:val="20"/>
                <w:szCs w:val="20"/>
              </w:rPr>
              <w:t>Национальная экономика</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b/>
                <w:color w:val="000000"/>
                <w:sz w:val="20"/>
                <w:szCs w:val="20"/>
              </w:rPr>
            </w:pPr>
            <w:r w:rsidRPr="00120BCB">
              <w:rPr>
                <w:b/>
                <w:color w:val="000000"/>
                <w:sz w:val="20"/>
                <w:szCs w:val="20"/>
              </w:rPr>
              <w:t>13535560,42</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13030420,00</w:t>
            </w:r>
          </w:p>
        </w:tc>
      </w:tr>
      <w:tr w:rsidR="00120BCB" w:rsidRPr="00120BCB" w:rsidTr="00120BCB">
        <w:trPr>
          <w:trHeight w:val="390"/>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Дорожное хозяйство</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color w:val="000000"/>
                <w:sz w:val="20"/>
                <w:szCs w:val="20"/>
              </w:rPr>
            </w:pPr>
            <w:r w:rsidRPr="00120BCB">
              <w:rPr>
                <w:color w:val="000000"/>
                <w:sz w:val="20"/>
                <w:szCs w:val="20"/>
              </w:rPr>
              <w:t>13265560,42</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12760420,00</w:t>
            </w:r>
          </w:p>
        </w:tc>
      </w:tr>
      <w:tr w:rsidR="00120BCB" w:rsidRPr="00120BCB" w:rsidTr="00120BCB">
        <w:trPr>
          <w:trHeight w:val="76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Мероприятия по землеустройству и землепользованию</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color w:val="000000"/>
                <w:sz w:val="20"/>
                <w:szCs w:val="20"/>
              </w:rPr>
            </w:pPr>
            <w:r w:rsidRPr="00120BCB">
              <w:rPr>
                <w:color w:val="000000"/>
                <w:sz w:val="20"/>
                <w:szCs w:val="20"/>
              </w:rPr>
              <w:t>270000,00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270000,00</w:t>
            </w:r>
          </w:p>
        </w:tc>
      </w:tr>
      <w:tr w:rsidR="00120BCB" w:rsidRPr="00120BCB" w:rsidTr="00120BCB">
        <w:trPr>
          <w:trHeight w:val="76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b/>
                <w:color w:val="000000"/>
                <w:sz w:val="20"/>
                <w:szCs w:val="20"/>
              </w:rPr>
            </w:pPr>
            <w:r w:rsidRPr="00120BCB">
              <w:rPr>
                <w:b/>
                <w:color w:val="000000"/>
                <w:sz w:val="20"/>
                <w:szCs w:val="20"/>
              </w:rPr>
              <w:t>Жилищно-коммунальное хозяйство</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3422799,00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3422799,00</w:t>
            </w:r>
          </w:p>
        </w:tc>
      </w:tr>
      <w:tr w:rsidR="00120BCB" w:rsidRPr="00120BCB" w:rsidTr="00120BCB">
        <w:trPr>
          <w:trHeight w:val="55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Муниципальная программа «Благоустройство территории Яжелбицкого сельского поселения на 2019-2021 годы»</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3240354,65</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3240354,65</w:t>
            </w:r>
          </w:p>
        </w:tc>
      </w:tr>
      <w:tr w:rsidR="00120BCB" w:rsidRPr="00120BCB" w:rsidTr="00120BCB">
        <w:trPr>
          <w:trHeight w:val="390"/>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Уличное освещение</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1013953,00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1013953,00</w:t>
            </w:r>
          </w:p>
        </w:tc>
      </w:tr>
      <w:tr w:rsidR="00120BCB" w:rsidRPr="00120BCB" w:rsidTr="00120BCB">
        <w:trPr>
          <w:trHeight w:val="390"/>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Организация  и содержание мест захоронения</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344931,00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344931,00</w:t>
            </w:r>
          </w:p>
        </w:tc>
      </w:tr>
      <w:tr w:rsidR="00120BCB" w:rsidRPr="00120BCB" w:rsidTr="00120BCB">
        <w:trPr>
          <w:trHeight w:val="390"/>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Озеленение</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153281,42</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153281,42</w:t>
            </w:r>
          </w:p>
        </w:tc>
      </w:tr>
      <w:tr w:rsidR="00120BCB" w:rsidRPr="00120BCB" w:rsidTr="00120BCB">
        <w:trPr>
          <w:trHeight w:val="390"/>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Прочие мероприятия по благоустройству  поселения</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1728189,23</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1728189,23</w:t>
            </w:r>
          </w:p>
        </w:tc>
      </w:tr>
      <w:tr w:rsidR="00120BCB" w:rsidRPr="00120BCB" w:rsidTr="00120BCB">
        <w:trPr>
          <w:trHeight w:val="390"/>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Муниципальная программа «О формировании современной городской среды на территории Яжелбицкого сельского поселения на 2018-2022 годы»</w:t>
            </w:r>
          </w:p>
        </w:tc>
        <w:tc>
          <w:tcPr>
            <w:tcW w:w="2069" w:type="dxa"/>
            <w:tcBorders>
              <w:top w:val="single" w:sz="4" w:space="0" w:color="auto"/>
              <w:left w:val="nil"/>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38000,00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38000,00</w:t>
            </w:r>
          </w:p>
        </w:tc>
      </w:tr>
      <w:tr w:rsidR="00120BCB" w:rsidRPr="00120BCB" w:rsidTr="00120BCB">
        <w:trPr>
          <w:trHeight w:val="37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Муниципальная программа «Развитие территорийи поддержки территориального общественного самоуправления на территории Яжелбицкого сельского поселения на 2019-2021 годов»</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color w:val="000000"/>
                <w:sz w:val="20"/>
                <w:szCs w:val="20"/>
              </w:rPr>
            </w:pPr>
            <w:r w:rsidRPr="00120BCB">
              <w:rPr>
                <w:color w:val="000000"/>
                <w:sz w:val="20"/>
                <w:szCs w:val="20"/>
              </w:rPr>
              <w:t>94887,00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94887,00</w:t>
            </w:r>
          </w:p>
        </w:tc>
      </w:tr>
      <w:tr w:rsidR="00120BCB" w:rsidRPr="00120BCB" w:rsidTr="00120BCB">
        <w:trPr>
          <w:trHeight w:val="37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прочие мероприятия по благоустройству</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color w:val="000000"/>
                <w:sz w:val="20"/>
                <w:szCs w:val="20"/>
              </w:rPr>
            </w:pPr>
            <w:r w:rsidRPr="00120BCB">
              <w:rPr>
                <w:color w:val="000000"/>
                <w:sz w:val="20"/>
                <w:szCs w:val="20"/>
              </w:rPr>
              <w:t>49557,35</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49557,35</w:t>
            </w:r>
          </w:p>
        </w:tc>
      </w:tr>
      <w:tr w:rsidR="00120BCB" w:rsidRPr="00120BCB" w:rsidTr="00120BCB">
        <w:trPr>
          <w:trHeight w:val="37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b/>
                <w:color w:val="000000"/>
                <w:sz w:val="20"/>
                <w:szCs w:val="20"/>
              </w:rPr>
            </w:pPr>
            <w:r w:rsidRPr="00120BCB">
              <w:rPr>
                <w:b/>
                <w:color w:val="000000"/>
                <w:sz w:val="20"/>
                <w:szCs w:val="20"/>
              </w:rPr>
              <w:t>Образование</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b/>
                <w:color w:val="000000"/>
                <w:sz w:val="20"/>
                <w:szCs w:val="20"/>
              </w:rPr>
            </w:pPr>
            <w:r w:rsidRPr="00120BCB">
              <w:rPr>
                <w:b/>
                <w:color w:val="000000"/>
                <w:sz w:val="20"/>
                <w:szCs w:val="20"/>
              </w:rPr>
              <w:t>31500,00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31500,00</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Молодежная политика и оздоровление</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4500,00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4500,00</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Другие вопросы в области образования</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23000,00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23000,00</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Муниципальная программа «Противодействие коррупции в Яжелбицком сельском поселении на 2018-2020 годы»</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4000,00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4000,00</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b/>
                <w:color w:val="000000"/>
                <w:sz w:val="20"/>
                <w:szCs w:val="20"/>
              </w:rPr>
            </w:pPr>
            <w:r w:rsidRPr="00120BCB">
              <w:rPr>
                <w:b/>
                <w:color w:val="000000"/>
                <w:sz w:val="20"/>
                <w:szCs w:val="20"/>
              </w:rPr>
              <w:t>Культура</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50000,00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50000,00</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b/>
                <w:color w:val="000000"/>
                <w:sz w:val="20"/>
                <w:szCs w:val="20"/>
              </w:rPr>
            </w:pPr>
            <w:r w:rsidRPr="00120BCB">
              <w:rPr>
                <w:b/>
                <w:color w:val="000000"/>
                <w:sz w:val="20"/>
                <w:szCs w:val="20"/>
              </w:rPr>
              <w:t>Социальная политика</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152087,64</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152087,64</w:t>
            </w:r>
          </w:p>
        </w:tc>
      </w:tr>
      <w:tr w:rsidR="00120BCB" w:rsidRPr="00120BCB" w:rsidTr="00120BCB">
        <w:trPr>
          <w:trHeight w:val="37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Пенсионное обеспечение</w:t>
            </w:r>
          </w:p>
        </w:tc>
        <w:tc>
          <w:tcPr>
            <w:tcW w:w="2069" w:type="dxa"/>
            <w:tcBorders>
              <w:top w:val="single" w:sz="4" w:space="0" w:color="auto"/>
              <w:left w:val="nil"/>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152087,64</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152087,64</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b/>
                <w:color w:val="000000"/>
                <w:sz w:val="20"/>
                <w:szCs w:val="20"/>
              </w:rPr>
            </w:pPr>
            <w:r w:rsidRPr="00120BCB">
              <w:rPr>
                <w:b/>
                <w:color w:val="000000"/>
                <w:sz w:val="20"/>
                <w:szCs w:val="20"/>
              </w:rPr>
              <w:t>Физическая культура и спорт</w:t>
            </w:r>
          </w:p>
        </w:tc>
        <w:tc>
          <w:tcPr>
            <w:tcW w:w="2069" w:type="dxa"/>
            <w:tcBorders>
              <w:top w:val="single" w:sz="4" w:space="0" w:color="auto"/>
              <w:left w:val="nil"/>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10000,00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10000,00</w:t>
            </w:r>
          </w:p>
        </w:tc>
      </w:tr>
      <w:tr w:rsidR="00120BCB" w:rsidRPr="00120BCB" w:rsidTr="00120BCB">
        <w:trPr>
          <w:trHeight w:val="345"/>
        </w:trPr>
        <w:tc>
          <w:tcPr>
            <w:tcW w:w="4246"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rPr>
                <w:color w:val="000000"/>
                <w:sz w:val="20"/>
                <w:szCs w:val="20"/>
              </w:rPr>
            </w:pPr>
            <w:r w:rsidRPr="00120BCB">
              <w:rPr>
                <w:color w:val="000000"/>
                <w:sz w:val="20"/>
                <w:szCs w:val="20"/>
              </w:rPr>
              <w:t>Здравоохранение, физическая культура и спорт</w:t>
            </w:r>
          </w:p>
        </w:tc>
        <w:tc>
          <w:tcPr>
            <w:tcW w:w="2069" w:type="dxa"/>
            <w:tcBorders>
              <w:top w:val="single" w:sz="4" w:space="0" w:color="auto"/>
              <w:left w:val="nil"/>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5000,00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5000,00</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Муниципальная программа «Профилактика правонарушений на территории Яжелбицкого сельского поселения на 2017-2020 годы»</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5000,00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5000,00</w:t>
            </w:r>
          </w:p>
        </w:tc>
      </w:tr>
      <w:tr w:rsidR="00120BCB" w:rsidRPr="00120BCB" w:rsidTr="00120BCB">
        <w:trPr>
          <w:trHeight w:val="330"/>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b/>
                <w:color w:val="000000"/>
                <w:sz w:val="20"/>
                <w:szCs w:val="20"/>
              </w:rPr>
            </w:pPr>
            <w:r w:rsidRPr="00120BCB">
              <w:rPr>
                <w:b/>
                <w:color w:val="000000"/>
                <w:sz w:val="20"/>
                <w:szCs w:val="20"/>
              </w:rPr>
              <w:t>Средства массовой информации</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26755,00</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26755,00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Периодическая печать и издательство</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13755,00</w:t>
            </w:r>
          </w:p>
        </w:tc>
        <w:tc>
          <w:tcPr>
            <w:tcW w:w="2044"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color w:val="000000"/>
                <w:sz w:val="20"/>
                <w:szCs w:val="20"/>
              </w:rPr>
            </w:pPr>
            <w:r w:rsidRPr="00120BCB">
              <w:rPr>
                <w:color w:val="000000"/>
                <w:sz w:val="20"/>
                <w:szCs w:val="20"/>
              </w:rPr>
              <w:t>13755,00</w:t>
            </w:r>
          </w:p>
        </w:tc>
      </w:tr>
      <w:tr w:rsidR="00120BCB" w:rsidRPr="00120BCB" w:rsidTr="00120BCB">
        <w:trPr>
          <w:trHeight w:val="450"/>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color w:val="000000"/>
                <w:sz w:val="20"/>
                <w:szCs w:val="20"/>
              </w:rPr>
            </w:pPr>
            <w:r w:rsidRPr="00120BCB">
              <w:rPr>
                <w:color w:val="000000"/>
                <w:sz w:val="20"/>
                <w:szCs w:val="20"/>
              </w:rPr>
              <w:t>Мероприятия по развитию и сопровождению официального сайта</w:t>
            </w:r>
          </w:p>
        </w:tc>
        <w:tc>
          <w:tcPr>
            <w:tcW w:w="2069"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color w:val="000000"/>
                <w:sz w:val="20"/>
                <w:szCs w:val="20"/>
              </w:rPr>
            </w:pPr>
            <w:r w:rsidRPr="00120BCB">
              <w:rPr>
                <w:color w:val="000000"/>
                <w:sz w:val="20"/>
                <w:szCs w:val="20"/>
              </w:rPr>
              <w:t>13000,00</w:t>
            </w:r>
          </w:p>
        </w:tc>
        <w:tc>
          <w:tcPr>
            <w:tcW w:w="2044" w:type="dxa"/>
            <w:tcBorders>
              <w:top w:val="single" w:sz="4" w:space="0" w:color="auto"/>
              <w:left w:val="single" w:sz="4" w:space="0" w:color="auto"/>
              <w:bottom w:val="single" w:sz="4" w:space="0" w:color="auto"/>
              <w:right w:val="single" w:sz="4" w:space="0" w:color="auto"/>
            </w:tcBorders>
            <w:noWrap/>
          </w:tcPr>
          <w:p w:rsidR="00120BCB" w:rsidRPr="00120BCB" w:rsidRDefault="00120BCB" w:rsidP="00120BCB">
            <w:pPr>
              <w:jc w:val="right"/>
              <w:rPr>
                <w:color w:val="000000"/>
                <w:sz w:val="20"/>
                <w:szCs w:val="20"/>
              </w:rPr>
            </w:pPr>
            <w:r w:rsidRPr="00120BCB">
              <w:rPr>
                <w:color w:val="000000"/>
                <w:sz w:val="20"/>
                <w:szCs w:val="20"/>
              </w:rPr>
              <w:t>13000,00</w:t>
            </w:r>
          </w:p>
        </w:tc>
      </w:tr>
      <w:tr w:rsidR="00120BCB" w:rsidRPr="00120BCB" w:rsidTr="00120BCB">
        <w:trPr>
          <w:trHeight w:val="405"/>
        </w:trPr>
        <w:tc>
          <w:tcPr>
            <w:tcW w:w="4246"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rPr>
                <w:b/>
                <w:color w:val="000000"/>
                <w:sz w:val="20"/>
                <w:szCs w:val="20"/>
              </w:rPr>
            </w:pPr>
            <w:r w:rsidRPr="00120BCB">
              <w:rPr>
                <w:b/>
                <w:color w:val="000000"/>
                <w:sz w:val="20"/>
                <w:szCs w:val="20"/>
              </w:rPr>
              <w:t>Всего расходов</w:t>
            </w:r>
          </w:p>
        </w:tc>
        <w:tc>
          <w:tcPr>
            <w:tcW w:w="2069" w:type="dxa"/>
            <w:tcBorders>
              <w:top w:val="single" w:sz="4" w:space="0" w:color="auto"/>
              <w:left w:val="single" w:sz="4" w:space="0" w:color="auto"/>
              <w:bottom w:val="single" w:sz="4" w:space="0" w:color="auto"/>
              <w:right w:val="nil"/>
            </w:tcBorders>
          </w:tcPr>
          <w:p w:rsidR="00120BCB" w:rsidRPr="00120BCB" w:rsidRDefault="00120BCB" w:rsidP="00120BCB">
            <w:pPr>
              <w:jc w:val="right"/>
              <w:rPr>
                <w:b/>
                <w:color w:val="000000"/>
                <w:sz w:val="20"/>
                <w:szCs w:val="20"/>
              </w:rPr>
            </w:pPr>
            <w:r w:rsidRPr="00120BCB">
              <w:rPr>
                <w:b/>
                <w:color w:val="000000"/>
                <w:sz w:val="20"/>
                <w:szCs w:val="20"/>
              </w:rPr>
              <w:t>22 867 076,42</w:t>
            </w:r>
          </w:p>
        </w:tc>
        <w:tc>
          <w:tcPr>
            <w:tcW w:w="2044" w:type="dxa"/>
            <w:tcBorders>
              <w:top w:val="single" w:sz="4" w:space="0" w:color="auto"/>
              <w:left w:val="single" w:sz="4" w:space="0" w:color="auto"/>
              <w:bottom w:val="single" w:sz="4" w:space="0" w:color="auto"/>
              <w:right w:val="single" w:sz="4" w:space="0" w:color="auto"/>
            </w:tcBorders>
          </w:tcPr>
          <w:p w:rsidR="00120BCB" w:rsidRPr="00120BCB" w:rsidRDefault="00120BCB" w:rsidP="00120BCB">
            <w:pPr>
              <w:jc w:val="right"/>
              <w:rPr>
                <w:b/>
                <w:color w:val="000000"/>
                <w:sz w:val="20"/>
                <w:szCs w:val="20"/>
              </w:rPr>
            </w:pPr>
            <w:r w:rsidRPr="00120BCB">
              <w:rPr>
                <w:b/>
                <w:color w:val="000000"/>
                <w:sz w:val="20"/>
                <w:szCs w:val="20"/>
              </w:rPr>
              <w:t>22353916,12</w:t>
            </w:r>
          </w:p>
        </w:tc>
      </w:tr>
      <w:tr w:rsidR="00120BCB" w:rsidRPr="00120BCB" w:rsidTr="00120BCB">
        <w:trPr>
          <w:trHeight w:val="405"/>
        </w:trPr>
        <w:tc>
          <w:tcPr>
            <w:tcW w:w="4246"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rPr>
                <w:color w:val="000000"/>
                <w:sz w:val="20"/>
                <w:szCs w:val="20"/>
              </w:rPr>
            </w:pPr>
            <w:r w:rsidRPr="00120BCB">
              <w:rPr>
                <w:color w:val="000000"/>
                <w:sz w:val="20"/>
                <w:szCs w:val="20"/>
              </w:rPr>
              <w:lastRenderedPageBreak/>
              <w:t>Дефицит/профицит бюджета</w:t>
            </w:r>
          </w:p>
        </w:tc>
        <w:tc>
          <w:tcPr>
            <w:tcW w:w="2069" w:type="dxa"/>
            <w:tcBorders>
              <w:top w:val="single" w:sz="4" w:space="0" w:color="auto"/>
              <w:left w:val="nil"/>
              <w:bottom w:val="single" w:sz="4" w:space="0" w:color="auto"/>
              <w:right w:val="nil"/>
            </w:tcBorders>
            <w:vAlign w:val="center"/>
          </w:tcPr>
          <w:p w:rsidR="00120BCB" w:rsidRPr="00120BCB" w:rsidRDefault="00120BCB" w:rsidP="00120BCB">
            <w:pPr>
              <w:spacing w:after="200" w:line="276" w:lineRule="auto"/>
              <w:jc w:val="right"/>
              <w:rPr>
                <w:color w:val="000000"/>
                <w:sz w:val="20"/>
                <w:szCs w:val="20"/>
              </w:rPr>
            </w:pPr>
            <w:r w:rsidRPr="00120BCB">
              <w:rPr>
                <w:color w:val="000000"/>
                <w:sz w:val="20"/>
                <w:szCs w:val="20"/>
              </w:rPr>
              <w:t>1 492 116,42</w:t>
            </w:r>
          </w:p>
        </w:tc>
        <w:tc>
          <w:tcPr>
            <w:tcW w:w="2044" w:type="dxa"/>
            <w:tcBorders>
              <w:top w:val="single" w:sz="4" w:space="0" w:color="auto"/>
              <w:left w:val="single" w:sz="4" w:space="0" w:color="auto"/>
              <w:bottom w:val="single" w:sz="4" w:space="0" w:color="auto"/>
              <w:right w:val="single" w:sz="4" w:space="0" w:color="auto"/>
            </w:tcBorders>
            <w:vAlign w:val="center"/>
          </w:tcPr>
          <w:p w:rsidR="00120BCB" w:rsidRPr="00120BCB" w:rsidRDefault="00120BCB" w:rsidP="00120BCB">
            <w:pPr>
              <w:spacing w:after="200" w:line="276" w:lineRule="auto"/>
              <w:jc w:val="right"/>
              <w:rPr>
                <w:color w:val="000000"/>
                <w:sz w:val="20"/>
                <w:szCs w:val="20"/>
              </w:rPr>
            </w:pPr>
            <w:r w:rsidRPr="00120BCB">
              <w:rPr>
                <w:color w:val="000000"/>
                <w:sz w:val="20"/>
                <w:szCs w:val="20"/>
              </w:rPr>
              <w:t>603228,29</w:t>
            </w:r>
          </w:p>
        </w:tc>
      </w:tr>
      <w:tr w:rsidR="00120BCB" w:rsidRPr="00120BCB" w:rsidTr="00120BCB">
        <w:trPr>
          <w:trHeight w:val="420"/>
        </w:trPr>
        <w:tc>
          <w:tcPr>
            <w:tcW w:w="4246" w:type="dxa"/>
            <w:tcBorders>
              <w:top w:val="nil"/>
              <w:left w:val="nil"/>
              <w:bottom w:val="nil"/>
              <w:right w:val="single" w:sz="4" w:space="0" w:color="auto"/>
            </w:tcBorders>
            <w:noWrap/>
            <w:vAlign w:val="center"/>
          </w:tcPr>
          <w:p w:rsidR="00120BCB" w:rsidRPr="00120BCB" w:rsidRDefault="00120BCB" w:rsidP="00120BCB">
            <w:pPr>
              <w:spacing w:after="200" w:line="276" w:lineRule="auto"/>
              <w:rPr>
                <w:b/>
                <w:bCs/>
                <w:color w:val="000000"/>
                <w:sz w:val="20"/>
                <w:szCs w:val="20"/>
              </w:rPr>
            </w:pPr>
          </w:p>
        </w:tc>
        <w:tc>
          <w:tcPr>
            <w:tcW w:w="2069"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center"/>
              <w:rPr>
                <w:color w:val="000000"/>
                <w:sz w:val="20"/>
                <w:szCs w:val="20"/>
              </w:rPr>
            </w:pPr>
            <w:r w:rsidRPr="00120BCB">
              <w:rPr>
                <w:color w:val="000000"/>
                <w:sz w:val="20"/>
                <w:szCs w:val="20"/>
              </w:rPr>
              <w:t>дефицит</w:t>
            </w:r>
          </w:p>
        </w:tc>
        <w:tc>
          <w:tcPr>
            <w:tcW w:w="2044" w:type="dxa"/>
            <w:tcBorders>
              <w:top w:val="single" w:sz="4" w:space="0" w:color="auto"/>
              <w:left w:val="single" w:sz="4" w:space="0" w:color="auto"/>
              <w:bottom w:val="single" w:sz="4" w:space="0" w:color="auto"/>
              <w:right w:val="single" w:sz="4" w:space="0" w:color="auto"/>
            </w:tcBorders>
            <w:noWrap/>
            <w:vAlign w:val="bottom"/>
          </w:tcPr>
          <w:p w:rsidR="00120BCB" w:rsidRPr="00120BCB" w:rsidRDefault="00120BCB" w:rsidP="00120BCB">
            <w:pPr>
              <w:spacing w:after="200" w:line="276" w:lineRule="auto"/>
              <w:jc w:val="center"/>
              <w:rPr>
                <w:color w:val="000000"/>
                <w:sz w:val="20"/>
                <w:szCs w:val="20"/>
              </w:rPr>
            </w:pPr>
            <w:r w:rsidRPr="00120BCB">
              <w:rPr>
                <w:color w:val="000000"/>
                <w:sz w:val="20"/>
                <w:szCs w:val="20"/>
              </w:rPr>
              <w:t>дефицит</w:t>
            </w:r>
          </w:p>
        </w:tc>
      </w:tr>
    </w:tbl>
    <w:p w:rsidR="00120BCB" w:rsidRPr="00120BCB" w:rsidRDefault="00120BCB" w:rsidP="00120BCB">
      <w:pPr>
        <w:jc w:val="center"/>
        <w:rPr>
          <w:b/>
          <w:color w:val="000000"/>
          <w:sz w:val="20"/>
          <w:szCs w:val="20"/>
        </w:rPr>
      </w:pPr>
    </w:p>
    <w:p w:rsidR="00120BCB" w:rsidRPr="00120BCB" w:rsidRDefault="00120BCB" w:rsidP="00120BCB">
      <w:pPr>
        <w:rPr>
          <w:color w:val="000000"/>
          <w:sz w:val="20"/>
          <w:szCs w:val="20"/>
          <w:u w:val="single"/>
        </w:rPr>
      </w:pPr>
      <w:r w:rsidRPr="00120BCB">
        <w:rPr>
          <w:color w:val="000000"/>
          <w:sz w:val="20"/>
          <w:szCs w:val="20"/>
        </w:rPr>
        <w:t xml:space="preserve">Остаток денежных средств на 01.01.2021                   </w:t>
      </w:r>
      <w:r w:rsidRPr="00120BCB">
        <w:rPr>
          <w:color w:val="000000"/>
          <w:sz w:val="20"/>
          <w:szCs w:val="20"/>
          <w:u w:val="single"/>
        </w:rPr>
        <w:t xml:space="preserve"> 875 279,52 руб.</w:t>
      </w:r>
    </w:p>
    <w:p w:rsidR="00120BCB" w:rsidRPr="00120BCB" w:rsidRDefault="00120BCB" w:rsidP="00120BCB">
      <w:pPr>
        <w:rPr>
          <w:color w:val="000000"/>
          <w:sz w:val="20"/>
          <w:szCs w:val="20"/>
          <w:u w:val="single"/>
        </w:rPr>
      </w:pPr>
      <w:r w:rsidRPr="00120BCB">
        <w:rPr>
          <w:color w:val="000000"/>
          <w:sz w:val="20"/>
          <w:szCs w:val="20"/>
        </w:rPr>
        <w:t xml:space="preserve">        в т.ч. дорожный фонд                                             396 040,61</w:t>
      </w:r>
      <w:r w:rsidRPr="00120BCB">
        <w:rPr>
          <w:color w:val="000000"/>
          <w:sz w:val="20"/>
          <w:szCs w:val="20"/>
          <w:u w:val="single"/>
        </w:rPr>
        <w:t xml:space="preserve"> руб.</w:t>
      </w:r>
    </w:p>
    <w:p w:rsidR="00120BCB" w:rsidRPr="00120BCB" w:rsidRDefault="00120BCB" w:rsidP="00120BCB">
      <w:pPr>
        <w:rPr>
          <w:b/>
          <w:color w:val="000000"/>
          <w:sz w:val="20"/>
          <w:szCs w:val="20"/>
        </w:rPr>
      </w:pPr>
    </w:p>
    <w:p w:rsidR="00120BCB" w:rsidRPr="00120BCB" w:rsidRDefault="00120BCB" w:rsidP="00120BCB">
      <w:pPr>
        <w:rPr>
          <w:b/>
          <w:sz w:val="20"/>
          <w:szCs w:val="20"/>
        </w:rPr>
      </w:pPr>
    </w:p>
    <w:p w:rsidR="00120BCB" w:rsidRPr="00120BCB" w:rsidRDefault="00120BCB" w:rsidP="00120BCB">
      <w:pPr>
        <w:jc w:val="center"/>
        <w:rPr>
          <w:b/>
          <w:sz w:val="20"/>
          <w:szCs w:val="20"/>
        </w:rPr>
      </w:pPr>
      <w:r w:rsidRPr="00120BCB">
        <w:rPr>
          <w:b/>
          <w:sz w:val="20"/>
          <w:szCs w:val="20"/>
        </w:rPr>
        <w:t>Инвестиционная деятельность</w:t>
      </w:r>
    </w:p>
    <w:p w:rsidR="00120BCB" w:rsidRPr="00120BCB" w:rsidRDefault="00120BCB" w:rsidP="00120BCB">
      <w:pPr>
        <w:jc w:val="both"/>
        <w:rPr>
          <w:sz w:val="20"/>
          <w:szCs w:val="20"/>
        </w:rPr>
      </w:pPr>
    </w:p>
    <w:p w:rsidR="00120BCB" w:rsidRPr="00120BCB" w:rsidRDefault="00120BCB" w:rsidP="00120BCB">
      <w:pPr>
        <w:jc w:val="both"/>
        <w:rPr>
          <w:sz w:val="20"/>
          <w:szCs w:val="20"/>
        </w:rPr>
      </w:pPr>
      <w:r w:rsidRPr="00120BCB">
        <w:rPr>
          <w:sz w:val="20"/>
          <w:szCs w:val="20"/>
        </w:rPr>
        <w:t>Конкретных инвестиционных проектов за 2020 г. не поступало.</w:t>
      </w:r>
    </w:p>
    <w:p w:rsidR="00120BCB" w:rsidRPr="00120BCB" w:rsidRDefault="00120BCB" w:rsidP="00120BCB">
      <w:pPr>
        <w:jc w:val="center"/>
        <w:rPr>
          <w:b/>
          <w:sz w:val="20"/>
          <w:szCs w:val="20"/>
        </w:rPr>
      </w:pPr>
    </w:p>
    <w:p w:rsidR="00120BCB" w:rsidRPr="00120BCB" w:rsidRDefault="00120BCB" w:rsidP="00120BCB">
      <w:pPr>
        <w:jc w:val="center"/>
        <w:rPr>
          <w:b/>
          <w:sz w:val="20"/>
          <w:szCs w:val="20"/>
        </w:rPr>
      </w:pPr>
      <w:r w:rsidRPr="00120BCB">
        <w:rPr>
          <w:b/>
          <w:sz w:val="20"/>
          <w:szCs w:val="20"/>
        </w:rPr>
        <w:t>Градостроительная документация</w:t>
      </w:r>
    </w:p>
    <w:p w:rsidR="00120BCB" w:rsidRPr="00120BCB" w:rsidRDefault="00120BCB" w:rsidP="00120BCB">
      <w:pPr>
        <w:jc w:val="center"/>
        <w:rPr>
          <w:b/>
          <w:sz w:val="20"/>
          <w:szCs w:val="20"/>
        </w:rPr>
      </w:pPr>
    </w:p>
    <w:p w:rsidR="00120BCB" w:rsidRPr="00120BCB" w:rsidRDefault="00120BCB" w:rsidP="00120BCB">
      <w:pPr>
        <w:jc w:val="both"/>
        <w:rPr>
          <w:sz w:val="20"/>
          <w:szCs w:val="20"/>
        </w:rPr>
      </w:pPr>
      <w:r w:rsidRPr="00120BCB">
        <w:rPr>
          <w:sz w:val="20"/>
          <w:szCs w:val="20"/>
        </w:rPr>
        <w:t xml:space="preserve">       13 декабря 2012 года Советом депутатов Яжелбицкого сельского поселения был разработан и утвержден Генеральный план Яжелбицкого сельского поселения. </w:t>
      </w:r>
    </w:p>
    <w:p w:rsidR="00120BCB" w:rsidRPr="00120BCB" w:rsidRDefault="00120BCB" w:rsidP="00120BCB">
      <w:pPr>
        <w:jc w:val="both"/>
        <w:rPr>
          <w:sz w:val="20"/>
          <w:szCs w:val="20"/>
        </w:rPr>
      </w:pPr>
      <w:r w:rsidRPr="00120BCB">
        <w:rPr>
          <w:sz w:val="20"/>
          <w:szCs w:val="20"/>
        </w:rPr>
        <w:t xml:space="preserve">Также 13 декабря 2012 года Советом депутатов Яжелбицкого сельского поселения были утверждены Правила землепользования и застройки Яжелбицкого сельского поселения. Документы можно посмотреть на нашем сайте </w:t>
      </w:r>
      <w:r w:rsidRPr="00120BCB">
        <w:rPr>
          <w:sz w:val="20"/>
          <w:szCs w:val="20"/>
          <w:lang w:val="en-US"/>
        </w:rPr>
        <w:t>selsovet</w:t>
      </w:r>
      <w:r w:rsidRPr="00120BCB">
        <w:rPr>
          <w:sz w:val="20"/>
          <w:szCs w:val="20"/>
        </w:rPr>
        <w:t>99@</w:t>
      </w:r>
      <w:r w:rsidRPr="00120BCB">
        <w:rPr>
          <w:sz w:val="20"/>
          <w:szCs w:val="20"/>
          <w:lang w:val="en-US"/>
        </w:rPr>
        <w:t>mail</w:t>
      </w:r>
      <w:r w:rsidRPr="00120BCB">
        <w:rPr>
          <w:sz w:val="20"/>
          <w:szCs w:val="20"/>
        </w:rPr>
        <w:t>.</w:t>
      </w:r>
      <w:r w:rsidRPr="00120BCB">
        <w:rPr>
          <w:sz w:val="20"/>
          <w:szCs w:val="20"/>
          <w:lang w:val="en-US"/>
        </w:rPr>
        <w:t>ru</w:t>
      </w:r>
      <w:r w:rsidRPr="00120BCB">
        <w:rPr>
          <w:sz w:val="20"/>
          <w:szCs w:val="20"/>
        </w:rPr>
        <w:t>. В 2020 году в указанных нормативных актах внесены и утверждены Советом депутатов изменения.</w:t>
      </w:r>
    </w:p>
    <w:p w:rsidR="00120BCB" w:rsidRPr="00120BCB" w:rsidRDefault="00120BCB" w:rsidP="00120BCB">
      <w:pPr>
        <w:jc w:val="both"/>
        <w:rPr>
          <w:sz w:val="20"/>
          <w:szCs w:val="20"/>
          <w:u w:val="single"/>
        </w:rPr>
      </w:pPr>
      <w:r w:rsidRPr="00120BCB">
        <w:rPr>
          <w:sz w:val="20"/>
          <w:szCs w:val="20"/>
        </w:rPr>
        <w:t xml:space="preserve">   </w:t>
      </w:r>
      <w:r w:rsidRPr="00120BCB">
        <w:rPr>
          <w:sz w:val="20"/>
          <w:szCs w:val="20"/>
        </w:rPr>
        <w:tab/>
        <w:t xml:space="preserve">  </w:t>
      </w:r>
    </w:p>
    <w:p w:rsidR="00120BCB" w:rsidRPr="00120BCB" w:rsidRDefault="00120BCB" w:rsidP="00120BCB">
      <w:pPr>
        <w:jc w:val="center"/>
        <w:rPr>
          <w:b/>
          <w:sz w:val="20"/>
          <w:szCs w:val="20"/>
          <w:u w:val="single"/>
        </w:rPr>
      </w:pPr>
      <w:r w:rsidRPr="00120BCB">
        <w:rPr>
          <w:b/>
          <w:sz w:val="20"/>
          <w:szCs w:val="20"/>
          <w:u w:val="single"/>
        </w:rPr>
        <w:t>Организация уличного освещения</w:t>
      </w:r>
    </w:p>
    <w:p w:rsidR="00120BCB" w:rsidRPr="00120BCB" w:rsidRDefault="00120BCB" w:rsidP="00120BCB">
      <w:pPr>
        <w:ind w:firstLine="567"/>
        <w:jc w:val="both"/>
        <w:rPr>
          <w:sz w:val="20"/>
          <w:szCs w:val="20"/>
        </w:rPr>
      </w:pPr>
      <w:r w:rsidRPr="00120BCB">
        <w:rPr>
          <w:sz w:val="20"/>
          <w:szCs w:val="20"/>
        </w:rPr>
        <w:t>В 2020 году в Яжелбицкое сельское поселение вступило в программу Комплексное развитие сельских территорий. В рамках данной программы будут осуществлены мероприятия по замене светильников уличного освещения на светодиодные.</w:t>
      </w:r>
    </w:p>
    <w:p w:rsidR="00120BCB" w:rsidRPr="00120BCB" w:rsidRDefault="00120BCB" w:rsidP="00120BCB">
      <w:pPr>
        <w:jc w:val="both"/>
        <w:rPr>
          <w:sz w:val="20"/>
          <w:szCs w:val="20"/>
        </w:rPr>
      </w:pPr>
    </w:p>
    <w:p w:rsidR="00120BCB" w:rsidRPr="00120BCB" w:rsidRDefault="00120BCB" w:rsidP="00120BCB">
      <w:pPr>
        <w:jc w:val="center"/>
        <w:rPr>
          <w:b/>
          <w:sz w:val="20"/>
          <w:szCs w:val="20"/>
          <w:u w:val="single"/>
        </w:rPr>
      </w:pPr>
      <w:r w:rsidRPr="00120BCB">
        <w:rPr>
          <w:b/>
          <w:sz w:val="20"/>
          <w:szCs w:val="20"/>
          <w:u w:val="single"/>
        </w:rPr>
        <w:t>Организация сбора и вывоза мусора</w:t>
      </w:r>
    </w:p>
    <w:p w:rsidR="00120BCB" w:rsidRPr="00120BCB" w:rsidRDefault="00120BCB" w:rsidP="00120BCB">
      <w:pPr>
        <w:ind w:firstLine="567"/>
        <w:jc w:val="both"/>
        <w:rPr>
          <w:sz w:val="20"/>
          <w:szCs w:val="20"/>
        </w:rPr>
      </w:pPr>
      <w:r w:rsidRPr="00120BCB">
        <w:rPr>
          <w:sz w:val="20"/>
          <w:szCs w:val="20"/>
        </w:rPr>
        <w:t>Централизованный вывоз мусора организован у многоквартирных домов ул. Усадьба.  Вывоз мусора с 01.07.2018 года осуществляет ООО «Экосервис».</w:t>
      </w:r>
    </w:p>
    <w:p w:rsidR="00120BCB" w:rsidRPr="00120BCB" w:rsidRDefault="00120BCB" w:rsidP="00120BCB">
      <w:pPr>
        <w:jc w:val="both"/>
        <w:rPr>
          <w:sz w:val="20"/>
          <w:szCs w:val="20"/>
        </w:rPr>
      </w:pPr>
      <w:r w:rsidRPr="00120BCB">
        <w:rPr>
          <w:b/>
          <w:sz w:val="20"/>
          <w:szCs w:val="20"/>
        </w:rPr>
        <w:t xml:space="preserve"> </w:t>
      </w:r>
      <w:r w:rsidRPr="00120BCB">
        <w:rPr>
          <w:sz w:val="20"/>
          <w:szCs w:val="20"/>
        </w:rPr>
        <w:t xml:space="preserve">         В частном секторе вывоз мусора производится один раз в месяц, согласно графика.  </w:t>
      </w:r>
    </w:p>
    <w:p w:rsidR="00120BCB" w:rsidRPr="00120BCB" w:rsidRDefault="00120BCB" w:rsidP="00120BCB">
      <w:pPr>
        <w:jc w:val="both"/>
        <w:rPr>
          <w:sz w:val="20"/>
          <w:szCs w:val="20"/>
        </w:rPr>
      </w:pPr>
      <w:r w:rsidRPr="00120BCB">
        <w:rPr>
          <w:sz w:val="20"/>
          <w:szCs w:val="20"/>
        </w:rPr>
        <w:t xml:space="preserve">          Ежегодно проводятся субботники по уборке территории поселения, территории гражданского кладбища. На территории Яжелбицкого кладбища оборудованы места для сбора мусора. </w:t>
      </w:r>
    </w:p>
    <w:p w:rsidR="00120BCB" w:rsidRPr="00120BCB" w:rsidRDefault="00120BCB" w:rsidP="00120BCB">
      <w:pPr>
        <w:jc w:val="both"/>
        <w:rPr>
          <w:sz w:val="20"/>
          <w:szCs w:val="20"/>
        </w:rPr>
      </w:pPr>
    </w:p>
    <w:p w:rsidR="00120BCB" w:rsidRPr="00120BCB" w:rsidRDefault="00120BCB" w:rsidP="00120BCB">
      <w:pPr>
        <w:jc w:val="center"/>
        <w:rPr>
          <w:b/>
          <w:sz w:val="20"/>
          <w:szCs w:val="20"/>
          <w:u w:val="single"/>
        </w:rPr>
      </w:pPr>
      <w:r w:rsidRPr="00120BCB">
        <w:rPr>
          <w:b/>
          <w:sz w:val="20"/>
          <w:szCs w:val="20"/>
          <w:u w:val="single"/>
        </w:rPr>
        <w:t>Содержание и строительство дорог</w:t>
      </w:r>
    </w:p>
    <w:p w:rsidR="00120BCB" w:rsidRPr="00120BCB" w:rsidRDefault="00120BCB" w:rsidP="00120BCB">
      <w:pPr>
        <w:ind w:firstLine="567"/>
        <w:jc w:val="both"/>
        <w:rPr>
          <w:color w:val="000000"/>
          <w:sz w:val="20"/>
          <w:szCs w:val="20"/>
        </w:rPr>
      </w:pPr>
      <w:r w:rsidRPr="00120BCB">
        <w:rPr>
          <w:color w:val="000000"/>
          <w:sz w:val="20"/>
          <w:szCs w:val="20"/>
        </w:rPr>
        <w:t xml:space="preserve">Всего на содержание и ремонт дорог израсходовано </w:t>
      </w:r>
      <w:r w:rsidRPr="00120BCB">
        <w:rPr>
          <w:rFonts w:ascii="Times New Roman CYR" w:hAnsi="Times New Roman CYR" w:cs="Times New Roman CYR"/>
          <w:bCs/>
          <w:sz w:val="20"/>
          <w:szCs w:val="20"/>
        </w:rPr>
        <w:t>12 760 420,00</w:t>
      </w:r>
      <w:r w:rsidRPr="00120BCB">
        <w:rPr>
          <w:rFonts w:ascii="Times New Roman CYR" w:hAnsi="Times New Roman CYR" w:cs="Times New Roman CYR"/>
          <w:b/>
          <w:bCs/>
          <w:sz w:val="20"/>
          <w:szCs w:val="20"/>
        </w:rPr>
        <w:t xml:space="preserve"> </w:t>
      </w:r>
      <w:r w:rsidRPr="00120BCB">
        <w:rPr>
          <w:color w:val="000000"/>
          <w:sz w:val="20"/>
          <w:szCs w:val="20"/>
        </w:rPr>
        <w:t>рублей.</w:t>
      </w:r>
    </w:p>
    <w:p w:rsidR="00120BCB" w:rsidRPr="00120BCB" w:rsidRDefault="00120BCB" w:rsidP="00120BCB">
      <w:pPr>
        <w:ind w:firstLine="567"/>
        <w:jc w:val="both"/>
        <w:rPr>
          <w:color w:val="000000"/>
          <w:sz w:val="20"/>
          <w:szCs w:val="20"/>
        </w:rPr>
      </w:pPr>
      <w:r w:rsidRPr="00120BCB">
        <w:rPr>
          <w:color w:val="000000"/>
          <w:sz w:val="20"/>
          <w:szCs w:val="20"/>
        </w:rPr>
        <w:t>На территории сельского поселения дороги общего пользования местного значения протяженностью составляют 26,367 км.</w:t>
      </w:r>
    </w:p>
    <w:p w:rsidR="00120BCB" w:rsidRPr="00120BCB" w:rsidRDefault="00120BCB" w:rsidP="00120BCB">
      <w:pPr>
        <w:jc w:val="both"/>
        <w:rPr>
          <w:color w:val="000000"/>
          <w:sz w:val="20"/>
          <w:szCs w:val="20"/>
        </w:rPr>
      </w:pPr>
      <w:r w:rsidRPr="00120BCB">
        <w:rPr>
          <w:color w:val="000000"/>
          <w:sz w:val="20"/>
          <w:szCs w:val="20"/>
        </w:rPr>
        <w:t>- в 2020 году проведен электронный аукцион, в результате торгов заключен муниципальный контракт с ИП Толоконников на 1 737 192,00 руб. - ремонт по ул. Усадьба от д. №4 до трассы М-10 на сумму 1 301 153,00 руб. и ул. Зелёная от дома №9 до дома №14 на сумму 436 039,00 руб.</w:t>
      </w:r>
    </w:p>
    <w:p w:rsidR="00120BCB" w:rsidRPr="00120BCB" w:rsidRDefault="00120BCB" w:rsidP="00120BCB">
      <w:pPr>
        <w:ind w:firstLine="567"/>
        <w:jc w:val="both"/>
        <w:rPr>
          <w:color w:val="000000"/>
          <w:sz w:val="20"/>
          <w:szCs w:val="20"/>
        </w:rPr>
      </w:pPr>
      <w:r w:rsidRPr="00120BCB">
        <w:rPr>
          <w:color w:val="000000"/>
          <w:sz w:val="20"/>
          <w:szCs w:val="20"/>
        </w:rPr>
        <w:t>Приняты работы по строительству пешеходного моста через реку Полометь в д. Поломять по муниципальному контракту с ООО «Тверская Мостостроительная Компания» на сумму 10 358 684,00 руб.</w:t>
      </w:r>
    </w:p>
    <w:p w:rsidR="00120BCB" w:rsidRPr="00120BCB" w:rsidRDefault="00120BCB" w:rsidP="00120BCB">
      <w:pPr>
        <w:ind w:firstLine="567"/>
        <w:jc w:val="both"/>
        <w:rPr>
          <w:color w:val="FF0000"/>
          <w:sz w:val="20"/>
          <w:szCs w:val="20"/>
        </w:rPr>
      </w:pPr>
      <w:r w:rsidRPr="00120BCB">
        <w:rPr>
          <w:color w:val="000000"/>
          <w:sz w:val="20"/>
          <w:szCs w:val="20"/>
        </w:rPr>
        <w:t>Заключены муниципальные контракты с ООО «Мелиодорстрой» на ремонт автомобильной дороги общего пользования местного значения в д.Поломять, ул. Центральная в сумме 151 033,00 рублей; в с. Яжелбицы, ул. Усадьба, возле д.№ 8 на сумму 109 789,61 руб.</w:t>
      </w:r>
    </w:p>
    <w:p w:rsidR="00120BCB" w:rsidRPr="00120BCB" w:rsidRDefault="00120BCB" w:rsidP="00120BCB">
      <w:pPr>
        <w:jc w:val="both"/>
        <w:rPr>
          <w:color w:val="000000"/>
          <w:sz w:val="20"/>
          <w:szCs w:val="20"/>
        </w:rPr>
      </w:pPr>
      <w:r w:rsidRPr="00120BCB">
        <w:rPr>
          <w:color w:val="000000"/>
          <w:sz w:val="20"/>
          <w:szCs w:val="20"/>
        </w:rPr>
        <w:t>- ООО «Мелиодорстрой» - чистка снега 84 000,00 руб.</w:t>
      </w:r>
    </w:p>
    <w:p w:rsidR="00120BCB" w:rsidRPr="00120BCB" w:rsidRDefault="00120BCB" w:rsidP="00120BCB">
      <w:pPr>
        <w:jc w:val="both"/>
        <w:rPr>
          <w:color w:val="000000"/>
          <w:sz w:val="20"/>
          <w:szCs w:val="20"/>
        </w:rPr>
      </w:pPr>
      <w:r w:rsidRPr="00120BCB">
        <w:rPr>
          <w:color w:val="000000"/>
          <w:sz w:val="20"/>
          <w:szCs w:val="20"/>
        </w:rPr>
        <w:t>- ГАУ «Госэкспертиза» проверка проектно-сметной документации 17 340,00 руб.</w:t>
      </w:r>
    </w:p>
    <w:p w:rsidR="00120BCB" w:rsidRPr="00120BCB" w:rsidRDefault="00120BCB" w:rsidP="00120BCB">
      <w:pPr>
        <w:jc w:val="both"/>
        <w:rPr>
          <w:color w:val="000000"/>
          <w:sz w:val="20"/>
          <w:szCs w:val="20"/>
        </w:rPr>
      </w:pPr>
      <w:r w:rsidRPr="00120BCB">
        <w:rPr>
          <w:color w:val="000000"/>
          <w:sz w:val="20"/>
          <w:szCs w:val="20"/>
        </w:rPr>
        <w:t>- ООО «Лига» экспертиза дороги по ул. Садовая 22 583,00 руб.</w:t>
      </w:r>
    </w:p>
    <w:p w:rsidR="00120BCB" w:rsidRPr="00120BCB" w:rsidRDefault="00120BCB" w:rsidP="00120BCB">
      <w:pPr>
        <w:jc w:val="both"/>
        <w:rPr>
          <w:color w:val="000000"/>
          <w:sz w:val="20"/>
          <w:szCs w:val="20"/>
        </w:rPr>
      </w:pPr>
      <w:r w:rsidRPr="00120BCB">
        <w:rPr>
          <w:color w:val="000000"/>
          <w:sz w:val="20"/>
          <w:szCs w:val="20"/>
        </w:rPr>
        <w:t>- функции технического заказчика по строительству пешеходного моста в д.Поломять ГБУ «Управление капитального строительства Новгородской области» - 91 467,00 руб.</w:t>
      </w:r>
    </w:p>
    <w:p w:rsidR="00120BCB" w:rsidRPr="00120BCB" w:rsidRDefault="00120BCB" w:rsidP="00120BCB">
      <w:pPr>
        <w:jc w:val="both"/>
        <w:rPr>
          <w:color w:val="000000"/>
          <w:sz w:val="20"/>
          <w:szCs w:val="20"/>
        </w:rPr>
      </w:pPr>
      <w:r w:rsidRPr="00120BCB">
        <w:rPr>
          <w:color w:val="000000"/>
          <w:sz w:val="20"/>
          <w:szCs w:val="20"/>
        </w:rPr>
        <w:t>- услуги по строительному контролю по строительству пешеходного моста в д.Поломять ООО «НовгородАвтомостПроект» - 91 433,00 руб.</w:t>
      </w:r>
    </w:p>
    <w:p w:rsidR="00120BCB" w:rsidRPr="00120BCB" w:rsidRDefault="00120BCB" w:rsidP="00120BCB">
      <w:pPr>
        <w:jc w:val="both"/>
        <w:rPr>
          <w:color w:val="000000"/>
          <w:sz w:val="20"/>
          <w:szCs w:val="20"/>
        </w:rPr>
      </w:pPr>
      <w:r w:rsidRPr="00120BCB">
        <w:rPr>
          <w:color w:val="000000"/>
          <w:sz w:val="20"/>
          <w:szCs w:val="20"/>
        </w:rPr>
        <w:t>- чистка дорог от снега 96 898,39 руб.</w:t>
      </w:r>
    </w:p>
    <w:p w:rsidR="00120BCB" w:rsidRPr="00120BCB" w:rsidRDefault="00120BCB" w:rsidP="00120BCB">
      <w:pPr>
        <w:rPr>
          <w:color w:val="000000"/>
          <w:sz w:val="20"/>
          <w:szCs w:val="20"/>
        </w:rPr>
      </w:pPr>
    </w:p>
    <w:p w:rsidR="009406F3" w:rsidRDefault="009406F3" w:rsidP="00120BCB">
      <w:pPr>
        <w:jc w:val="center"/>
        <w:rPr>
          <w:rFonts w:ascii="Times New Roman CYR" w:hAnsi="Times New Roman CYR" w:cs="Times New Roman CYR"/>
          <w:b/>
          <w:bCs/>
          <w:sz w:val="20"/>
          <w:szCs w:val="20"/>
        </w:rPr>
        <w:sectPr w:rsidR="009406F3" w:rsidSect="009406F3">
          <w:pgSz w:w="11906" w:h="16838"/>
          <w:pgMar w:top="1134" w:right="851" w:bottom="1418" w:left="1701" w:header="709" w:footer="709" w:gutter="0"/>
          <w:cols w:space="720"/>
          <w:titlePg/>
          <w:docGrid w:linePitch="360"/>
        </w:sectPr>
      </w:pPr>
    </w:p>
    <w:tbl>
      <w:tblPr>
        <w:tblW w:w="5000" w:type="pct"/>
        <w:tblLayout w:type="fixed"/>
        <w:tblLook w:val="0000" w:firstRow="0" w:lastRow="0" w:firstColumn="0" w:lastColumn="0" w:noHBand="0" w:noVBand="0"/>
      </w:tblPr>
      <w:tblGrid>
        <w:gridCol w:w="13546"/>
        <w:gridCol w:w="740"/>
      </w:tblGrid>
      <w:tr w:rsidR="00120BCB" w:rsidRPr="00120BCB" w:rsidTr="00120BCB">
        <w:trPr>
          <w:trHeight w:val="570"/>
        </w:trPr>
        <w:tc>
          <w:tcPr>
            <w:tcW w:w="5000" w:type="pct"/>
            <w:gridSpan w:val="2"/>
            <w:tcBorders>
              <w:top w:val="nil"/>
              <w:left w:val="nil"/>
              <w:bottom w:val="nil"/>
              <w:right w:val="nil"/>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lastRenderedPageBreak/>
              <w:t>Отчёт об использовании средств дорожного фонда за 2020 год</w:t>
            </w:r>
          </w:p>
          <w:p w:rsidR="00120BCB" w:rsidRPr="00120BCB" w:rsidRDefault="00120BCB" w:rsidP="00120BCB">
            <w:pPr>
              <w:jc w:val="center"/>
              <w:rPr>
                <w:rFonts w:ascii="Times New Roman CYR" w:hAnsi="Times New Roman CYR" w:cs="Times New Roman CYR"/>
                <w:b/>
                <w:bCs/>
                <w:sz w:val="20"/>
                <w:szCs w:val="20"/>
              </w:rPr>
            </w:pPr>
          </w:p>
        </w:tc>
      </w:tr>
      <w:tr w:rsidR="00120BCB" w:rsidRPr="00120BCB" w:rsidTr="00120BCB">
        <w:trPr>
          <w:gridAfter w:val="1"/>
          <w:wAfter w:w="259" w:type="pct"/>
          <w:trHeight w:val="360"/>
        </w:trPr>
        <w:tc>
          <w:tcPr>
            <w:tcW w:w="4741" w:type="pct"/>
            <w:tcBorders>
              <w:top w:val="nil"/>
              <w:left w:val="nil"/>
              <w:bottom w:val="nil"/>
              <w:right w:val="nil"/>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Доходы муниципального дорожного фонда Яжелбицкого сельского поселения</w:t>
            </w:r>
          </w:p>
        </w:tc>
      </w:tr>
    </w:tbl>
    <w:p w:rsidR="00120BCB" w:rsidRPr="00120BCB" w:rsidRDefault="00120BCB" w:rsidP="00120BCB">
      <w:pPr>
        <w:rPr>
          <w:color w:val="000000"/>
          <w:sz w:val="20"/>
          <w:szCs w:val="20"/>
        </w:rPr>
      </w:pPr>
    </w:p>
    <w:tbl>
      <w:tblPr>
        <w:tblW w:w="5000" w:type="pct"/>
        <w:tblLayout w:type="fixed"/>
        <w:tblLook w:val="0000" w:firstRow="0" w:lastRow="0" w:firstColumn="0" w:lastColumn="0" w:noHBand="0" w:noVBand="0"/>
      </w:tblPr>
      <w:tblGrid>
        <w:gridCol w:w="8879"/>
        <w:gridCol w:w="2710"/>
        <w:gridCol w:w="2687"/>
      </w:tblGrid>
      <w:tr w:rsidR="00120BCB" w:rsidRPr="00120BCB" w:rsidTr="00120BCB">
        <w:trPr>
          <w:trHeight w:val="1065"/>
        </w:trPr>
        <w:tc>
          <w:tcPr>
            <w:tcW w:w="2949" w:type="pct"/>
            <w:tcBorders>
              <w:top w:val="single" w:sz="4" w:space="0" w:color="auto"/>
              <w:left w:val="single" w:sz="4" w:space="0" w:color="auto"/>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Наименование показателя</w:t>
            </w:r>
          </w:p>
        </w:tc>
        <w:tc>
          <w:tcPr>
            <w:tcW w:w="900" w:type="pct"/>
            <w:tcBorders>
              <w:top w:val="single" w:sz="4" w:space="0" w:color="auto"/>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Утверждено в бюджете (руб. коп.)</w:t>
            </w:r>
          </w:p>
        </w:tc>
        <w:tc>
          <w:tcPr>
            <w:tcW w:w="892" w:type="pct"/>
            <w:tcBorders>
              <w:top w:val="single" w:sz="4" w:space="0" w:color="auto"/>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Исполнено (руб. коп.)</w:t>
            </w:r>
          </w:p>
        </w:tc>
      </w:tr>
      <w:tr w:rsidR="00120BCB" w:rsidRPr="00120BCB" w:rsidTr="00120BCB">
        <w:trPr>
          <w:trHeight w:val="495"/>
        </w:trPr>
        <w:tc>
          <w:tcPr>
            <w:tcW w:w="2949" w:type="pct"/>
            <w:tcBorders>
              <w:top w:val="single" w:sz="4" w:space="0" w:color="auto"/>
              <w:left w:val="single" w:sz="4" w:space="0" w:color="auto"/>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Остаток неиспользованного дорожного фонда на 01.01.2020 года, в том числе:</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484 600,42</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484 600,42</w:t>
            </w:r>
          </w:p>
        </w:tc>
      </w:tr>
      <w:tr w:rsidR="00120BCB" w:rsidRPr="00120BCB" w:rsidTr="00120BCB">
        <w:trPr>
          <w:trHeight w:val="495"/>
        </w:trPr>
        <w:tc>
          <w:tcPr>
            <w:tcW w:w="2949" w:type="pct"/>
            <w:tcBorders>
              <w:top w:val="single" w:sz="4" w:space="0" w:color="auto"/>
              <w:left w:val="single" w:sz="4" w:space="0" w:color="auto"/>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Cs/>
                <w:sz w:val="20"/>
                <w:szCs w:val="20"/>
              </w:rPr>
            </w:pPr>
            <w:r w:rsidRPr="00120BCB">
              <w:rPr>
                <w:rFonts w:ascii="Times New Roman CYR" w:hAnsi="Times New Roman CYR" w:cs="Times New Roman CYR"/>
                <w:bCs/>
                <w:sz w:val="20"/>
                <w:szCs w:val="20"/>
              </w:rPr>
              <w:t>Собственные средства местного бюджета</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Cs/>
                <w:sz w:val="20"/>
                <w:szCs w:val="20"/>
              </w:rPr>
            </w:pPr>
            <w:r w:rsidRPr="00120BCB">
              <w:rPr>
                <w:rFonts w:ascii="Times New Roman CYR" w:hAnsi="Times New Roman CYR" w:cs="Times New Roman CYR"/>
                <w:bCs/>
                <w:sz w:val="20"/>
                <w:szCs w:val="20"/>
              </w:rPr>
              <w:t>484 600,42</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Cs/>
                <w:sz w:val="20"/>
                <w:szCs w:val="20"/>
              </w:rPr>
            </w:pPr>
            <w:r w:rsidRPr="00120BCB">
              <w:rPr>
                <w:rFonts w:ascii="Times New Roman CYR" w:hAnsi="Times New Roman CYR" w:cs="Times New Roman CYR"/>
                <w:bCs/>
                <w:sz w:val="20"/>
                <w:szCs w:val="20"/>
              </w:rPr>
              <w:t>484 600,42</w:t>
            </w:r>
          </w:p>
        </w:tc>
      </w:tr>
      <w:tr w:rsidR="00120BCB" w:rsidRPr="00120BCB" w:rsidTr="00120BCB">
        <w:trPr>
          <w:trHeight w:val="495"/>
        </w:trPr>
        <w:tc>
          <w:tcPr>
            <w:tcW w:w="2949" w:type="pct"/>
            <w:tcBorders>
              <w:top w:val="single" w:sz="4" w:space="0" w:color="auto"/>
              <w:left w:val="single" w:sz="4" w:space="0" w:color="auto"/>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Доходы муниципального дорожного фонда - итого, в том числе:</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12 780 960,00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12 671 860,19</w:t>
            </w:r>
          </w:p>
        </w:tc>
      </w:tr>
      <w:tr w:rsidR="00120BCB" w:rsidRPr="00120BCB" w:rsidTr="00120BCB">
        <w:trPr>
          <w:trHeight w:val="570"/>
        </w:trPr>
        <w:tc>
          <w:tcPr>
            <w:tcW w:w="2949" w:type="pct"/>
            <w:tcBorders>
              <w:top w:val="single" w:sz="4" w:space="0" w:color="auto"/>
              <w:left w:val="single" w:sz="4" w:space="0" w:color="auto"/>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Cs/>
                <w:sz w:val="20"/>
                <w:szCs w:val="20"/>
              </w:rPr>
            </w:pPr>
            <w:r w:rsidRPr="00120BCB">
              <w:rPr>
                <w:rFonts w:ascii="Times New Roman CYR" w:hAnsi="Times New Roman CYR" w:cs="Times New Roman CYR"/>
                <w:bCs/>
                <w:sz w:val="20"/>
                <w:szCs w:val="20"/>
              </w:rPr>
              <w:t>Акцизы по подакцизным товарам (продукции), производимым на территории Российской Федерации</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Cs/>
                <w:sz w:val="20"/>
                <w:szCs w:val="20"/>
              </w:rPr>
            </w:pPr>
            <w:r w:rsidRPr="00120BCB">
              <w:rPr>
                <w:rFonts w:ascii="Times New Roman CYR" w:hAnsi="Times New Roman CYR" w:cs="Times New Roman CYR"/>
                <w:bCs/>
                <w:sz w:val="20"/>
                <w:szCs w:val="20"/>
              </w:rPr>
              <w:t>1018860,00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Cs/>
                <w:sz w:val="20"/>
                <w:szCs w:val="20"/>
              </w:rPr>
            </w:pPr>
            <w:r w:rsidRPr="00120BCB">
              <w:rPr>
                <w:rFonts w:ascii="Times New Roman CYR" w:hAnsi="Times New Roman CYR" w:cs="Times New Roman CYR"/>
                <w:bCs/>
                <w:sz w:val="20"/>
                <w:szCs w:val="20"/>
              </w:rPr>
              <w:t>926022,22</w:t>
            </w:r>
          </w:p>
        </w:tc>
      </w:tr>
      <w:tr w:rsidR="00120BCB" w:rsidRPr="00120BCB" w:rsidTr="00120BCB">
        <w:trPr>
          <w:trHeight w:val="1230"/>
        </w:trPr>
        <w:tc>
          <w:tcPr>
            <w:tcW w:w="2949" w:type="pct"/>
            <w:tcBorders>
              <w:top w:val="single" w:sz="4" w:space="0" w:color="auto"/>
              <w:left w:val="single" w:sz="4" w:space="0" w:color="auto"/>
              <w:bottom w:val="single" w:sz="4" w:space="0" w:color="auto"/>
              <w:right w:val="single" w:sz="4" w:space="0" w:color="auto"/>
            </w:tcBorders>
            <w:shd w:val="clear" w:color="auto" w:fill="auto"/>
          </w:tcPr>
          <w:p w:rsidR="00120BCB" w:rsidRPr="00120BCB" w:rsidRDefault="00120BCB" w:rsidP="00120BCB">
            <w:pPr>
              <w:rPr>
                <w:sz w:val="20"/>
                <w:szCs w:val="20"/>
              </w:rPr>
            </w:pPr>
            <w:r w:rsidRPr="00120BCB">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466880,00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419654,96</w:t>
            </w:r>
          </w:p>
        </w:tc>
      </w:tr>
      <w:tr w:rsidR="00120BCB" w:rsidRPr="00120BCB" w:rsidTr="00120BCB">
        <w:trPr>
          <w:trHeight w:val="1245"/>
        </w:trPr>
        <w:tc>
          <w:tcPr>
            <w:tcW w:w="2949" w:type="pct"/>
            <w:tcBorders>
              <w:top w:val="single" w:sz="4" w:space="0" w:color="auto"/>
              <w:left w:val="single" w:sz="4" w:space="0" w:color="auto"/>
              <w:bottom w:val="single" w:sz="4" w:space="0" w:color="auto"/>
              <w:right w:val="single" w:sz="4" w:space="0" w:color="auto"/>
            </w:tcBorders>
            <w:shd w:val="clear" w:color="auto" w:fill="auto"/>
          </w:tcPr>
          <w:p w:rsidR="00120BCB" w:rsidRPr="00120BCB" w:rsidRDefault="00120BCB" w:rsidP="00120BCB">
            <w:pPr>
              <w:rPr>
                <w:sz w:val="20"/>
                <w:szCs w:val="20"/>
              </w:rPr>
            </w:pPr>
            <w:r w:rsidRPr="00120BCB">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2400,00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3001,67</w:t>
            </w:r>
          </w:p>
        </w:tc>
      </w:tr>
      <w:tr w:rsidR="00120BCB" w:rsidRPr="00120BCB" w:rsidTr="00120BCB">
        <w:trPr>
          <w:trHeight w:val="1230"/>
        </w:trPr>
        <w:tc>
          <w:tcPr>
            <w:tcW w:w="2949" w:type="pct"/>
            <w:tcBorders>
              <w:top w:val="single" w:sz="4" w:space="0" w:color="auto"/>
              <w:left w:val="single" w:sz="4" w:space="0" w:color="auto"/>
              <w:bottom w:val="single" w:sz="4" w:space="0" w:color="auto"/>
              <w:right w:val="single" w:sz="4" w:space="0" w:color="auto"/>
            </w:tcBorders>
            <w:shd w:val="clear" w:color="auto" w:fill="auto"/>
          </w:tcPr>
          <w:p w:rsidR="00120BCB" w:rsidRPr="00120BCB" w:rsidRDefault="00120BCB" w:rsidP="00120BCB">
            <w:pPr>
              <w:rPr>
                <w:sz w:val="20"/>
                <w:szCs w:val="20"/>
              </w:rPr>
            </w:pPr>
            <w:r w:rsidRPr="00120BCB">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lang w:val="en-US"/>
              </w:rPr>
            </w:pPr>
            <w:r w:rsidRPr="00120BCB">
              <w:rPr>
                <w:rFonts w:ascii="Times New Roman CYR" w:hAnsi="Times New Roman CYR" w:cs="Times New Roman CYR"/>
                <w:sz w:val="20"/>
                <w:szCs w:val="20"/>
                <w:lang w:val="en-US"/>
              </w:rPr>
              <w:t>609830,00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564553,81</w:t>
            </w:r>
          </w:p>
        </w:tc>
      </w:tr>
      <w:tr w:rsidR="00120BCB" w:rsidRPr="00120BCB" w:rsidTr="00120BCB">
        <w:trPr>
          <w:trHeight w:val="1230"/>
        </w:trPr>
        <w:tc>
          <w:tcPr>
            <w:tcW w:w="2949" w:type="pct"/>
            <w:tcBorders>
              <w:top w:val="single" w:sz="4" w:space="0" w:color="auto"/>
              <w:left w:val="single" w:sz="4" w:space="0" w:color="auto"/>
              <w:bottom w:val="single" w:sz="4" w:space="0" w:color="auto"/>
              <w:right w:val="single" w:sz="4" w:space="0" w:color="auto"/>
            </w:tcBorders>
            <w:shd w:val="clear" w:color="auto" w:fill="auto"/>
          </w:tcPr>
          <w:p w:rsidR="00120BCB" w:rsidRPr="00120BCB" w:rsidRDefault="00120BCB" w:rsidP="00120BCB">
            <w:pPr>
              <w:rPr>
                <w:sz w:val="20"/>
                <w:szCs w:val="20"/>
              </w:rPr>
            </w:pPr>
            <w:r w:rsidRPr="00120BC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lang w:val="en-US"/>
              </w:rPr>
            </w:pPr>
            <w:r w:rsidRPr="00120BCB">
              <w:rPr>
                <w:rFonts w:ascii="Times New Roman CYR" w:hAnsi="Times New Roman CYR" w:cs="Times New Roman CYR"/>
                <w:sz w:val="20"/>
                <w:szCs w:val="20"/>
                <w:lang w:val="en-US"/>
              </w:rPr>
              <w:t>-60250,00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-77365,25</w:t>
            </w:r>
          </w:p>
        </w:tc>
      </w:tr>
      <w:tr w:rsidR="00120BCB" w:rsidRPr="00120BCB" w:rsidTr="00120BCB">
        <w:trPr>
          <w:trHeight w:val="705"/>
        </w:trPr>
        <w:tc>
          <w:tcPr>
            <w:tcW w:w="2949" w:type="pct"/>
            <w:tcBorders>
              <w:top w:val="single" w:sz="4" w:space="0" w:color="auto"/>
              <w:left w:val="single" w:sz="4" w:space="0" w:color="auto"/>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lastRenderedPageBreak/>
              <w:t>Субсидия бюджету муниципального района на формирование муниципальных дорожных фондов</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lang w:val="en-US"/>
              </w:rPr>
              <w:t>11</w:t>
            </w:r>
            <w:r w:rsidRPr="00120BCB">
              <w:rPr>
                <w:rFonts w:ascii="Times New Roman CYR" w:hAnsi="Times New Roman CYR" w:cs="Times New Roman CYR"/>
                <w:b/>
                <w:bCs/>
                <w:sz w:val="20"/>
                <w:szCs w:val="20"/>
              </w:rPr>
              <w:t> </w:t>
            </w:r>
            <w:r w:rsidRPr="00120BCB">
              <w:rPr>
                <w:rFonts w:ascii="Times New Roman CYR" w:hAnsi="Times New Roman CYR" w:cs="Times New Roman CYR"/>
                <w:b/>
                <w:bCs/>
                <w:sz w:val="20"/>
                <w:szCs w:val="20"/>
                <w:lang w:val="en-US"/>
              </w:rPr>
              <w:t>762</w:t>
            </w:r>
            <w:r w:rsidRPr="00120BCB">
              <w:rPr>
                <w:rFonts w:ascii="Times New Roman CYR" w:hAnsi="Times New Roman CYR" w:cs="Times New Roman CYR"/>
                <w:b/>
                <w:bCs/>
                <w:sz w:val="20"/>
                <w:szCs w:val="20"/>
              </w:rPr>
              <w:t xml:space="preserve"> </w:t>
            </w:r>
            <w:r w:rsidRPr="00120BCB">
              <w:rPr>
                <w:rFonts w:ascii="Times New Roman CYR" w:hAnsi="Times New Roman CYR" w:cs="Times New Roman CYR"/>
                <w:b/>
                <w:bCs/>
                <w:sz w:val="20"/>
                <w:szCs w:val="20"/>
                <w:lang w:val="en-US"/>
              </w:rPr>
              <w:t>100,00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11 762 015,00</w:t>
            </w:r>
          </w:p>
        </w:tc>
      </w:tr>
    </w:tbl>
    <w:p w:rsidR="00120BCB" w:rsidRPr="00120BCB" w:rsidRDefault="00120BCB" w:rsidP="00120BCB">
      <w:pPr>
        <w:rPr>
          <w:color w:val="000000"/>
          <w:sz w:val="20"/>
          <w:szCs w:val="20"/>
        </w:rPr>
      </w:pPr>
    </w:p>
    <w:p w:rsidR="00120BCB" w:rsidRPr="00120BCB" w:rsidRDefault="00120BCB" w:rsidP="00120BCB">
      <w:pPr>
        <w:rPr>
          <w:color w:val="000000"/>
          <w:sz w:val="20"/>
          <w:szCs w:val="20"/>
        </w:rPr>
      </w:pPr>
    </w:p>
    <w:p w:rsidR="00120BCB" w:rsidRPr="00120BCB" w:rsidRDefault="00120BCB" w:rsidP="00120BCB">
      <w:pPr>
        <w:rPr>
          <w:rFonts w:ascii="Times New Roman CYR" w:hAnsi="Times New Roman CYR" w:cs="Times New Roman CYR"/>
          <w:b/>
          <w:bCs/>
          <w:sz w:val="20"/>
          <w:szCs w:val="20"/>
        </w:rPr>
      </w:pPr>
    </w:p>
    <w:p w:rsidR="00120BCB" w:rsidRPr="00120BCB" w:rsidRDefault="00120BCB" w:rsidP="00120BCB">
      <w:pPr>
        <w:jc w:val="center"/>
        <w:rPr>
          <w:color w:val="000000"/>
          <w:sz w:val="20"/>
          <w:szCs w:val="20"/>
        </w:rPr>
      </w:pPr>
      <w:r w:rsidRPr="00120BCB">
        <w:rPr>
          <w:rFonts w:ascii="Times New Roman CYR" w:hAnsi="Times New Roman CYR" w:cs="Times New Roman CYR"/>
          <w:b/>
          <w:bCs/>
          <w:sz w:val="20"/>
          <w:szCs w:val="20"/>
        </w:rPr>
        <w:t>Расходы муниципального дорожного фонда Яжелбицкого сельского поселения</w:t>
      </w:r>
    </w:p>
    <w:p w:rsidR="00120BCB" w:rsidRPr="00120BCB" w:rsidRDefault="00120BCB" w:rsidP="00120BCB">
      <w:pPr>
        <w:jc w:val="center"/>
        <w:rPr>
          <w:b/>
          <w:sz w:val="20"/>
          <w:szCs w:val="20"/>
          <w:highlight w:val="yellow"/>
          <w:u w:val="single"/>
        </w:rPr>
      </w:pPr>
    </w:p>
    <w:tbl>
      <w:tblPr>
        <w:tblW w:w="5000" w:type="pct"/>
        <w:tblLayout w:type="fixed"/>
        <w:tblLook w:val="0000" w:firstRow="0" w:lastRow="0" w:firstColumn="0" w:lastColumn="0" w:noHBand="0" w:noVBand="0"/>
      </w:tblPr>
      <w:tblGrid>
        <w:gridCol w:w="739"/>
        <w:gridCol w:w="4000"/>
        <w:gridCol w:w="2119"/>
        <w:gridCol w:w="2301"/>
        <w:gridCol w:w="2570"/>
        <w:gridCol w:w="2547"/>
      </w:tblGrid>
      <w:tr w:rsidR="00120BCB" w:rsidRPr="00120BCB" w:rsidTr="00120BCB">
        <w:trPr>
          <w:trHeight w:val="525"/>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sz w:val="20"/>
                <w:szCs w:val="20"/>
              </w:rPr>
            </w:pPr>
            <w:r w:rsidRPr="00120BCB">
              <w:rPr>
                <w:sz w:val="20"/>
                <w:szCs w:val="20"/>
              </w:rPr>
              <w:t>№ п/п</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Наименование направления расходования средств, наименование объектов</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Плановые ассигнования (руб., коп.)</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 xml:space="preserve">Объем финансирования в 2020 году, всего, (руб, коп) </w:t>
            </w:r>
          </w:p>
        </w:tc>
        <w:tc>
          <w:tcPr>
            <w:tcW w:w="1792" w:type="pct"/>
            <w:gridSpan w:val="2"/>
            <w:tcBorders>
              <w:top w:val="single" w:sz="4" w:space="0" w:color="auto"/>
              <w:left w:val="nil"/>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в том числе за счет</w:t>
            </w:r>
          </w:p>
        </w:tc>
      </w:tr>
      <w:tr w:rsidR="00120BCB" w:rsidRPr="00120BCB" w:rsidTr="00120BCB">
        <w:trPr>
          <w:trHeight w:val="1215"/>
        </w:trPr>
        <w:tc>
          <w:tcPr>
            <w:tcW w:w="259" w:type="pct"/>
            <w:vMerge/>
            <w:tcBorders>
              <w:top w:val="single" w:sz="4" w:space="0" w:color="auto"/>
              <w:left w:val="single" w:sz="4" w:space="0" w:color="auto"/>
              <w:bottom w:val="single" w:sz="4" w:space="0" w:color="auto"/>
              <w:right w:val="single" w:sz="4" w:space="0" w:color="auto"/>
            </w:tcBorders>
            <w:vAlign w:val="center"/>
          </w:tcPr>
          <w:p w:rsidR="00120BCB" w:rsidRPr="00120BCB" w:rsidRDefault="00120BCB" w:rsidP="00120BCB">
            <w:pPr>
              <w:rPr>
                <w:sz w:val="20"/>
                <w:szCs w:val="20"/>
              </w:rPr>
            </w:pPr>
          </w:p>
        </w:tc>
        <w:tc>
          <w:tcPr>
            <w:tcW w:w="1401" w:type="pct"/>
            <w:vMerge/>
            <w:tcBorders>
              <w:top w:val="single" w:sz="4" w:space="0" w:color="auto"/>
              <w:left w:val="single" w:sz="4" w:space="0" w:color="auto"/>
              <w:bottom w:val="single" w:sz="4" w:space="0" w:color="auto"/>
              <w:right w:val="single" w:sz="4" w:space="0" w:color="auto"/>
            </w:tcBorders>
            <w:vAlign w:val="center"/>
          </w:tcPr>
          <w:p w:rsidR="00120BCB" w:rsidRPr="00120BCB" w:rsidRDefault="00120BCB" w:rsidP="00120BCB">
            <w:pPr>
              <w:rPr>
                <w:rFonts w:ascii="Times New Roman CYR" w:hAnsi="Times New Roman CYR" w:cs="Times New Roman CYR"/>
                <w:sz w:val="20"/>
                <w:szCs w:val="20"/>
              </w:rPr>
            </w:pPr>
          </w:p>
        </w:tc>
        <w:tc>
          <w:tcPr>
            <w:tcW w:w="742" w:type="pct"/>
            <w:vMerge/>
            <w:tcBorders>
              <w:top w:val="single" w:sz="4" w:space="0" w:color="auto"/>
              <w:left w:val="single" w:sz="4" w:space="0" w:color="auto"/>
              <w:bottom w:val="single" w:sz="4" w:space="0" w:color="auto"/>
              <w:right w:val="single" w:sz="4" w:space="0" w:color="auto"/>
            </w:tcBorders>
            <w:vAlign w:val="center"/>
          </w:tcPr>
          <w:p w:rsidR="00120BCB" w:rsidRPr="00120BCB" w:rsidRDefault="00120BCB" w:rsidP="00120BCB">
            <w:pPr>
              <w:rPr>
                <w:rFonts w:ascii="Times New Roman CYR" w:hAnsi="Times New Roman CYR" w:cs="Times New Roman CYR"/>
                <w:sz w:val="20"/>
                <w:szCs w:val="20"/>
              </w:rPr>
            </w:pPr>
          </w:p>
        </w:tc>
        <w:tc>
          <w:tcPr>
            <w:tcW w:w="806" w:type="pct"/>
            <w:vMerge/>
            <w:tcBorders>
              <w:top w:val="single" w:sz="4" w:space="0" w:color="auto"/>
              <w:left w:val="single" w:sz="4" w:space="0" w:color="auto"/>
              <w:bottom w:val="single" w:sz="4" w:space="0" w:color="auto"/>
              <w:right w:val="single" w:sz="4" w:space="0" w:color="auto"/>
            </w:tcBorders>
            <w:vAlign w:val="center"/>
          </w:tcPr>
          <w:p w:rsidR="00120BCB" w:rsidRPr="00120BCB" w:rsidRDefault="00120BCB" w:rsidP="00120BCB">
            <w:pPr>
              <w:rPr>
                <w:rFonts w:ascii="Times New Roman CYR" w:hAnsi="Times New Roman CYR" w:cs="Times New Roman CYR"/>
                <w:sz w:val="20"/>
                <w:szCs w:val="20"/>
              </w:rPr>
            </w:pPr>
          </w:p>
        </w:tc>
        <w:tc>
          <w:tcPr>
            <w:tcW w:w="900"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субсидии из областного бюджета</w:t>
            </w:r>
          </w:p>
        </w:tc>
        <w:tc>
          <w:tcPr>
            <w:tcW w:w="892"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бюджета муниципального образования</w:t>
            </w:r>
          </w:p>
        </w:tc>
      </w:tr>
      <w:tr w:rsidR="00120BCB" w:rsidRPr="00120BCB" w:rsidTr="00120BCB">
        <w:trPr>
          <w:trHeight w:val="49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i/>
                <w:iCs/>
                <w:sz w:val="20"/>
                <w:szCs w:val="20"/>
              </w:rPr>
            </w:pPr>
            <w:r w:rsidRPr="00120BCB">
              <w:rPr>
                <w:i/>
                <w:iCs/>
                <w:sz w:val="20"/>
                <w:szCs w:val="20"/>
              </w:rPr>
              <w:t>1</w:t>
            </w: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i/>
                <w:iCs/>
                <w:sz w:val="20"/>
                <w:szCs w:val="20"/>
              </w:rPr>
            </w:pPr>
            <w:r w:rsidRPr="00120BCB">
              <w:rPr>
                <w:rFonts w:ascii="Times New Roman CYR" w:hAnsi="Times New Roman CYR" w:cs="Times New Roman CYR"/>
                <w:i/>
                <w:iCs/>
                <w:sz w:val="20"/>
                <w:szCs w:val="20"/>
              </w:rPr>
              <w:t>2</w:t>
            </w:r>
          </w:p>
        </w:tc>
        <w:tc>
          <w:tcPr>
            <w:tcW w:w="742"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i/>
                <w:iCs/>
                <w:sz w:val="20"/>
                <w:szCs w:val="20"/>
              </w:rPr>
            </w:pPr>
            <w:r w:rsidRPr="00120BCB">
              <w:rPr>
                <w:i/>
                <w:iCs/>
                <w:sz w:val="20"/>
                <w:szCs w:val="20"/>
              </w:rPr>
              <w:t>3</w:t>
            </w:r>
          </w:p>
        </w:tc>
        <w:tc>
          <w:tcPr>
            <w:tcW w:w="806"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i/>
                <w:iCs/>
                <w:sz w:val="20"/>
                <w:szCs w:val="20"/>
              </w:rPr>
            </w:pPr>
            <w:r w:rsidRPr="00120BCB">
              <w:rPr>
                <w:i/>
                <w:iCs/>
                <w:sz w:val="20"/>
                <w:szCs w:val="20"/>
              </w:rPr>
              <w:t>4</w:t>
            </w:r>
          </w:p>
        </w:tc>
        <w:tc>
          <w:tcPr>
            <w:tcW w:w="900"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i/>
                <w:iCs/>
                <w:sz w:val="20"/>
                <w:szCs w:val="20"/>
              </w:rPr>
            </w:pPr>
            <w:r w:rsidRPr="00120BCB">
              <w:rPr>
                <w:rFonts w:ascii="Times New Roman CYR" w:hAnsi="Times New Roman CYR" w:cs="Times New Roman CYR"/>
                <w:i/>
                <w:iCs/>
                <w:sz w:val="20"/>
                <w:szCs w:val="20"/>
              </w:rPr>
              <w:t>5</w:t>
            </w:r>
          </w:p>
        </w:tc>
        <w:tc>
          <w:tcPr>
            <w:tcW w:w="892"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jc w:val="center"/>
              <w:rPr>
                <w:i/>
                <w:iCs/>
                <w:sz w:val="20"/>
                <w:szCs w:val="20"/>
              </w:rPr>
            </w:pPr>
            <w:r w:rsidRPr="00120BCB">
              <w:rPr>
                <w:i/>
                <w:iCs/>
                <w:sz w:val="20"/>
                <w:szCs w:val="20"/>
              </w:rPr>
              <w:t>6</w:t>
            </w:r>
          </w:p>
        </w:tc>
      </w:tr>
      <w:tr w:rsidR="00120BCB" w:rsidRPr="00120BCB" w:rsidTr="00120BCB">
        <w:trPr>
          <w:trHeight w:val="45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Всего</w:t>
            </w:r>
          </w:p>
        </w:tc>
        <w:tc>
          <w:tcPr>
            <w:tcW w:w="74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xml:space="preserve">13265560,42  </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12760420,00</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11762015,00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998405,00</w:t>
            </w:r>
          </w:p>
        </w:tc>
      </w:tr>
      <w:tr w:rsidR="00120BCB" w:rsidRPr="00120BCB" w:rsidTr="00120BCB">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 </w:t>
            </w:r>
          </w:p>
        </w:tc>
        <w:tc>
          <w:tcPr>
            <w:tcW w:w="1401"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из них</w:t>
            </w:r>
          </w:p>
        </w:tc>
        <w:tc>
          <w:tcPr>
            <w:tcW w:w="74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806"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900"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89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r>
      <w:tr w:rsidR="00120BCB" w:rsidRPr="00120BCB" w:rsidTr="00120BCB">
        <w:trPr>
          <w:trHeight w:val="64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I</w:t>
            </w:r>
          </w:p>
        </w:tc>
        <w:tc>
          <w:tcPr>
            <w:tcW w:w="1401"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 xml:space="preserve">Капитальный ремонт автомобильных дорог местного значения </w:t>
            </w:r>
          </w:p>
        </w:tc>
        <w:tc>
          <w:tcPr>
            <w:tcW w:w="74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sz w:val="20"/>
                <w:szCs w:val="20"/>
              </w:rPr>
            </w:pPr>
            <w:r w:rsidRPr="00120BCB">
              <w:rPr>
                <w:rFonts w:ascii="Times New Roman CYR" w:hAnsi="Times New Roman CYR" w:cs="Times New Roman CYR"/>
                <w:b/>
                <w:sz w:val="20"/>
                <w:szCs w:val="20"/>
              </w:rPr>
              <w:t>10450202,00</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sz w:val="20"/>
                <w:szCs w:val="20"/>
              </w:rPr>
            </w:pPr>
            <w:r w:rsidRPr="00120BCB">
              <w:rPr>
                <w:rFonts w:ascii="Times New Roman CYR" w:hAnsi="Times New Roman CYR" w:cs="Times New Roman CYR"/>
                <w:b/>
                <w:sz w:val="20"/>
                <w:szCs w:val="20"/>
              </w:rPr>
              <w:t>10450117,00</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sz w:val="20"/>
                <w:szCs w:val="20"/>
              </w:rPr>
            </w:pPr>
            <w:r w:rsidRPr="00120BCB">
              <w:rPr>
                <w:rFonts w:ascii="Times New Roman CYR" w:hAnsi="Times New Roman CYR" w:cs="Times New Roman CYR"/>
                <w:b/>
                <w:sz w:val="20"/>
                <w:szCs w:val="20"/>
              </w:rPr>
              <w:t>10345615,00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sz w:val="20"/>
                <w:szCs w:val="20"/>
              </w:rPr>
            </w:pPr>
            <w:r w:rsidRPr="00120BCB">
              <w:rPr>
                <w:rFonts w:ascii="Times New Roman CYR" w:hAnsi="Times New Roman CYR" w:cs="Times New Roman CYR"/>
                <w:b/>
                <w:sz w:val="20"/>
                <w:szCs w:val="20"/>
              </w:rPr>
              <w:t>104502,00</w:t>
            </w:r>
          </w:p>
        </w:tc>
      </w:tr>
      <w:tr w:rsidR="00120BCB" w:rsidRPr="00120BCB" w:rsidTr="00120BCB">
        <w:trPr>
          <w:trHeight w:val="33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1401"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 Строительство пешеходного моста через реку Полометь в д. Поломять</w:t>
            </w:r>
          </w:p>
        </w:tc>
        <w:tc>
          <w:tcPr>
            <w:tcW w:w="74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10450202,00</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10450117,00</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10345615,00</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104502,00</w:t>
            </w:r>
          </w:p>
        </w:tc>
      </w:tr>
      <w:tr w:rsidR="00120BCB" w:rsidRPr="00120BCB" w:rsidTr="00120BCB">
        <w:trPr>
          <w:trHeight w:val="87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1401"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 </w:t>
            </w:r>
          </w:p>
        </w:tc>
        <w:tc>
          <w:tcPr>
            <w:tcW w:w="74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p>
        </w:tc>
      </w:tr>
      <w:tr w:rsidR="00120BCB" w:rsidRPr="00120BCB" w:rsidTr="00120BCB">
        <w:trPr>
          <w:trHeight w:val="63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II</w:t>
            </w:r>
          </w:p>
        </w:tc>
        <w:tc>
          <w:tcPr>
            <w:tcW w:w="1401"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 xml:space="preserve">Ремонт автомобильных дорог общего пользования  местного значения </w:t>
            </w:r>
          </w:p>
        </w:tc>
        <w:tc>
          <w:tcPr>
            <w:tcW w:w="74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color w:val="000000"/>
                <w:sz w:val="20"/>
                <w:szCs w:val="20"/>
              </w:rPr>
            </w:pPr>
            <w:r w:rsidRPr="00120BCB">
              <w:rPr>
                <w:rFonts w:ascii="Times New Roman CYR" w:hAnsi="Times New Roman CYR" w:cs="Times New Roman CYR"/>
                <w:b/>
                <w:bCs/>
                <w:color w:val="000000"/>
                <w:sz w:val="20"/>
                <w:szCs w:val="20"/>
              </w:rPr>
              <w:t>1998014,61</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color w:val="000000"/>
                <w:sz w:val="20"/>
                <w:szCs w:val="20"/>
              </w:rPr>
            </w:pPr>
            <w:r w:rsidRPr="00120BCB">
              <w:rPr>
                <w:rFonts w:ascii="Times New Roman CYR" w:hAnsi="Times New Roman CYR" w:cs="Times New Roman CYR"/>
                <w:b/>
                <w:bCs/>
                <w:color w:val="000000"/>
                <w:sz w:val="20"/>
                <w:szCs w:val="20"/>
              </w:rPr>
              <w:t>1998014,61</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color w:val="000000"/>
                <w:sz w:val="20"/>
                <w:szCs w:val="20"/>
              </w:rPr>
            </w:pPr>
            <w:r w:rsidRPr="00120BCB">
              <w:rPr>
                <w:rFonts w:ascii="Times New Roman CYR" w:hAnsi="Times New Roman CYR" w:cs="Times New Roman CYR"/>
                <w:b/>
                <w:bCs/>
                <w:color w:val="000000"/>
                <w:sz w:val="20"/>
                <w:szCs w:val="20"/>
              </w:rPr>
              <w:t xml:space="preserve">1416400,00  </w:t>
            </w: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color w:val="000000"/>
                <w:sz w:val="20"/>
                <w:szCs w:val="20"/>
              </w:rPr>
            </w:pPr>
            <w:r w:rsidRPr="00120BCB">
              <w:rPr>
                <w:rFonts w:ascii="Times New Roman CYR" w:hAnsi="Times New Roman CYR" w:cs="Times New Roman CYR"/>
                <w:b/>
                <w:bCs/>
                <w:color w:val="000000"/>
                <w:sz w:val="20"/>
                <w:szCs w:val="20"/>
              </w:rPr>
              <w:t>581614,61</w:t>
            </w:r>
          </w:p>
        </w:tc>
      </w:tr>
      <w:tr w:rsidR="00120BCB" w:rsidRPr="00120BCB" w:rsidTr="00120BCB">
        <w:trPr>
          <w:trHeight w:val="28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 </w:t>
            </w:r>
          </w:p>
        </w:tc>
        <w:tc>
          <w:tcPr>
            <w:tcW w:w="1401"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 xml:space="preserve"> в т.ч. пообъектно:</w:t>
            </w:r>
          </w:p>
        </w:tc>
        <w:tc>
          <w:tcPr>
            <w:tcW w:w="74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806"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p>
        </w:tc>
        <w:tc>
          <w:tcPr>
            <w:tcW w:w="900"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c>
          <w:tcPr>
            <w:tcW w:w="89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 </w:t>
            </w:r>
          </w:p>
        </w:tc>
      </w:tr>
      <w:tr w:rsidR="00120BCB" w:rsidRPr="00120BCB" w:rsidTr="00120BC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 </w:t>
            </w: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с.Яжелбицы, ул.Зеленая от д.№ 9 до д. № 14</w:t>
            </w:r>
          </w:p>
        </w:tc>
        <w:tc>
          <w:tcPr>
            <w:tcW w:w="74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 xml:space="preserve">436039,00  </w:t>
            </w:r>
          </w:p>
        </w:tc>
        <w:tc>
          <w:tcPr>
            <w:tcW w:w="806"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 xml:space="preserve">436039,00  </w:t>
            </w:r>
          </w:p>
        </w:tc>
        <w:tc>
          <w:tcPr>
            <w:tcW w:w="900"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89905,00</w:t>
            </w:r>
          </w:p>
        </w:tc>
        <w:tc>
          <w:tcPr>
            <w:tcW w:w="89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346134,00</w:t>
            </w:r>
          </w:p>
        </w:tc>
      </w:tr>
      <w:tr w:rsidR="00120BCB" w:rsidRPr="00120BCB" w:rsidTr="00120BC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с.Яжелбицы, ул. Усадьба от д.№ 4 до трассы М-10</w:t>
            </w:r>
          </w:p>
        </w:tc>
        <w:tc>
          <w:tcPr>
            <w:tcW w:w="74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1301153,00</w:t>
            </w:r>
          </w:p>
        </w:tc>
        <w:tc>
          <w:tcPr>
            <w:tcW w:w="806"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1301153,00</w:t>
            </w:r>
          </w:p>
        </w:tc>
        <w:tc>
          <w:tcPr>
            <w:tcW w:w="900"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1236095,00</w:t>
            </w:r>
          </w:p>
        </w:tc>
        <w:tc>
          <w:tcPr>
            <w:tcW w:w="89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65058,00</w:t>
            </w:r>
          </w:p>
        </w:tc>
      </w:tr>
      <w:tr w:rsidR="00120BCB" w:rsidRPr="00120BCB" w:rsidTr="00120BC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д. Поломять, ул. Центральная</w:t>
            </w:r>
          </w:p>
        </w:tc>
        <w:tc>
          <w:tcPr>
            <w:tcW w:w="74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151033,00</w:t>
            </w:r>
          </w:p>
        </w:tc>
        <w:tc>
          <w:tcPr>
            <w:tcW w:w="806"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151033,00</w:t>
            </w:r>
          </w:p>
        </w:tc>
        <w:tc>
          <w:tcPr>
            <w:tcW w:w="900"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0,00</w:t>
            </w:r>
          </w:p>
        </w:tc>
        <w:tc>
          <w:tcPr>
            <w:tcW w:w="89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151033,00</w:t>
            </w:r>
          </w:p>
        </w:tc>
      </w:tr>
      <w:tr w:rsidR="00120BCB" w:rsidRPr="00120BCB" w:rsidTr="00120BCB">
        <w:trPr>
          <w:trHeight w:val="46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с.Яжелбицы, ул.Усадьба возле д. № 8</w:t>
            </w:r>
          </w:p>
        </w:tc>
        <w:tc>
          <w:tcPr>
            <w:tcW w:w="74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109789,61</w:t>
            </w:r>
          </w:p>
        </w:tc>
        <w:tc>
          <w:tcPr>
            <w:tcW w:w="806"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109789,61</w:t>
            </w:r>
          </w:p>
        </w:tc>
        <w:tc>
          <w:tcPr>
            <w:tcW w:w="900"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90400,00</w:t>
            </w:r>
          </w:p>
        </w:tc>
        <w:tc>
          <w:tcPr>
            <w:tcW w:w="892" w:type="pct"/>
            <w:tcBorders>
              <w:top w:val="nil"/>
              <w:left w:val="nil"/>
              <w:bottom w:val="single" w:sz="4" w:space="0" w:color="auto"/>
              <w:right w:val="single" w:sz="4" w:space="0" w:color="auto"/>
            </w:tcBorders>
            <w:shd w:val="clear" w:color="auto" w:fill="FFFFFF"/>
            <w:vAlign w:val="center"/>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sz w:val="20"/>
                <w:szCs w:val="20"/>
              </w:rPr>
              <w:t>19389,61</w:t>
            </w:r>
          </w:p>
        </w:tc>
      </w:tr>
      <w:tr w:rsidR="00120BCB" w:rsidRPr="00120BCB" w:rsidTr="00120BCB">
        <w:trPr>
          <w:trHeight w:val="383"/>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 </w:t>
            </w:r>
          </w:p>
        </w:tc>
        <w:tc>
          <w:tcPr>
            <w:tcW w:w="1401"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sz w:val="20"/>
                <w:szCs w:val="20"/>
              </w:rPr>
            </w:pPr>
          </w:p>
        </w:tc>
        <w:tc>
          <w:tcPr>
            <w:tcW w:w="74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sz w:val="20"/>
                <w:szCs w:val="20"/>
              </w:rPr>
            </w:pPr>
          </w:p>
        </w:tc>
        <w:tc>
          <w:tcPr>
            <w:tcW w:w="806"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sz w:val="20"/>
                <w:szCs w:val="20"/>
              </w:rPr>
            </w:pPr>
          </w:p>
        </w:tc>
        <w:tc>
          <w:tcPr>
            <w:tcW w:w="900"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sz w:val="20"/>
                <w:szCs w:val="20"/>
              </w:rPr>
            </w:pPr>
          </w:p>
        </w:tc>
        <w:tc>
          <w:tcPr>
            <w:tcW w:w="89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sz w:val="20"/>
                <w:szCs w:val="20"/>
              </w:rPr>
            </w:pPr>
          </w:p>
        </w:tc>
      </w:tr>
      <w:tr w:rsidR="00120BCB" w:rsidRPr="00120BCB" w:rsidTr="00120BCB">
        <w:trPr>
          <w:trHeight w:val="555"/>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b/>
                <w:bCs/>
                <w:sz w:val="20"/>
                <w:szCs w:val="20"/>
              </w:rPr>
            </w:pPr>
            <w:r w:rsidRPr="00120BCB">
              <w:rPr>
                <w:rFonts w:ascii="Times New Roman CYR" w:hAnsi="Times New Roman CYR" w:cs="Times New Roman CYR"/>
                <w:b/>
                <w:bCs/>
                <w:sz w:val="20"/>
                <w:szCs w:val="20"/>
              </w:rPr>
              <w:t>IV</w:t>
            </w:r>
          </w:p>
        </w:tc>
        <w:tc>
          <w:tcPr>
            <w:tcW w:w="1401"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rPr>
                <w:rFonts w:ascii="Times New Roman CYR" w:hAnsi="Times New Roman CYR" w:cs="Times New Roman CYR"/>
                <w:b/>
                <w:bCs/>
                <w:sz w:val="20"/>
                <w:szCs w:val="20"/>
              </w:rPr>
            </w:pPr>
            <w:r w:rsidRPr="00120BCB">
              <w:rPr>
                <w:rFonts w:ascii="Times New Roman CYR" w:hAnsi="Times New Roman CYR" w:cs="Times New Roman CYR"/>
                <w:b/>
                <w:bCs/>
                <w:sz w:val="20"/>
                <w:szCs w:val="20"/>
              </w:rPr>
              <w:t>Содержание автомобильных дорог местного значения -всего, в том числе</w:t>
            </w:r>
          </w:p>
        </w:tc>
        <w:tc>
          <w:tcPr>
            <w:tcW w:w="74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817343,81</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312288,39</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bCs/>
                <w:sz w:val="20"/>
                <w:szCs w:val="20"/>
              </w:rPr>
            </w:pPr>
            <w:r w:rsidRPr="00120BCB">
              <w:rPr>
                <w:rFonts w:ascii="Times New Roman CYR" w:hAnsi="Times New Roman CYR" w:cs="Times New Roman CYR"/>
                <w:b/>
                <w:bCs/>
                <w:sz w:val="20"/>
                <w:szCs w:val="20"/>
              </w:rPr>
              <w:t>312288,39</w:t>
            </w:r>
          </w:p>
        </w:tc>
      </w:tr>
      <w:tr w:rsidR="00120BCB" w:rsidRPr="00120BCB" w:rsidTr="00120BC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Проверка сметной стоимости</w:t>
            </w:r>
          </w:p>
        </w:tc>
        <w:tc>
          <w:tcPr>
            <w:tcW w:w="74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17340,00</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17340,00</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p>
        </w:tc>
        <w:tc>
          <w:tcPr>
            <w:tcW w:w="89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17340,00</w:t>
            </w:r>
          </w:p>
        </w:tc>
      </w:tr>
      <w:tr w:rsidR="00120BCB" w:rsidRPr="00120BCB" w:rsidTr="00120BC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Проведение экспертизы по ремонту авт. дорог</w:t>
            </w:r>
          </w:p>
        </w:tc>
        <w:tc>
          <w:tcPr>
            <w:tcW w:w="74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22583,00</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22583,00</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p>
        </w:tc>
        <w:tc>
          <w:tcPr>
            <w:tcW w:w="89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22583,00</w:t>
            </w:r>
          </w:p>
        </w:tc>
      </w:tr>
      <w:tr w:rsidR="00120BCB" w:rsidRPr="00120BCB" w:rsidTr="00120BC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r w:rsidRPr="00120BCB">
              <w:rPr>
                <w:rFonts w:ascii="Times New Roman CYR" w:hAnsi="Times New Roman CYR" w:cs="Times New Roman CYR"/>
                <w:sz w:val="20"/>
                <w:szCs w:val="20"/>
              </w:rPr>
              <w:t> </w:t>
            </w:r>
          </w:p>
        </w:tc>
        <w:tc>
          <w:tcPr>
            <w:tcW w:w="1401" w:type="pct"/>
            <w:tcBorders>
              <w:top w:val="nil"/>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sz w:val="20"/>
                <w:szCs w:val="20"/>
              </w:rPr>
            </w:pPr>
            <w:r w:rsidRPr="00120BCB">
              <w:rPr>
                <w:rFonts w:ascii="Times New Roman CYR" w:hAnsi="Times New Roman CYR" w:cs="Times New Roman CYR"/>
                <w:sz w:val="20"/>
                <w:szCs w:val="20"/>
              </w:rPr>
              <w:t>уборка автомобильных дорог в зимний и летний период</w:t>
            </w:r>
          </w:p>
        </w:tc>
        <w:tc>
          <w:tcPr>
            <w:tcW w:w="74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667953,81</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180898,39</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p>
        </w:tc>
        <w:tc>
          <w:tcPr>
            <w:tcW w:w="89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180898,39</w:t>
            </w:r>
          </w:p>
        </w:tc>
      </w:tr>
      <w:tr w:rsidR="00120BCB" w:rsidRPr="00120BCB" w:rsidTr="00120BCB">
        <w:trPr>
          <w:trHeight w:val="660"/>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bottom w:val="single" w:sz="4" w:space="0" w:color="auto"/>
              <w:right w:val="single" w:sz="4" w:space="0" w:color="auto"/>
            </w:tcBorders>
            <w:shd w:val="clear" w:color="auto" w:fill="auto"/>
          </w:tcPr>
          <w:p w:rsidR="00120BCB" w:rsidRPr="00120BCB" w:rsidRDefault="00120BCB" w:rsidP="00120BCB">
            <w:pPr>
              <w:rPr>
                <w:sz w:val="20"/>
                <w:szCs w:val="20"/>
              </w:rPr>
            </w:pPr>
            <w:r w:rsidRPr="00120BCB">
              <w:rPr>
                <w:sz w:val="20"/>
                <w:szCs w:val="20"/>
              </w:rPr>
              <w:t>Выполнение части функций технического заказчика за выполнением работ по строительству пешеходного моста</w:t>
            </w:r>
          </w:p>
        </w:tc>
        <w:tc>
          <w:tcPr>
            <w:tcW w:w="742" w:type="pct"/>
            <w:tcBorders>
              <w:top w:val="nil"/>
              <w:left w:val="single" w:sz="4" w:space="0" w:color="auto"/>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91467,00</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91467,00</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color w:val="000000"/>
                <w:sz w:val="20"/>
                <w:szCs w:val="20"/>
              </w:rPr>
            </w:pPr>
            <w:r w:rsidRPr="00120BCB">
              <w:rPr>
                <w:rFonts w:ascii="Times New Roman CYR" w:hAnsi="Times New Roman CYR" w:cs="Times New Roman CYR"/>
                <w:color w:val="000000"/>
                <w:sz w:val="20"/>
                <w:szCs w:val="20"/>
              </w:rPr>
              <w:t>91467,00</w:t>
            </w:r>
          </w:p>
        </w:tc>
      </w:tr>
      <w:tr w:rsidR="00120BCB" w:rsidRPr="00120BCB" w:rsidTr="00120BCB">
        <w:trPr>
          <w:trHeight w:val="1898"/>
        </w:trPr>
        <w:tc>
          <w:tcPr>
            <w:tcW w:w="259" w:type="pct"/>
            <w:tcBorders>
              <w:top w:val="nil"/>
              <w:left w:val="single" w:sz="4" w:space="0" w:color="auto"/>
              <w:bottom w:val="single" w:sz="4" w:space="0" w:color="auto"/>
              <w:right w:val="single" w:sz="4" w:space="0" w:color="auto"/>
            </w:tcBorders>
            <w:shd w:val="clear" w:color="auto" w:fill="auto"/>
            <w:vAlign w:val="center"/>
          </w:tcPr>
          <w:p w:rsidR="00120BCB" w:rsidRPr="00120BCB" w:rsidRDefault="00120BCB" w:rsidP="00120BCB">
            <w:pPr>
              <w:jc w:val="center"/>
              <w:rPr>
                <w:rFonts w:ascii="Times New Roman CYR" w:hAnsi="Times New Roman CYR" w:cs="Times New Roman CYR"/>
                <w:sz w:val="20"/>
                <w:szCs w:val="20"/>
              </w:rPr>
            </w:pPr>
          </w:p>
        </w:tc>
        <w:tc>
          <w:tcPr>
            <w:tcW w:w="1401" w:type="pct"/>
            <w:tcBorders>
              <w:top w:val="single" w:sz="4" w:space="0" w:color="auto"/>
              <w:left w:val="nil"/>
              <w:bottom w:val="single" w:sz="4" w:space="0" w:color="auto"/>
              <w:right w:val="single" w:sz="4" w:space="0" w:color="auto"/>
            </w:tcBorders>
            <w:shd w:val="clear" w:color="auto" w:fill="auto"/>
            <w:vAlign w:val="center"/>
          </w:tcPr>
          <w:p w:rsidR="00120BCB" w:rsidRPr="00120BCB" w:rsidRDefault="00120BCB" w:rsidP="00120BCB">
            <w:pPr>
              <w:rPr>
                <w:rFonts w:ascii="Times New Roman CYR" w:hAnsi="Times New Roman CYR" w:cs="Times New Roman CYR"/>
                <w:b/>
                <w:bCs/>
                <w:sz w:val="20"/>
                <w:szCs w:val="20"/>
              </w:rPr>
            </w:pPr>
            <w:r w:rsidRPr="00120BCB">
              <w:rPr>
                <w:b/>
                <w:sz w:val="20"/>
                <w:szCs w:val="20"/>
                <w:lang w:eastAsia="ar-SA"/>
              </w:rPr>
              <w:t xml:space="preserve">Неиспользованный остаток дорожного фонда, который подлежит направить на увеличение бюджетных ассигнований фонда в 2020 году </w:t>
            </w:r>
          </w:p>
        </w:tc>
        <w:tc>
          <w:tcPr>
            <w:tcW w:w="742" w:type="pct"/>
            <w:tcBorders>
              <w:top w:val="nil"/>
              <w:left w:val="nil"/>
              <w:bottom w:val="single" w:sz="4" w:space="0" w:color="auto"/>
              <w:right w:val="single" w:sz="4" w:space="0" w:color="auto"/>
            </w:tcBorders>
            <w:shd w:val="clear" w:color="auto" w:fill="FFFFFF"/>
            <w:vAlign w:val="bottom"/>
          </w:tcPr>
          <w:p w:rsidR="00120BCB" w:rsidRPr="00120BCB" w:rsidRDefault="00120BCB" w:rsidP="00120BCB">
            <w:pPr>
              <w:jc w:val="right"/>
              <w:rPr>
                <w:rFonts w:ascii="Times New Roman CYR" w:hAnsi="Times New Roman CYR" w:cs="Times New Roman CYR"/>
                <w:b/>
                <w:sz w:val="20"/>
                <w:szCs w:val="20"/>
              </w:rPr>
            </w:pPr>
            <w:r w:rsidRPr="00120BCB">
              <w:rPr>
                <w:rFonts w:ascii="Times New Roman CYR" w:hAnsi="Times New Roman CYR" w:cs="Times New Roman CYR"/>
                <w:b/>
                <w:sz w:val="20"/>
                <w:szCs w:val="20"/>
              </w:rPr>
              <w:t>0,00</w:t>
            </w:r>
          </w:p>
        </w:tc>
        <w:tc>
          <w:tcPr>
            <w:tcW w:w="806"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sz w:val="20"/>
                <w:szCs w:val="20"/>
              </w:rPr>
            </w:pPr>
            <w:r w:rsidRPr="00120BCB">
              <w:rPr>
                <w:rFonts w:ascii="Times New Roman CYR" w:hAnsi="Times New Roman CYR" w:cs="Times New Roman CYR"/>
                <w:b/>
                <w:sz w:val="20"/>
                <w:szCs w:val="20"/>
              </w:rPr>
              <w:t>396040,61</w:t>
            </w:r>
          </w:p>
        </w:tc>
        <w:tc>
          <w:tcPr>
            <w:tcW w:w="900"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sz w:val="20"/>
                <w:szCs w:val="20"/>
              </w:rPr>
            </w:pPr>
          </w:p>
        </w:tc>
        <w:tc>
          <w:tcPr>
            <w:tcW w:w="892" w:type="pct"/>
            <w:tcBorders>
              <w:top w:val="nil"/>
              <w:left w:val="nil"/>
              <w:bottom w:val="single" w:sz="4" w:space="0" w:color="auto"/>
              <w:right w:val="single" w:sz="4" w:space="0" w:color="auto"/>
            </w:tcBorders>
            <w:shd w:val="clear" w:color="auto" w:fill="auto"/>
            <w:vAlign w:val="bottom"/>
          </w:tcPr>
          <w:p w:rsidR="00120BCB" w:rsidRPr="00120BCB" w:rsidRDefault="00120BCB" w:rsidP="00120BCB">
            <w:pPr>
              <w:jc w:val="right"/>
              <w:rPr>
                <w:rFonts w:ascii="Times New Roman CYR" w:hAnsi="Times New Roman CYR" w:cs="Times New Roman CYR"/>
                <w:b/>
                <w:sz w:val="20"/>
                <w:szCs w:val="20"/>
              </w:rPr>
            </w:pPr>
            <w:r w:rsidRPr="00120BCB">
              <w:rPr>
                <w:rFonts w:ascii="Times New Roman CYR" w:hAnsi="Times New Roman CYR" w:cs="Times New Roman CYR"/>
                <w:b/>
                <w:sz w:val="20"/>
                <w:szCs w:val="20"/>
              </w:rPr>
              <w:t>396040,61</w:t>
            </w:r>
          </w:p>
        </w:tc>
      </w:tr>
    </w:tbl>
    <w:p w:rsidR="00120BCB" w:rsidRDefault="00120BCB"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Default="00A76060" w:rsidP="00120BCB">
      <w:pPr>
        <w:jc w:val="both"/>
        <w:rPr>
          <w:sz w:val="20"/>
          <w:szCs w:val="20"/>
        </w:rPr>
      </w:pPr>
    </w:p>
    <w:p w:rsidR="00A76060" w:rsidRPr="00120BCB" w:rsidRDefault="00A76060" w:rsidP="00120BCB">
      <w:pPr>
        <w:jc w:val="both"/>
        <w:rPr>
          <w:sz w:val="20"/>
          <w:szCs w:val="20"/>
        </w:rPr>
      </w:pPr>
    </w:p>
    <w:p w:rsidR="00A76060" w:rsidRDefault="00A76060" w:rsidP="00120BCB">
      <w:pPr>
        <w:jc w:val="center"/>
        <w:rPr>
          <w:b/>
          <w:sz w:val="20"/>
          <w:szCs w:val="20"/>
          <w:u w:val="single"/>
        </w:rPr>
        <w:sectPr w:rsidR="00A76060" w:rsidSect="008B02AF">
          <w:pgSz w:w="16838" w:h="11906" w:orient="landscape"/>
          <w:pgMar w:top="1701" w:right="1134" w:bottom="851" w:left="1418" w:header="709" w:footer="709" w:gutter="0"/>
          <w:cols w:space="720"/>
          <w:titlePg/>
          <w:docGrid w:linePitch="360"/>
        </w:sectPr>
      </w:pPr>
    </w:p>
    <w:p w:rsidR="00120BCB" w:rsidRPr="00120BCB" w:rsidRDefault="00120BCB" w:rsidP="00120BCB">
      <w:pPr>
        <w:jc w:val="center"/>
        <w:rPr>
          <w:b/>
          <w:sz w:val="20"/>
          <w:szCs w:val="20"/>
          <w:u w:val="single"/>
        </w:rPr>
      </w:pPr>
      <w:r w:rsidRPr="00120BCB">
        <w:rPr>
          <w:b/>
          <w:sz w:val="20"/>
          <w:szCs w:val="20"/>
          <w:u w:val="single"/>
        </w:rPr>
        <w:lastRenderedPageBreak/>
        <w:t>Обеспечение жителей услугами связи, общественного питания, торговли и бытового обслуживания.</w:t>
      </w:r>
    </w:p>
    <w:p w:rsidR="00120BCB" w:rsidRPr="00120BCB" w:rsidRDefault="00120BCB" w:rsidP="00120BCB">
      <w:pPr>
        <w:jc w:val="center"/>
        <w:rPr>
          <w:b/>
          <w:sz w:val="20"/>
          <w:szCs w:val="20"/>
        </w:rPr>
      </w:pPr>
    </w:p>
    <w:p w:rsidR="00120BCB" w:rsidRPr="00120BCB" w:rsidRDefault="00120BCB" w:rsidP="00120BCB">
      <w:pPr>
        <w:ind w:firstLine="567"/>
        <w:jc w:val="both"/>
        <w:rPr>
          <w:sz w:val="20"/>
          <w:szCs w:val="20"/>
        </w:rPr>
      </w:pPr>
      <w:r w:rsidRPr="00120BCB">
        <w:rPr>
          <w:sz w:val="20"/>
          <w:szCs w:val="20"/>
        </w:rPr>
        <w:t xml:space="preserve">На территории Яжелбицкого сельского поселения имеется:  </w:t>
      </w:r>
    </w:p>
    <w:p w:rsidR="00120BCB" w:rsidRPr="00120BCB" w:rsidRDefault="00120BCB" w:rsidP="00120BCB">
      <w:pPr>
        <w:jc w:val="both"/>
        <w:rPr>
          <w:sz w:val="20"/>
          <w:szCs w:val="20"/>
        </w:rPr>
      </w:pPr>
      <w:r w:rsidRPr="00120BCB">
        <w:rPr>
          <w:sz w:val="20"/>
          <w:szCs w:val="20"/>
        </w:rPr>
        <w:t>- Почтовое отделение: ФГУП «Почта России» ГУУФПС Новгородской области ОПС с. Яжелбицы.  Почта доставляется машиной «Почта России» 3 раза в неделю:</w:t>
      </w:r>
    </w:p>
    <w:p w:rsidR="00120BCB" w:rsidRPr="00120BCB" w:rsidRDefault="00120BCB" w:rsidP="00120BCB">
      <w:pPr>
        <w:jc w:val="both"/>
        <w:rPr>
          <w:sz w:val="20"/>
          <w:szCs w:val="20"/>
        </w:rPr>
      </w:pPr>
      <w:r w:rsidRPr="00120BCB">
        <w:rPr>
          <w:sz w:val="20"/>
          <w:szCs w:val="20"/>
        </w:rPr>
        <w:t xml:space="preserve">- 100% охват населения телевизионным вещанием. </w:t>
      </w:r>
    </w:p>
    <w:p w:rsidR="00120BCB" w:rsidRPr="00120BCB" w:rsidRDefault="00120BCB" w:rsidP="00120BCB">
      <w:pPr>
        <w:jc w:val="both"/>
        <w:rPr>
          <w:sz w:val="20"/>
          <w:szCs w:val="20"/>
        </w:rPr>
      </w:pPr>
      <w:r w:rsidRPr="00120BCB">
        <w:rPr>
          <w:sz w:val="20"/>
          <w:szCs w:val="20"/>
        </w:rPr>
        <w:t xml:space="preserve">-  Протяженность телефонной связи общего пользования 64 км. </w:t>
      </w:r>
    </w:p>
    <w:p w:rsidR="00120BCB" w:rsidRPr="00120BCB" w:rsidRDefault="00120BCB" w:rsidP="00120BCB">
      <w:pPr>
        <w:jc w:val="both"/>
        <w:rPr>
          <w:sz w:val="20"/>
          <w:szCs w:val="20"/>
        </w:rPr>
      </w:pPr>
      <w:r w:rsidRPr="00120BCB">
        <w:rPr>
          <w:sz w:val="20"/>
          <w:szCs w:val="20"/>
        </w:rPr>
        <w:t xml:space="preserve">- 10 объектов сотовой, радиорелейной и спутниковой связи (МТС. Билайн, Мегафон, Теле-2) (2 вышки – д. Кузнецовка, 4 вышки – с. Яжелбицы - д. Ижицы, 2 вышки – д. Угриво, 2 вышки – д. Немчинова Гора). </w:t>
      </w:r>
    </w:p>
    <w:p w:rsidR="00120BCB" w:rsidRPr="00120BCB" w:rsidRDefault="00120BCB" w:rsidP="00120BCB">
      <w:pPr>
        <w:jc w:val="both"/>
        <w:rPr>
          <w:sz w:val="20"/>
          <w:szCs w:val="20"/>
        </w:rPr>
      </w:pPr>
      <w:r w:rsidRPr="00120BCB">
        <w:rPr>
          <w:sz w:val="20"/>
          <w:szCs w:val="20"/>
        </w:rPr>
        <w:t xml:space="preserve">- 30 км. магистральной линии связи (ВОЛС). </w:t>
      </w:r>
    </w:p>
    <w:p w:rsidR="00120BCB" w:rsidRPr="00120BCB" w:rsidRDefault="00120BCB" w:rsidP="00120BCB">
      <w:pPr>
        <w:jc w:val="both"/>
        <w:rPr>
          <w:sz w:val="20"/>
          <w:szCs w:val="20"/>
        </w:rPr>
      </w:pPr>
      <w:r w:rsidRPr="00120BCB">
        <w:rPr>
          <w:sz w:val="20"/>
          <w:szCs w:val="20"/>
        </w:rPr>
        <w:t>- В большинстве деревень установлены картафоны и доступна мобильная связь.</w:t>
      </w:r>
    </w:p>
    <w:p w:rsidR="00120BCB" w:rsidRPr="00120BCB" w:rsidRDefault="00120BCB" w:rsidP="00120BCB">
      <w:pPr>
        <w:jc w:val="both"/>
        <w:rPr>
          <w:sz w:val="20"/>
          <w:szCs w:val="20"/>
        </w:rPr>
      </w:pPr>
      <w:r w:rsidRPr="00120BCB">
        <w:rPr>
          <w:sz w:val="20"/>
          <w:szCs w:val="20"/>
        </w:rPr>
        <w:t>На территории Яжелбицкого сельского поселения общественное питание представлено кафе «Гренка» в селе Яжелбицы, кафе «2СВ2» в деревне Немчинова Гора.</w:t>
      </w:r>
    </w:p>
    <w:p w:rsidR="00120BCB" w:rsidRPr="00120BCB" w:rsidRDefault="00120BCB" w:rsidP="00120BCB">
      <w:pPr>
        <w:jc w:val="both"/>
        <w:rPr>
          <w:sz w:val="20"/>
          <w:szCs w:val="20"/>
        </w:rPr>
      </w:pPr>
      <w:r w:rsidRPr="00120BCB">
        <w:rPr>
          <w:sz w:val="20"/>
          <w:szCs w:val="20"/>
        </w:rPr>
        <w:t xml:space="preserve">На территории Яжелбицкого сельского поселения имеются магазины: </w:t>
      </w:r>
    </w:p>
    <w:p w:rsidR="00120BCB" w:rsidRPr="00120BCB" w:rsidRDefault="00120BCB" w:rsidP="00120BCB">
      <w:pPr>
        <w:jc w:val="both"/>
        <w:rPr>
          <w:sz w:val="20"/>
          <w:szCs w:val="20"/>
        </w:rPr>
      </w:pPr>
      <w:r w:rsidRPr="00120BCB">
        <w:rPr>
          <w:sz w:val="20"/>
          <w:szCs w:val="20"/>
        </w:rPr>
        <w:t xml:space="preserve">магазин «Магнит», магазин «Пятёрочка», торговый центр ИП Хямяляйнен (в нем расположены: аптека, канцелярия, отдел с электроприборами, магазин одежды), </w:t>
      </w:r>
    </w:p>
    <w:p w:rsidR="00120BCB" w:rsidRPr="00120BCB" w:rsidRDefault="00120BCB" w:rsidP="00120BCB">
      <w:pPr>
        <w:widowControl w:val="0"/>
        <w:jc w:val="both"/>
        <w:rPr>
          <w:sz w:val="20"/>
          <w:szCs w:val="20"/>
        </w:rPr>
      </w:pPr>
      <w:r w:rsidRPr="00120BCB">
        <w:rPr>
          <w:sz w:val="20"/>
          <w:szCs w:val="20"/>
        </w:rPr>
        <w:t>В селе Яжелбицы также имеются торговые точки индивидуальных предпринимателей: Хренова Н.Д., Белан И.В. магазин «Народный». Торговля осуществляется на высоком уровне, богатый ассортимент предлагаемых товаров.</w:t>
      </w:r>
    </w:p>
    <w:p w:rsidR="00120BCB" w:rsidRPr="00120BCB" w:rsidRDefault="00120BCB" w:rsidP="00120BCB">
      <w:pPr>
        <w:jc w:val="center"/>
        <w:rPr>
          <w:b/>
          <w:sz w:val="20"/>
          <w:szCs w:val="20"/>
          <w:u w:val="single"/>
        </w:rPr>
      </w:pPr>
    </w:p>
    <w:p w:rsidR="00120BCB" w:rsidRPr="00120BCB" w:rsidRDefault="00120BCB" w:rsidP="00120BCB">
      <w:pPr>
        <w:jc w:val="center"/>
        <w:rPr>
          <w:b/>
          <w:sz w:val="20"/>
          <w:szCs w:val="20"/>
          <w:u w:val="single"/>
        </w:rPr>
      </w:pPr>
      <w:r w:rsidRPr="00120BCB">
        <w:rPr>
          <w:b/>
          <w:sz w:val="20"/>
          <w:szCs w:val="20"/>
          <w:u w:val="single"/>
        </w:rPr>
        <w:t>Организация библиотечного обслуживания населения.</w:t>
      </w:r>
    </w:p>
    <w:p w:rsidR="00120BCB" w:rsidRPr="00120BCB" w:rsidRDefault="00120BCB" w:rsidP="00120BCB">
      <w:pPr>
        <w:jc w:val="center"/>
        <w:rPr>
          <w:b/>
          <w:sz w:val="20"/>
          <w:szCs w:val="20"/>
          <w:u w:val="single"/>
        </w:rPr>
      </w:pPr>
    </w:p>
    <w:p w:rsidR="00120BCB" w:rsidRPr="00120BCB" w:rsidRDefault="00120BCB" w:rsidP="00120BCB">
      <w:pPr>
        <w:jc w:val="both"/>
        <w:rPr>
          <w:b/>
          <w:sz w:val="20"/>
          <w:szCs w:val="20"/>
        </w:rPr>
      </w:pPr>
      <w:r w:rsidRPr="00120BCB">
        <w:rPr>
          <w:sz w:val="20"/>
          <w:szCs w:val="20"/>
        </w:rPr>
        <w:t xml:space="preserve">           На территории Яжелбицкого сельского поселения две библиотеки: Яжелбицкий филиал МУК «Межпоселенческая библиотека им. Б.С.Романова Валдайского муниципального района». Библиотечный фонд 12259 экземпляра, 450 читателей и Дворецкий филиал. Библиотечный фонд 6700 экземпляра, 198 читателей.</w:t>
      </w:r>
    </w:p>
    <w:p w:rsidR="00120BCB" w:rsidRPr="00120BCB" w:rsidRDefault="00120BCB" w:rsidP="00120BCB">
      <w:pPr>
        <w:jc w:val="center"/>
        <w:rPr>
          <w:b/>
          <w:sz w:val="20"/>
          <w:szCs w:val="20"/>
          <w:u w:val="single"/>
        </w:rPr>
      </w:pPr>
    </w:p>
    <w:p w:rsidR="00120BCB" w:rsidRPr="00120BCB" w:rsidRDefault="00120BCB" w:rsidP="00120BCB">
      <w:pPr>
        <w:jc w:val="center"/>
        <w:rPr>
          <w:b/>
          <w:sz w:val="20"/>
          <w:szCs w:val="20"/>
          <w:u w:val="single"/>
        </w:rPr>
      </w:pPr>
      <w:r w:rsidRPr="00120BCB">
        <w:rPr>
          <w:b/>
          <w:sz w:val="20"/>
          <w:szCs w:val="20"/>
          <w:u w:val="single"/>
        </w:rPr>
        <w:t>Создание условий  для организации досуга. Создание условий для массового отдыха</w:t>
      </w:r>
    </w:p>
    <w:p w:rsidR="00120BCB" w:rsidRPr="00120BCB" w:rsidRDefault="00120BCB" w:rsidP="00120BCB">
      <w:pPr>
        <w:jc w:val="center"/>
        <w:rPr>
          <w:b/>
          <w:sz w:val="20"/>
          <w:szCs w:val="20"/>
          <w:u w:val="single"/>
        </w:rPr>
      </w:pPr>
    </w:p>
    <w:p w:rsidR="00120BCB" w:rsidRPr="00120BCB" w:rsidRDefault="00120BCB" w:rsidP="00120BCB">
      <w:pPr>
        <w:ind w:firstLine="567"/>
        <w:jc w:val="both"/>
        <w:rPr>
          <w:sz w:val="20"/>
          <w:szCs w:val="20"/>
        </w:rPr>
      </w:pPr>
      <w:r w:rsidRPr="00120BCB">
        <w:rPr>
          <w:sz w:val="20"/>
          <w:szCs w:val="20"/>
        </w:rPr>
        <w:t xml:space="preserve">Ежегодно проводится День села, День пожилого человека, День матери, Новогодние и Рождественские елки, Масленица. </w:t>
      </w:r>
    </w:p>
    <w:p w:rsidR="00120BCB" w:rsidRPr="00120BCB" w:rsidRDefault="00120BCB" w:rsidP="00120BCB">
      <w:pPr>
        <w:ind w:firstLine="567"/>
        <w:jc w:val="both"/>
        <w:rPr>
          <w:sz w:val="20"/>
          <w:szCs w:val="20"/>
        </w:rPr>
      </w:pPr>
      <w:r w:rsidRPr="00120BCB">
        <w:rPr>
          <w:sz w:val="20"/>
          <w:szCs w:val="20"/>
        </w:rPr>
        <w:t xml:space="preserve">Яжелбицкий СДК работает в тесном контакте со школой, детским садом. Проводятся Мастер-классы, развивающие и познавательные игры. Все мероприятия, проводимые на территории поселения (концерты, вечера отдыха, детские мероприятия) готовятся силами подростков и молодежи. Костюмы так же шьются собственными силами. </w:t>
      </w:r>
    </w:p>
    <w:p w:rsidR="00120BCB" w:rsidRPr="00120BCB" w:rsidRDefault="00120BCB" w:rsidP="00120BCB">
      <w:pPr>
        <w:jc w:val="both"/>
        <w:rPr>
          <w:sz w:val="20"/>
          <w:szCs w:val="20"/>
        </w:rPr>
      </w:pPr>
      <w:r w:rsidRPr="00120BCB">
        <w:rPr>
          <w:sz w:val="20"/>
          <w:szCs w:val="20"/>
        </w:rPr>
        <w:tab/>
        <w:t xml:space="preserve">В Яжелбицком СДК работают кружки: бисероплетение, танцевальный, вокальный, фитбол, «Гитара и я», аэробика, теннис. В Доме культуры постоянно проводятся выставки поделок декоративно-прикладного творчества   детей.  </w:t>
      </w:r>
    </w:p>
    <w:p w:rsidR="00120BCB" w:rsidRPr="00120BCB" w:rsidRDefault="00120BCB" w:rsidP="00120BCB">
      <w:pPr>
        <w:jc w:val="both"/>
        <w:rPr>
          <w:sz w:val="20"/>
          <w:szCs w:val="20"/>
        </w:rPr>
      </w:pPr>
      <w:r w:rsidRPr="00120BCB">
        <w:rPr>
          <w:sz w:val="20"/>
          <w:szCs w:val="20"/>
        </w:rPr>
        <w:t xml:space="preserve">          Основным местом отдыха для проведения массовых мероприятий является Яжелбицкий СДК. Администрация сельского поселения совместно с учреждениями культуры проводит различные массовые мероприятия, в том числе: празднование 9 Мая на гражданском кладбище села Яжелбицы и в деревне Дворец. В этот день проводятся митинги и возложение венков у Памятников погибшим односельчанам и братских захоронениях, проводится концерт. </w:t>
      </w:r>
    </w:p>
    <w:p w:rsidR="00120BCB" w:rsidRPr="00120BCB" w:rsidRDefault="00120BCB" w:rsidP="00120BCB">
      <w:pPr>
        <w:jc w:val="both"/>
        <w:rPr>
          <w:sz w:val="20"/>
          <w:szCs w:val="20"/>
        </w:rPr>
      </w:pPr>
    </w:p>
    <w:p w:rsidR="00120BCB" w:rsidRPr="00120BCB" w:rsidRDefault="00120BCB" w:rsidP="00120BCB">
      <w:pPr>
        <w:jc w:val="center"/>
        <w:rPr>
          <w:b/>
          <w:sz w:val="20"/>
          <w:szCs w:val="20"/>
        </w:rPr>
      </w:pPr>
      <w:r w:rsidRPr="00120BCB">
        <w:rPr>
          <w:b/>
          <w:sz w:val="20"/>
          <w:szCs w:val="20"/>
        </w:rPr>
        <w:t xml:space="preserve">В сфере культуры  </w:t>
      </w:r>
    </w:p>
    <w:p w:rsidR="00120BCB" w:rsidRPr="00120BCB" w:rsidRDefault="00120BCB" w:rsidP="00120BCB">
      <w:pPr>
        <w:jc w:val="center"/>
        <w:rPr>
          <w:b/>
          <w:sz w:val="20"/>
          <w:szCs w:val="20"/>
        </w:rPr>
      </w:pPr>
    </w:p>
    <w:p w:rsidR="00120BCB" w:rsidRPr="00120BCB" w:rsidRDefault="00120BCB" w:rsidP="00120BCB">
      <w:pPr>
        <w:jc w:val="both"/>
        <w:rPr>
          <w:sz w:val="20"/>
          <w:szCs w:val="20"/>
          <w:highlight w:val="yellow"/>
        </w:rPr>
      </w:pPr>
      <w:r w:rsidRPr="00120BCB">
        <w:rPr>
          <w:sz w:val="20"/>
          <w:szCs w:val="20"/>
        </w:rPr>
        <w:t xml:space="preserve">          На проведение праздничных мероприятий в 2020 году израсходовано – 50 000 рублей. Из них: на приобретение сувенирной продукции, </w:t>
      </w:r>
      <w:r w:rsidRPr="00120BCB">
        <w:rPr>
          <w:color w:val="000000"/>
          <w:sz w:val="20"/>
          <w:szCs w:val="20"/>
        </w:rPr>
        <w:t>подарков для проведения праздничных мероприятий</w:t>
      </w:r>
      <w:r w:rsidRPr="00120BCB">
        <w:rPr>
          <w:sz w:val="20"/>
          <w:szCs w:val="20"/>
        </w:rPr>
        <w:t xml:space="preserve"> – 20 065,15 руб.; приобретение искусственной ёлки – 29 934,85 руб.</w:t>
      </w:r>
    </w:p>
    <w:p w:rsidR="00120BCB" w:rsidRPr="00120BCB" w:rsidRDefault="00120BCB" w:rsidP="00120BCB">
      <w:pPr>
        <w:rPr>
          <w:b/>
          <w:sz w:val="20"/>
          <w:szCs w:val="20"/>
          <w:highlight w:val="yellow"/>
        </w:rPr>
      </w:pPr>
      <w:r w:rsidRPr="00120BCB">
        <w:rPr>
          <w:sz w:val="20"/>
          <w:szCs w:val="20"/>
          <w:highlight w:val="yellow"/>
        </w:rPr>
        <w:t xml:space="preserve">      </w:t>
      </w:r>
    </w:p>
    <w:p w:rsidR="00120BCB" w:rsidRPr="00120BCB" w:rsidRDefault="00120BCB" w:rsidP="00120BCB">
      <w:pPr>
        <w:jc w:val="center"/>
        <w:rPr>
          <w:b/>
          <w:sz w:val="20"/>
          <w:szCs w:val="20"/>
        </w:rPr>
      </w:pPr>
      <w:r w:rsidRPr="00120BCB">
        <w:rPr>
          <w:b/>
          <w:sz w:val="20"/>
          <w:szCs w:val="20"/>
        </w:rPr>
        <w:t>Физическая культура и спорт</w:t>
      </w:r>
    </w:p>
    <w:p w:rsidR="00120BCB" w:rsidRPr="00120BCB" w:rsidRDefault="00120BCB" w:rsidP="00120BCB">
      <w:pPr>
        <w:jc w:val="center"/>
        <w:rPr>
          <w:b/>
          <w:sz w:val="20"/>
          <w:szCs w:val="20"/>
        </w:rPr>
      </w:pPr>
    </w:p>
    <w:p w:rsidR="00120BCB" w:rsidRPr="00120BCB" w:rsidRDefault="00120BCB" w:rsidP="00120BCB">
      <w:pPr>
        <w:ind w:firstLine="567"/>
        <w:jc w:val="both"/>
        <w:rPr>
          <w:sz w:val="20"/>
          <w:szCs w:val="20"/>
        </w:rPr>
      </w:pPr>
      <w:r w:rsidRPr="00120BCB">
        <w:rPr>
          <w:sz w:val="20"/>
          <w:szCs w:val="20"/>
        </w:rPr>
        <w:t>Для проведения спортивных мероприятий с. Яжелбицы» приобретен спортивный инвентарь на сумму 5 000,00 рублей (мячи футбольные – 2 шт., мячи волейбольные – 1 шт.).</w:t>
      </w:r>
    </w:p>
    <w:p w:rsidR="00120BCB" w:rsidRPr="00120BCB" w:rsidRDefault="00120BCB" w:rsidP="00120BCB">
      <w:pPr>
        <w:rPr>
          <w:sz w:val="20"/>
          <w:szCs w:val="20"/>
        </w:rPr>
      </w:pPr>
    </w:p>
    <w:p w:rsidR="00120BCB" w:rsidRPr="00120BCB" w:rsidRDefault="00120BCB" w:rsidP="00120BCB">
      <w:pPr>
        <w:jc w:val="center"/>
        <w:rPr>
          <w:b/>
          <w:sz w:val="20"/>
          <w:szCs w:val="20"/>
          <w:u w:val="single"/>
        </w:rPr>
      </w:pPr>
      <w:r w:rsidRPr="00120BCB">
        <w:rPr>
          <w:b/>
          <w:sz w:val="20"/>
          <w:szCs w:val="20"/>
          <w:u w:val="single"/>
        </w:rPr>
        <w:t xml:space="preserve"> ПРОТИВОПОЖАРНАЯ БЕЗОПАСНОСТЬ</w:t>
      </w:r>
    </w:p>
    <w:p w:rsidR="00120BCB" w:rsidRPr="00120BCB" w:rsidRDefault="00120BCB" w:rsidP="00120BCB">
      <w:pPr>
        <w:jc w:val="center"/>
        <w:rPr>
          <w:b/>
          <w:sz w:val="20"/>
          <w:szCs w:val="20"/>
          <w:u w:val="single"/>
        </w:rPr>
      </w:pPr>
    </w:p>
    <w:p w:rsidR="00120BCB" w:rsidRPr="00120BCB" w:rsidRDefault="00120BCB" w:rsidP="00120BCB">
      <w:pPr>
        <w:ind w:firstLine="567"/>
        <w:jc w:val="both"/>
        <w:rPr>
          <w:sz w:val="20"/>
          <w:szCs w:val="20"/>
        </w:rPr>
      </w:pPr>
      <w:r w:rsidRPr="00120BCB">
        <w:rPr>
          <w:sz w:val="20"/>
          <w:szCs w:val="20"/>
        </w:rPr>
        <w:t>Администрацией Яжелбицкого сельского поселения в 2020 году приняты необходимые нормативные правовые акты по противопожарной безопасности в пожароопасные периоды.</w:t>
      </w:r>
    </w:p>
    <w:p w:rsidR="00120BCB" w:rsidRPr="00120BCB" w:rsidRDefault="00120BCB" w:rsidP="00120BCB">
      <w:pPr>
        <w:jc w:val="both"/>
        <w:rPr>
          <w:sz w:val="20"/>
          <w:szCs w:val="20"/>
        </w:rPr>
      </w:pPr>
      <w:r w:rsidRPr="00120BCB">
        <w:rPr>
          <w:sz w:val="20"/>
          <w:szCs w:val="20"/>
        </w:rPr>
        <w:t>В пожароопасный период проводилась опашка населенного пункта Мосолино, скашивание травы.</w:t>
      </w:r>
    </w:p>
    <w:p w:rsidR="00120BCB" w:rsidRPr="00120BCB" w:rsidRDefault="00120BCB" w:rsidP="00120BCB">
      <w:pPr>
        <w:jc w:val="both"/>
        <w:rPr>
          <w:sz w:val="20"/>
          <w:szCs w:val="20"/>
        </w:rPr>
      </w:pPr>
      <w:r w:rsidRPr="00120BCB">
        <w:rPr>
          <w:sz w:val="20"/>
          <w:szCs w:val="20"/>
        </w:rPr>
        <w:t xml:space="preserve"> </w:t>
      </w:r>
      <w:r w:rsidRPr="00120BCB">
        <w:rPr>
          <w:sz w:val="20"/>
          <w:szCs w:val="20"/>
        </w:rPr>
        <w:tab/>
        <w:t xml:space="preserve">Работники Администрации, проводят плановые и внеплановые инструктажи жителей деревень сельского поселения о правилах пожарной безопасности, в том числе с лицами, ведущими антиобщественный </w:t>
      </w:r>
      <w:r w:rsidRPr="00120BCB">
        <w:rPr>
          <w:sz w:val="20"/>
          <w:szCs w:val="20"/>
        </w:rPr>
        <w:lastRenderedPageBreak/>
        <w:t xml:space="preserve">образ жизни, с одинокими престарелыми. Проводят подворовой обход граждан, с целью проведения инструктажа о мерах пожарной безопасности в жилье при обращении с огнем, при использовании бытовых электронагревательных и отопительных приборов.  В общедоступных местах вывешена наглядная агитация с информацией о пожарах и о правилах пожарной безопасности.  В 2020 году проинструктировано под роспись </w:t>
      </w:r>
      <w:r w:rsidRPr="00120BCB">
        <w:rPr>
          <w:color w:val="FF0000"/>
          <w:sz w:val="20"/>
          <w:szCs w:val="20"/>
        </w:rPr>
        <w:t>12</w:t>
      </w:r>
      <w:r w:rsidRPr="00120BCB">
        <w:rPr>
          <w:sz w:val="20"/>
          <w:szCs w:val="20"/>
        </w:rPr>
        <w:t xml:space="preserve"> семей. Распространены листовки с обращениями к жителям, соблюдать правила пожарной безопасности. </w:t>
      </w:r>
    </w:p>
    <w:p w:rsidR="00120BCB" w:rsidRPr="00120BCB" w:rsidRDefault="00120BCB" w:rsidP="00120BCB">
      <w:pPr>
        <w:ind w:firstLine="567"/>
        <w:jc w:val="both"/>
        <w:rPr>
          <w:sz w:val="20"/>
          <w:szCs w:val="20"/>
        </w:rPr>
      </w:pPr>
      <w:r w:rsidRPr="00120BCB">
        <w:rPr>
          <w:sz w:val="20"/>
          <w:szCs w:val="20"/>
        </w:rPr>
        <w:t xml:space="preserve">Расходы 65 000,00 руб., из них договор с ИП Шаварин на сумму 13 200 руб., ПАО СК «Росгосстрах» - ОСАГО пожарной автомашины 3 956,19 руб., ИП Шаварин А.Н. замена аккумуляторной батареи в пожарной сигнализации – 850,00 руб., ООО «РСУ Спецпожзащита» - зарядка огнетушителей 3 240,00 руб., приобретение мотопомпы – 8 000,00 руб., ИП Щербак 22 000,00 руб. уборка и чистка пожарного водоема, уборка кустарника на берегу пожарных водоёмов – 13 423,81 руб., приоретение краски для пожарных гонгов – 330,00 руб. </w:t>
      </w:r>
    </w:p>
    <w:p w:rsidR="00120BCB" w:rsidRPr="00120BCB" w:rsidRDefault="00120BCB" w:rsidP="00120BCB">
      <w:pPr>
        <w:jc w:val="center"/>
        <w:rPr>
          <w:b/>
          <w:sz w:val="20"/>
          <w:szCs w:val="20"/>
          <w:u w:val="single"/>
        </w:rPr>
      </w:pPr>
    </w:p>
    <w:p w:rsidR="00120BCB" w:rsidRPr="00120BCB" w:rsidRDefault="00120BCB" w:rsidP="00120BCB">
      <w:pPr>
        <w:jc w:val="center"/>
        <w:rPr>
          <w:sz w:val="20"/>
          <w:szCs w:val="20"/>
        </w:rPr>
      </w:pPr>
      <w:r w:rsidRPr="00120BCB">
        <w:rPr>
          <w:b/>
          <w:sz w:val="20"/>
          <w:szCs w:val="20"/>
          <w:u w:val="single"/>
        </w:rPr>
        <w:t>Иные государственные полномочия</w:t>
      </w:r>
    </w:p>
    <w:p w:rsidR="00120BCB" w:rsidRPr="00120BCB" w:rsidRDefault="00120BCB" w:rsidP="00120BCB">
      <w:pPr>
        <w:jc w:val="both"/>
        <w:rPr>
          <w:b/>
          <w:sz w:val="20"/>
          <w:szCs w:val="20"/>
        </w:rPr>
      </w:pPr>
      <w:r w:rsidRPr="00120BCB">
        <w:rPr>
          <w:b/>
          <w:sz w:val="20"/>
          <w:szCs w:val="20"/>
        </w:rPr>
        <w:t>Воинский учёт:</w:t>
      </w:r>
    </w:p>
    <w:p w:rsidR="00120BCB" w:rsidRPr="00120BCB" w:rsidRDefault="00120BCB" w:rsidP="00120BCB">
      <w:pPr>
        <w:jc w:val="both"/>
        <w:rPr>
          <w:sz w:val="20"/>
          <w:szCs w:val="20"/>
        </w:rPr>
      </w:pPr>
      <w:r w:rsidRPr="00120BCB">
        <w:rPr>
          <w:sz w:val="20"/>
          <w:szCs w:val="20"/>
        </w:rPr>
        <w:t>Всего состоит на учёте – 522граждан пребывающих в запасе</w:t>
      </w:r>
    </w:p>
    <w:p w:rsidR="00120BCB" w:rsidRPr="00120BCB" w:rsidRDefault="00120BCB" w:rsidP="00120BCB">
      <w:pPr>
        <w:jc w:val="both"/>
        <w:rPr>
          <w:sz w:val="20"/>
          <w:szCs w:val="20"/>
        </w:rPr>
      </w:pPr>
      <w:r w:rsidRPr="00120BCB">
        <w:rPr>
          <w:sz w:val="20"/>
          <w:szCs w:val="20"/>
        </w:rPr>
        <w:t>В т.ч. женщин - 40;</w:t>
      </w:r>
    </w:p>
    <w:p w:rsidR="00120BCB" w:rsidRPr="00120BCB" w:rsidRDefault="00120BCB" w:rsidP="00120BCB">
      <w:pPr>
        <w:jc w:val="both"/>
        <w:rPr>
          <w:sz w:val="20"/>
          <w:szCs w:val="20"/>
        </w:rPr>
      </w:pPr>
      <w:r w:rsidRPr="00120BCB">
        <w:rPr>
          <w:sz w:val="20"/>
          <w:szCs w:val="20"/>
        </w:rPr>
        <w:t>Весной и осенью составляются списки призывников, проживающих на территории сельского поселения, готовятся документы, выдаются повестки для прохождения медицинской комиссии.</w:t>
      </w:r>
    </w:p>
    <w:p w:rsidR="00120BCB" w:rsidRPr="00120BCB" w:rsidRDefault="00120BCB" w:rsidP="00120BCB">
      <w:pPr>
        <w:jc w:val="both"/>
        <w:rPr>
          <w:sz w:val="20"/>
          <w:szCs w:val="20"/>
        </w:rPr>
      </w:pPr>
      <w:r w:rsidRPr="00120BCB">
        <w:rPr>
          <w:b/>
          <w:sz w:val="20"/>
          <w:szCs w:val="20"/>
        </w:rPr>
        <w:t>Расходы всего 223 447,00 руб.</w:t>
      </w:r>
      <w:r w:rsidRPr="00120BCB">
        <w:rPr>
          <w:sz w:val="20"/>
          <w:szCs w:val="20"/>
        </w:rPr>
        <w:t>, из них з/пл 146 346,00 руб., начисления на заработную плату 43 173,49 руб., транспортные услуги 280,00 руб. Приобретены основные средства (офисное многофункциональное устройство) на 16 290,00 руб., коммунальные услуги в сумме 3 600,00 рублей, материальные запасы (канцелярские товары) на сумму 13 757,51 руб.</w:t>
      </w:r>
    </w:p>
    <w:p w:rsidR="00120BCB" w:rsidRPr="00120BCB" w:rsidRDefault="00120BCB" w:rsidP="00120BCB">
      <w:pPr>
        <w:jc w:val="both"/>
        <w:rPr>
          <w:sz w:val="20"/>
          <w:szCs w:val="20"/>
        </w:rPr>
      </w:pPr>
    </w:p>
    <w:p w:rsidR="00120BCB" w:rsidRPr="00120BCB" w:rsidRDefault="00120BCB" w:rsidP="00120BCB">
      <w:pPr>
        <w:jc w:val="center"/>
        <w:rPr>
          <w:b/>
          <w:sz w:val="20"/>
          <w:szCs w:val="20"/>
        </w:rPr>
      </w:pPr>
      <w:r w:rsidRPr="00120BCB">
        <w:rPr>
          <w:b/>
          <w:sz w:val="20"/>
          <w:szCs w:val="20"/>
        </w:rPr>
        <w:t>Выдача справок, выписок, нотариальные действия.</w:t>
      </w:r>
    </w:p>
    <w:p w:rsidR="00120BCB" w:rsidRPr="00120BCB" w:rsidRDefault="00120BCB" w:rsidP="00120BCB">
      <w:pPr>
        <w:jc w:val="both"/>
        <w:rPr>
          <w:b/>
          <w:sz w:val="20"/>
          <w:szCs w:val="20"/>
        </w:rPr>
      </w:pPr>
    </w:p>
    <w:p w:rsidR="00120BCB" w:rsidRPr="00120BCB" w:rsidRDefault="00120BCB" w:rsidP="00120BCB">
      <w:pPr>
        <w:ind w:firstLine="567"/>
        <w:jc w:val="both"/>
        <w:rPr>
          <w:sz w:val="20"/>
          <w:szCs w:val="20"/>
        </w:rPr>
      </w:pPr>
      <w:r w:rsidRPr="00120BCB">
        <w:rPr>
          <w:sz w:val="20"/>
          <w:szCs w:val="20"/>
        </w:rPr>
        <w:t xml:space="preserve">На территории Яжелбицкого сельского поселения работает кабинет удалённого рабочего места филиала МФЦ. Оказываемые услуги: замена паспорта, регистрация по месту жительства (по месту пребывания); назначение и перерасчет ЕДК, ЕДВ; назначение ежемесячного пособия на ребенка; выдача удостоверений «Ветеран труда»; СНИЛС (замена, дубликат, выдача); очередь в детский сад, </w:t>
      </w:r>
      <w:r w:rsidRPr="00120BCB">
        <w:rPr>
          <w:bCs/>
          <w:sz w:val="20"/>
          <w:szCs w:val="20"/>
        </w:rPr>
        <w:t>назначение компенсации за детский сад; получение (аннулирование) охотничьего билета и др.</w:t>
      </w:r>
    </w:p>
    <w:p w:rsidR="00120BCB" w:rsidRPr="00120BCB" w:rsidRDefault="00120BCB" w:rsidP="00120BCB">
      <w:pPr>
        <w:ind w:firstLine="567"/>
        <w:jc w:val="both"/>
        <w:rPr>
          <w:sz w:val="20"/>
          <w:szCs w:val="20"/>
        </w:rPr>
      </w:pPr>
      <w:r w:rsidRPr="00120BCB">
        <w:rPr>
          <w:sz w:val="20"/>
          <w:szCs w:val="20"/>
        </w:rPr>
        <w:t>Администрацией сельского поселения совершаются следующие нотариальные действия: доверенности, завещания, подлинность подписи. В 2020 году совершенно 13 действий.</w:t>
      </w:r>
    </w:p>
    <w:p w:rsidR="00120BCB" w:rsidRPr="00120BCB" w:rsidRDefault="00120BCB" w:rsidP="00120BCB">
      <w:pPr>
        <w:jc w:val="both"/>
        <w:rPr>
          <w:sz w:val="20"/>
          <w:szCs w:val="20"/>
        </w:rPr>
      </w:pPr>
      <w:r w:rsidRPr="00120BCB">
        <w:rPr>
          <w:sz w:val="20"/>
          <w:szCs w:val="20"/>
        </w:rPr>
        <w:t xml:space="preserve"> </w:t>
      </w:r>
    </w:p>
    <w:p w:rsidR="00120BCB" w:rsidRPr="00120BCB" w:rsidRDefault="00120BCB" w:rsidP="00120BCB">
      <w:pPr>
        <w:jc w:val="center"/>
        <w:rPr>
          <w:b/>
          <w:sz w:val="20"/>
          <w:szCs w:val="20"/>
        </w:rPr>
      </w:pPr>
      <w:r w:rsidRPr="00120BCB">
        <w:rPr>
          <w:b/>
          <w:sz w:val="20"/>
          <w:szCs w:val="20"/>
        </w:rPr>
        <w:t>Социальная сфера</w:t>
      </w:r>
    </w:p>
    <w:p w:rsidR="00120BCB" w:rsidRPr="00120BCB" w:rsidRDefault="00120BCB" w:rsidP="00120BCB">
      <w:pPr>
        <w:jc w:val="center"/>
        <w:rPr>
          <w:b/>
          <w:sz w:val="20"/>
          <w:szCs w:val="20"/>
        </w:rPr>
      </w:pPr>
    </w:p>
    <w:p w:rsidR="00120BCB" w:rsidRPr="00120BCB" w:rsidRDefault="00120BCB" w:rsidP="00120BCB">
      <w:pPr>
        <w:ind w:firstLine="567"/>
        <w:jc w:val="both"/>
        <w:rPr>
          <w:sz w:val="20"/>
          <w:szCs w:val="20"/>
        </w:rPr>
      </w:pPr>
      <w:r w:rsidRPr="00120BCB">
        <w:rPr>
          <w:sz w:val="20"/>
          <w:szCs w:val="20"/>
        </w:rPr>
        <w:t>В центре социального обслуживания престарелых граждан и инвалидов на учете состоит 95 пенсионеров, социальное обслуживание пенсионеров на дому проводят социальные работники.  За одинокими престарелыми гражданами осуществляется уход на дому. Одинокие престарелые граждане посещаются на дому, выявляются нуждающиеся в уходе, лечении, материальной помощи, приобретении дров. В Администрации сельского поселения имеются списки инвалидов; участников ВОВ; ветеранов труда, тружеников тыла, инвалидов труда, неблагополучных семей, многодетных семей, одиноко проживающих престарелых граждан.</w:t>
      </w:r>
      <w:r w:rsidRPr="00120BCB">
        <w:rPr>
          <w:sz w:val="20"/>
          <w:szCs w:val="20"/>
        </w:rPr>
        <w:tab/>
        <w:t xml:space="preserve"> Продолжится работа по организации социальной помощи нуждающимся престарелым гражданам, инвалидам, многодетным семьям. В Яжелбицком сельском поселении 29 многодетных семей.</w:t>
      </w:r>
    </w:p>
    <w:p w:rsidR="00120BCB" w:rsidRPr="00120BCB" w:rsidRDefault="00120BCB" w:rsidP="00120BCB">
      <w:pPr>
        <w:ind w:firstLine="567"/>
        <w:jc w:val="both"/>
        <w:rPr>
          <w:sz w:val="20"/>
          <w:szCs w:val="20"/>
        </w:rPr>
      </w:pPr>
      <w:r w:rsidRPr="00120BCB">
        <w:rPr>
          <w:sz w:val="20"/>
          <w:szCs w:val="20"/>
        </w:rPr>
        <w:t xml:space="preserve">Большое внимание уделяется неблагополучным семьям с детьми их у нас 14.  Эти семьи посещаются специалистами администрации, центра семьи и детства, членами комиссии по делам несовершеннолетних, проводятся воспитательные беседы. </w:t>
      </w:r>
    </w:p>
    <w:p w:rsidR="00120BCB" w:rsidRPr="00120BCB" w:rsidRDefault="00120BCB" w:rsidP="00120BCB">
      <w:pPr>
        <w:jc w:val="center"/>
        <w:rPr>
          <w:b/>
          <w:sz w:val="20"/>
          <w:szCs w:val="20"/>
        </w:rPr>
      </w:pPr>
    </w:p>
    <w:p w:rsidR="00120BCB" w:rsidRPr="00120BCB" w:rsidRDefault="00120BCB" w:rsidP="00120BCB">
      <w:pPr>
        <w:jc w:val="center"/>
        <w:rPr>
          <w:b/>
          <w:sz w:val="20"/>
          <w:szCs w:val="20"/>
        </w:rPr>
      </w:pPr>
      <w:r w:rsidRPr="00120BCB">
        <w:rPr>
          <w:b/>
          <w:sz w:val="20"/>
          <w:szCs w:val="20"/>
        </w:rPr>
        <w:t>ЗАКЛЮЧЕНИЕ</w:t>
      </w:r>
    </w:p>
    <w:p w:rsidR="00120BCB" w:rsidRPr="00120BCB" w:rsidRDefault="00120BCB" w:rsidP="00120BCB">
      <w:pPr>
        <w:jc w:val="center"/>
        <w:rPr>
          <w:sz w:val="20"/>
          <w:szCs w:val="20"/>
        </w:rPr>
      </w:pPr>
      <w:r w:rsidRPr="00120BCB">
        <w:rPr>
          <w:sz w:val="20"/>
          <w:szCs w:val="20"/>
        </w:rPr>
        <w:t>Основные задачи на 2021 год.</w:t>
      </w:r>
    </w:p>
    <w:p w:rsidR="00120BCB" w:rsidRPr="00120BCB" w:rsidRDefault="00120BCB" w:rsidP="00120BCB">
      <w:pPr>
        <w:numPr>
          <w:ilvl w:val="0"/>
          <w:numId w:val="29"/>
        </w:numPr>
        <w:jc w:val="both"/>
        <w:rPr>
          <w:sz w:val="20"/>
          <w:szCs w:val="20"/>
        </w:rPr>
      </w:pPr>
      <w:r w:rsidRPr="00120BCB">
        <w:rPr>
          <w:sz w:val="20"/>
          <w:szCs w:val="20"/>
        </w:rPr>
        <w:t>Ремонт уличного освещения в с. Яжелбицы – замена 75 фонарей.</w:t>
      </w:r>
    </w:p>
    <w:p w:rsidR="00120BCB" w:rsidRPr="00120BCB" w:rsidRDefault="00120BCB" w:rsidP="00120BCB">
      <w:pPr>
        <w:numPr>
          <w:ilvl w:val="0"/>
          <w:numId w:val="29"/>
        </w:numPr>
        <w:jc w:val="both"/>
        <w:rPr>
          <w:sz w:val="20"/>
          <w:szCs w:val="20"/>
        </w:rPr>
      </w:pPr>
      <w:r w:rsidRPr="00120BCB">
        <w:rPr>
          <w:sz w:val="20"/>
          <w:szCs w:val="20"/>
        </w:rPr>
        <w:t>Ремонт участков дорог местного значения по ул. Зеленая, Набережная, участок между ул. Центральной и ул. Садовой.</w:t>
      </w:r>
    </w:p>
    <w:p w:rsidR="00120BCB" w:rsidRPr="00120BCB" w:rsidRDefault="00120BCB" w:rsidP="00120BCB">
      <w:pPr>
        <w:numPr>
          <w:ilvl w:val="0"/>
          <w:numId w:val="29"/>
        </w:numPr>
        <w:jc w:val="both"/>
        <w:rPr>
          <w:sz w:val="20"/>
          <w:szCs w:val="20"/>
        </w:rPr>
      </w:pPr>
      <w:r w:rsidRPr="00120BCB">
        <w:rPr>
          <w:sz w:val="20"/>
          <w:szCs w:val="20"/>
        </w:rPr>
        <w:t>Ремонт ограждения на захоронениях в с. Яжелбицы, д. Аксентьево.</w:t>
      </w:r>
    </w:p>
    <w:p w:rsidR="00120BCB" w:rsidRPr="00120BCB" w:rsidRDefault="00120BCB" w:rsidP="00120BCB">
      <w:pPr>
        <w:numPr>
          <w:ilvl w:val="0"/>
          <w:numId w:val="29"/>
        </w:numPr>
        <w:jc w:val="both"/>
        <w:rPr>
          <w:sz w:val="20"/>
          <w:szCs w:val="20"/>
        </w:rPr>
      </w:pPr>
      <w:r w:rsidRPr="00120BCB">
        <w:rPr>
          <w:sz w:val="20"/>
          <w:szCs w:val="20"/>
        </w:rPr>
        <w:t>Установка площадок для сбора мусора в д. Дворец и Аксентьево.</w:t>
      </w:r>
    </w:p>
    <w:p w:rsidR="00120BCB" w:rsidRPr="00120BCB" w:rsidRDefault="00120BCB" w:rsidP="00120BCB">
      <w:pPr>
        <w:numPr>
          <w:ilvl w:val="0"/>
          <w:numId w:val="29"/>
        </w:numPr>
        <w:jc w:val="both"/>
        <w:rPr>
          <w:sz w:val="20"/>
          <w:szCs w:val="20"/>
        </w:rPr>
      </w:pPr>
      <w:r w:rsidRPr="00120BCB">
        <w:rPr>
          <w:sz w:val="20"/>
          <w:szCs w:val="20"/>
        </w:rPr>
        <w:t>Благоустройство дворовых территорий (д. №4 ул. Усадьба – установка детской площадки)</w:t>
      </w:r>
    </w:p>
    <w:p w:rsidR="00120BCB" w:rsidRPr="00120BCB" w:rsidRDefault="00120BCB" w:rsidP="00120BCB">
      <w:pPr>
        <w:numPr>
          <w:ilvl w:val="0"/>
          <w:numId w:val="29"/>
        </w:numPr>
        <w:jc w:val="both"/>
        <w:rPr>
          <w:sz w:val="20"/>
          <w:szCs w:val="20"/>
        </w:rPr>
      </w:pPr>
      <w:r w:rsidRPr="00120BCB">
        <w:rPr>
          <w:sz w:val="20"/>
          <w:szCs w:val="20"/>
        </w:rPr>
        <w:t>Завершить укладку покрытия спортивной площадки «Догони себя».</w:t>
      </w:r>
    </w:p>
    <w:p w:rsidR="00120BCB" w:rsidRPr="00120BCB" w:rsidRDefault="00120BCB" w:rsidP="00120BCB">
      <w:pPr>
        <w:numPr>
          <w:ilvl w:val="0"/>
          <w:numId w:val="29"/>
        </w:numPr>
        <w:jc w:val="both"/>
        <w:rPr>
          <w:sz w:val="20"/>
          <w:szCs w:val="20"/>
        </w:rPr>
      </w:pPr>
      <w:r w:rsidRPr="00120BCB">
        <w:rPr>
          <w:sz w:val="20"/>
          <w:szCs w:val="20"/>
        </w:rPr>
        <w:t>Продолжить работу по созданию добровольной пожарной дружины. Оборудовать площадку для забора воды пожарной машиной на р. Гремячая.</w:t>
      </w:r>
    </w:p>
    <w:p w:rsidR="00120BCB" w:rsidRPr="00120BCB" w:rsidRDefault="00120BCB" w:rsidP="00120BCB">
      <w:pPr>
        <w:jc w:val="center"/>
        <w:rPr>
          <w:sz w:val="20"/>
          <w:szCs w:val="20"/>
        </w:rPr>
      </w:pPr>
      <w:r>
        <w:rPr>
          <w:sz w:val="20"/>
          <w:szCs w:val="20"/>
        </w:rPr>
        <w:t>_______</w:t>
      </w: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Pr="00120BCB" w:rsidRDefault="00120BCB" w:rsidP="00120BCB">
      <w:pPr>
        <w:jc w:val="center"/>
        <w:rPr>
          <w:b/>
        </w:rPr>
      </w:pPr>
      <w:r w:rsidRPr="00120BCB">
        <w:rPr>
          <w:b/>
        </w:rPr>
        <w:t>ИЗВЕЩЕНИЕ О ПРОВЕДЕНИИ СОБРАНИЯ О СОГЛАСОВАНИИ МЕСТОПОЛОЖЕНИЯ ГРАНИЦЫ ЗЕМЕЛЬНОГО УЧАСТКА</w:t>
      </w:r>
    </w:p>
    <w:p w:rsidR="00120BCB" w:rsidRDefault="00120BCB" w:rsidP="00120BCB">
      <w:pPr>
        <w:ind w:left="-284"/>
        <w:jc w:val="both"/>
      </w:pPr>
    </w:p>
    <w:p w:rsidR="00120BCB" w:rsidRPr="00FA1291" w:rsidRDefault="00120BCB" w:rsidP="00120BCB">
      <w:pPr>
        <w:ind w:left="-284" w:firstLine="708"/>
        <w:jc w:val="both"/>
        <w:rPr>
          <w:sz w:val="22"/>
          <w:szCs w:val="22"/>
        </w:rPr>
      </w:pPr>
      <w:r w:rsidRPr="0032759D">
        <w:rPr>
          <w:sz w:val="22"/>
          <w:szCs w:val="22"/>
        </w:rPr>
        <w:t>Кадастровым инженером Филипповым Виктором Викторовичем (номер регистрации в государственном реестре лиц, осуществляющих кадастровую деятельность 32290;  почтовый адрес: 173001, Новгородская область, г. Великий Новгород, ул. Людогоща д. 8, кв.8; e-mail: 89602080938@yandex.ru; тел. 89602080938</w:t>
      </w:r>
      <w:r>
        <w:rPr>
          <w:sz w:val="22"/>
          <w:szCs w:val="22"/>
        </w:rPr>
        <w:t xml:space="preserve"> выполняются кадастровые работы в отношении земельного участка, образуемого из земель, находящихся в государственной или муниципальной собственности, расположенного по адресу: Российская Федерация, Новгородская обл., Валдайский муниципальный район, Яжелбицкое сельское поселение, д. Дворец, земельный участок 124, в кадастровом квартале 53:03:0000000.</w:t>
      </w:r>
    </w:p>
    <w:p w:rsidR="00120BCB" w:rsidRPr="0032759D" w:rsidRDefault="00120BCB" w:rsidP="00120BCB">
      <w:pPr>
        <w:ind w:left="-284" w:firstLine="708"/>
        <w:jc w:val="both"/>
        <w:rPr>
          <w:sz w:val="22"/>
          <w:szCs w:val="22"/>
        </w:rPr>
      </w:pPr>
      <w:r w:rsidRPr="00D4143B">
        <w:rPr>
          <w:sz w:val="22"/>
          <w:szCs w:val="22"/>
        </w:rPr>
        <w:t xml:space="preserve">Заказчиком </w:t>
      </w:r>
      <w:r w:rsidRPr="00BB576D">
        <w:rPr>
          <w:sz w:val="22"/>
          <w:szCs w:val="22"/>
        </w:rPr>
        <w:t xml:space="preserve">кадастровых работ является: </w:t>
      </w:r>
      <w:r w:rsidRPr="00390C57">
        <w:rPr>
          <w:sz w:val="22"/>
          <w:szCs w:val="22"/>
        </w:rPr>
        <w:t>Администрация Яжелбицкого сельского поселения</w:t>
      </w:r>
      <w:r w:rsidRPr="00F1389A">
        <w:rPr>
          <w:sz w:val="22"/>
          <w:szCs w:val="22"/>
        </w:rPr>
        <w:t xml:space="preserve"> (</w:t>
      </w:r>
      <w:r>
        <w:rPr>
          <w:sz w:val="22"/>
          <w:szCs w:val="22"/>
        </w:rPr>
        <w:t xml:space="preserve">Новгородская обл., Валдайский р-н, </w:t>
      </w:r>
      <w:r w:rsidRPr="0032759D">
        <w:rPr>
          <w:sz w:val="22"/>
          <w:szCs w:val="22"/>
        </w:rPr>
        <w:t>с. Яжелбицы, ул. Усадьба, д. 22,  ИНН 5321160608, ОГРН  1065302000279</w:t>
      </w:r>
      <w:r>
        <w:rPr>
          <w:sz w:val="22"/>
          <w:szCs w:val="22"/>
        </w:rPr>
        <w:t>).</w:t>
      </w:r>
    </w:p>
    <w:p w:rsidR="00120BCB" w:rsidRPr="000F55E8" w:rsidRDefault="00120BCB" w:rsidP="00120BCB">
      <w:pPr>
        <w:ind w:left="-284" w:firstLine="708"/>
        <w:jc w:val="both"/>
        <w:rPr>
          <w:sz w:val="22"/>
          <w:szCs w:val="22"/>
        </w:rPr>
      </w:pPr>
      <w:r w:rsidRPr="000F55E8">
        <w:rPr>
          <w:sz w:val="22"/>
          <w:szCs w:val="22"/>
        </w:rPr>
        <w:t xml:space="preserve">Собрание заинтересованных лиц по поводу согласования местоположения границы состоится по адресу: обл. Новгородская, г. Великий Новгород, Воскресенский бульвар, д.4, офис 402  </w:t>
      </w:r>
      <w:r>
        <w:rPr>
          <w:sz w:val="22"/>
          <w:szCs w:val="22"/>
        </w:rPr>
        <w:t>31</w:t>
      </w:r>
      <w:r w:rsidRPr="000F55E8">
        <w:rPr>
          <w:sz w:val="22"/>
          <w:szCs w:val="22"/>
        </w:rPr>
        <w:t>.</w:t>
      </w:r>
      <w:r>
        <w:rPr>
          <w:sz w:val="22"/>
          <w:szCs w:val="22"/>
        </w:rPr>
        <w:t>05</w:t>
      </w:r>
      <w:r w:rsidRPr="000F55E8">
        <w:rPr>
          <w:sz w:val="22"/>
          <w:szCs w:val="22"/>
        </w:rPr>
        <w:t>.202</w:t>
      </w:r>
      <w:r>
        <w:rPr>
          <w:sz w:val="22"/>
          <w:szCs w:val="22"/>
        </w:rPr>
        <w:t>1</w:t>
      </w:r>
      <w:r w:rsidRPr="000F55E8">
        <w:rPr>
          <w:sz w:val="22"/>
          <w:szCs w:val="22"/>
        </w:rPr>
        <w:t xml:space="preserve"> г.  в 10.00 часов. С проектом межевого плана земельного участка можно ознакомиться по адресу: 173002, обл. Новгородская, г. Великий Новгород, Воскресенский бульвар, д.4, офис 402. Требования о проведении согласования местоположения границ земельных участков на местности принимаются с </w:t>
      </w:r>
      <w:r>
        <w:rPr>
          <w:sz w:val="22"/>
          <w:szCs w:val="22"/>
        </w:rPr>
        <w:t>30</w:t>
      </w:r>
      <w:r w:rsidRPr="000F55E8">
        <w:rPr>
          <w:sz w:val="22"/>
          <w:szCs w:val="22"/>
        </w:rPr>
        <w:t>.</w:t>
      </w:r>
      <w:r>
        <w:rPr>
          <w:sz w:val="22"/>
          <w:szCs w:val="22"/>
        </w:rPr>
        <w:t>04</w:t>
      </w:r>
      <w:r w:rsidRPr="000F55E8">
        <w:rPr>
          <w:sz w:val="22"/>
          <w:szCs w:val="22"/>
        </w:rPr>
        <w:t>.202</w:t>
      </w:r>
      <w:r>
        <w:rPr>
          <w:sz w:val="22"/>
          <w:szCs w:val="22"/>
        </w:rPr>
        <w:t>1</w:t>
      </w:r>
      <w:r w:rsidRPr="000F55E8">
        <w:rPr>
          <w:sz w:val="22"/>
          <w:szCs w:val="22"/>
        </w:rPr>
        <w:t xml:space="preserve"> г. по </w:t>
      </w:r>
      <w:r>
        <w:rPr>
          <w:sz w:val="22"/>
          <w:szCs w:val="22"/>
        </w:rPr>
        <w:t>31.05</w:t>
      </w:r>
      <w:r w:rsidRPr="000F55E8">
        <w:rPr>
          <w:sz w:val="22"/>
          <w:szCs w:val="22"/>
        </w:rPr>
        <w:t>.202</w:t>
      </w:r>
      <w:r>
        <w:rPr>
          <w:sz w:val="22"/>
          <w:szCs w:val="22"/>
        </w:rPr>
        <w:t>1</w:t>
      </w:r>
      <w:r w:rsidRPr="000F55E8">
        <w:rPr>
          <w:sz w:val="22"/>
          <w:szCs w:val="22"/>
        </w:rPr>
        <w:t xml:space="preserve"> г., обоснованные возражения о местоположении границ земельных участков после ознакомления с проектом межевого плана принимаются с </w:t>
      </w:r>
      <w:r>
        <w:rPr>
          <w:sz w:val="22"/>
          <w:szCs w:val="22"/>
        </w:rPr>
        <w:t>30</w:t>
      </w:r>
      <w:r w:rsidRPr="000F55E8">
        <w:rPr>
          <w:sz w:val="22"/>
          <w:szCs w:val="22"/>
        </w:rPr>
        <w:t>.</w:t>
      </w:r>
      <w:r>
        <w:rPr>
          <w:sz w:val="22"/>
          <w:szCs w:val="22"/>
        </w:rPr>
        <w:t>04</w:t>
      </w:r>
      <w:r w:rsidRPr="000F55E8">
        <w:rPr>
          <w:sz w:val="22"/>
          <w:szCs w:val="22"/>
        </w:rPr>
        <w:t>.202</w:t>
      </w:r>
      <w:r>
        <w:rPr>
          <w:sz w:val="22"/>
          <w:szCs w:val="22"/>
        </w:rPr>
        <w:t>1</w:t>
      </w:r>
      <w:r w:rsidRPr="000F55E8">
        <w:rPr>
          <w:sz w:val="22"/>
          <w:szCs w:val="22"/>
        </w:rPr>
        <w:t xml:space="preserve"> г. по </w:t>
      </w:r>
      <w:r>
        <w:rPr>
          <w:sz w:val="22"/>
          <w:szCs w:val="22"/>
        </w:rPr>
        <w:t>31.05</w:t>
      </w:r>
      <w:r w:rsidRPr="000F55E8">
        <w:rPr>
          <w:sz w:val="22"/>
          <w:szCs w:val="22"/>
        </w:rPr>
        <w:t>.202</w:t>
      </w:r>
      <w:r>
        <w:rPr>
          <w:sz w:val="22"/>
          <w:szCs w:val="22"/>
        </w:rPr>
        <w:t>1</w:t>
      </w:r>
      <w:r w:rsidRPr="000F55E8">
        <w:rPr>
          <w:sz w:val="22"/>
          <w:szCs w:val="22"/>
        </w:rPr>
        <w:t xml:space="preserve"> г., по адресу: 173002, обл. Новгородская, г. Великий Новгород, Воскресенский бульвар, д.4, офис 402.</w:t>
      </w:r>
    </w:p>
    <w:p w:rsidR="00120BCB" w:rsidRPr="00D4143B" w:rsidRDefault="00120BCB" w:rsidP="00120BCB">
      <w:pPr>
        <w:ind w:left="-284" w:firstLine="708"/>
        <w:jc w:val="both"/>
        <w:rPr>
          <w:sz w:val="22"/>
          <w:szCs w:val="22"/>
        </w:rPr>
      </w:pPr>
      <w:r w:rsidRPr="00D4143B">
        <w:rPr>
          <w:sz w:val="22"/>
          <w:szCs w:val="22"/>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 (ч</w:t>
      </w:r>
      <w:r>
        <w:rPr>
          <w:sz w:val="22"/>
          <w:szCs w:val="22"/>
        </w:rPr>
        <w:t>.</w:t>
      </w:r>
      <w:r w:rsidRPr="00D4143B">
        <w:rPr>
          <w:sz w:val="22"/>
          <w:szCs w:val="22"/>
        </w:rPr>
        <w:t>12 ст</w:t>
      </w:r>
      <w:r>
        <w:rPr>
          <w:sz w:val="22"/>
          <w:szCs w:val="22"/>
        </w:rPr>
        <w:t>.</w:t>
      </w:r>
      <w:r w:rsidRPr="00D4143B">
        <w:rPr>
          <w:sz w:val="22"/>
          <w:szCs w:val="22"/>
        </w:rPr>
        <w:t>39, ч</w:t>
      </w:r>
      <w:r>
        <w:rPr>
          <w:sz w:val="22"/>
          <w:szCs w:val="22"/>
        </w:rPr>
        <w:t>.</w:t>
      </w:r>
      <w:r w:rsidRPr="00D4143B">
        <w:rPr>
          <w:sz w:val="22"/>
          <w:szCs w:val="22"/>
        </w:rPr>
        <w:t>2 ст</w:t>
      </w:r>
      <w:r>
        <w:rPr>
          <w:sz w:val="22"/>
          <w:szCs w:val="22"/>
        </w:rPr>
        <w:t>.</w:t>
      </w:r>
      <w:r w:rsidRPr="00D4143B">
        <w:rPr>
          <w:sz w:val="22"/>
          <w:szCs w:val="22"/>
        </w:rPr>
        <w:t>40 Федерального закона от 24</w:t>
      </w:r>
      <w:r>
        <w:rPr>
          <w:sz w:val="22"/>
          <w:szCs w:val="22"/>
        </w:rPr>
        <w:t>.07.2007г.</w:t>
      </w:r>
      <w:r w:rsidRPr="00D4143B">
        <w:rPr>
          <w:sz w:val="22"/>
          <w:szCs w:val="22"/>
        </w:rPr>
        <w:t xml:space="preserve"> №221-ФЗ «О кадастровой деятельности</w:t>
      </w:r>
      <w:r>
        <w:rPr>
          <w:sz w:val="22"/>
          <w:szCs w:val="22"/>
        </w:rPr>
        <w:t>»</w:t>
      </w:r>
      <w:r w:rsidRPr="00D4143B">
        <w:rPr>
          <w:sz w:val="22"/>
          <w:szCs w:val="22"/>
        </w:rPr>
        <w:t>).</w:t>
      </w: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120BCB" w:rsidRDefault="00120BCB" w:rsidP="00FF3361">
      <w:pPr>
        <w:rPr>
          <w:b/>
          <w:sz w:val="18"/>
          <w:szCs w:val="18"/>
        </w:rPr>
      </w:pPr>
    </w:p>
    <w:p w:rsidR="00120BCB" w:rsidRPr="00120BCB" w:rsidRDefault="00120BCB" w:rsidP="00FF3361">
      <w:pPr>
        <w:rPr>
          <w:b/>
          <w:sz w:val="20"/>
          <w:szCs w:val="20"/>
        </w:rPr>
      </w:pPr>
      <w:r w:rsidRPr="00120BCB">
        <w:rPr>
          <w:b/>
          <w:sz w:val="20"/>
          <w:szCs w:val="20"/>
        </w:rPr>
        <w:t xml:space="preserve">                                                </w:t>
      </w:r>
      <w:r w:rsidR="00A76060">
        <w:rPr>
          <w:b/>
          <w:sz w:val="20"/>
          <w:szCs w:val="20"/>
        </w:rPr>
        <w:t xml:space="preserve">   </w:t>
      </w:r>
      <w:r w:rsidRPr="00120BCB">
        <w:rPr>
          <w:b/>
          <w:sz w:val="20"/>
          <w:szCs w:val="20"/>
        </w:rPr>
        <w:t xml:space="preserve">  ИНФОРМАЦИЯ ОТ ПРОКУРАТУРЫ</w:t>
      </w:r>
    </w:p>
    <w:p w:rsidR="00120BCB" w:rsidRPr="00120BCB" w:rsidRDefault="00120BCB" w:rsidP="00120BCB">
      <w:pPr>
        <w:jc w:val="center"/>
        <w:rPr>
          <w:b/>
          <w:sz w:val="20"/>
          <w:szCs w:val="20"/>
        </w:rPr>
      </w:pPr>
    </w:p>
    <w:p w:rsidR="00120BCB" w:rsidRPr="00120BCB" w:rsidRDefault="00120BCB" w:rsidP="00120BCB">
      <w:pPr>
        <w:jc w:val="center"/>
        <w:rPr>
          <w:b/>
          <w:sz w:val="20"/>
          <w:szCs w:val="20"/>
        </w:rPr>
      </w:pPr>
    </w:p>
    <w:p w:rsidR="00120BCB" w:rsidRPr="00120BCB" w:rsidRDefault="00120BCB" w:rsidP="00120BCB">
      <w:pPr>
        <w:jc w:val="center"/>
        <w:rPr>
          <w:b/>
          <w:sz w:val="20"/>
          <w:szCs w:val="20"/>
        </w:rPr>
      </w:pPr>
      <w:r w:rsidRPr="00120BCB">
        <w:rPr>
          <w:b/>
          <w:sz w:val="20"/>
          <w:szCs w:val="20"/>
        </w:rPr>
        <w:t>С 16 апреля 2021 года ужесточена ответственность за реабилитацию нацизма и оскорбление ветеранов ВОВ</w:t>
      </w:r>
    </w:p>
    <w:p w:rsidR="00120BCB" w:rsidRPr="00120BCB" w:rsidRDefault="00120BCB" w:rsidP="00120BCB">
      <w:pPr>
        <w:jc w:val="both"/>
        <w:rPr>
          <w:sz w:val="20"/>
          <w:szCs w:val="20"/>
        </w:rPr>
      </w:pPr>
    </w:p>
    <w:p w:rsidR="00120BCB" w:rsidRPr="00120BCB" w:rsidRDefault="00120BCB" w:rsidP="00120BCB">
      <w:pPr>
        <w:pStyle w:val="ad"/>
        <w:jc w:val="both"/>
        <w:rPr>
          <w:sz w:val="20"/>
          <w:szCs w:val="20"/>
        </w:rPr>
      </w:pPr>
      <w:r w:rsidRPr="00120BCB">
        <w:rPr>
          <w:color w:val="000000"/>
          <w:sz w:val="20"/>
          <w:szCs w:val="20"/>
        </w:rPr>
        <w:t>В соответствии с Федеральным законом от 5 апреля 2021 годы № 59-ФЗ внесены изменения в статью 354.1 Уголовного Кодекса Российской Федерации.</w:t>
      </w:r>
    </w:p>
    <w:p w:rsidR="00120BCB" w:rsidRPr="00120BCB" w:rsidRDefault="00120BCB" w:rsidP="00120BCB">
      <w:pPr>
        <w:pStyle w:val="ad"/>
        <w:jc w:val="both"/>
        <w:rPr>
          <w:sz w:val="20"/>
          <w:szCs w:val="20"/>
        </w:rPr>
      </w:pPr>
      <w:r w:rsidRPr="00120BCB">
        <w:rPr>
          <w:color w:val="000000"/>
          <w:sz w:val="20"/>
          <w:szCs w:val="20"/>
        </w:rPr>
        <w:t>Согласно данным поправкам, предусматривается уголовная ответственность за публичное распространение заведомо должных сведений о ветеранах Великой Отечественной войны, унижение чести и достоинства ветерана Великой Отечественной войны.</w:t>
      </w:r>
    </w:p>
    <w:p w:rsidR="00120BCB" w:rsidRPr="00120BCB" w:rsidRDefault="00120BCB" w:rsidP="00120BCB">
      <w:pPr>
        <w:pStyle w:val="ad"/>
        <w:jc w:val="both"/>
        <w:rPr>
          <w:sz w:val="20"/>
          <w:szCs w:val="20"/>
        </w:rPr>
      </w:pPr>
      <w:r w:rsidRPr="00120BCB">
        <w:rPr>
          <w:color w:val="000000"/>
          <w:sz w:val="20"/>
          <w:szCs w:val="20"/>
        </w:rPr>
        <w:t>Кроме того, данная статья дополнена новыми квалифицирующими признаками: совершение деяния группой лиц, группой лиц по предварительному сговору или организованной группой, совершение деяния с использованием информационно-телекоммуникационных сетей, в том числе сети «Интернет».</w:t>
      </w:r>
    </w:p>
    <w:p w:rsidR="00120BCB" w:rsidRPr="00120BCB" w:rsidRDefault="00120BCB" w:rsidP="00120BCB">
      <w:pPr>
        <w:spacing w:line="240" w:lineRule="exact"/>
        <w:rPr>
          <w:sz w:val="20"/>
          <w:szCs w:val="20"/>
        </w:rPr>
      </w:pPr>
    </w:p>
    <w:p w:rsidR="00120BCB" w:rsidRPr="00120BCB" w:rsidRDefault="00120BCB" w:rsidP="00120BCB">
      <w:pPr>
        <w:spacing w:line="240" w:lineRule="exact"/>
        <w:rPr>
          <w:sz w:val="20"/>
          <w:szCs w:val="20"/>
        </w:rPr>
      </w:pPr>
    </w:p>
    <w:p w:rsidR="00120BCB" w:rsidRPr="00120BCB" w:rsidRDefault="00120BCB" w:rsidP="00120BCB">
      <w:pPr>
        <w:jc w:val="both"/>
        <w:rPr>
          <w:sz w:val="20"/>
          <w:szCs w:val="20"/>
        </w:rPr>
      </w:pPr>
      <w:r w:rsidRPr="00120BCB">
        <w:rPr>
          <w:sz w:val="20"/>
          <w:szCs w:val="20"/>
        </w:rPr>
        <w:t>Помощник прокурора района</w:t>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t>С.С. Смирнов</w:t>
      </w:r>
    </w:p>
    <w:p w:rsidR="00120BCB" w:rsidRPr="00120BCB" w:rsidRDefault="00120BCB" w:rsidP="00120BCB">
      <w:pPr>
        <w:pStyle w:val="ConsPlusNormal0"/>
        <w:jc w:val="both"/>
      </w:pPr>
    </w:p>
    <w:p w:rsidR="00120BCB" w:rsidRPr="00120BCB" w:rsidRDefault="00120BCB" w:rsidP="00120BCB">
      <w:pPr>
        <w:pStyle w:val="ConsPlusNormal0"/>
        <w:jc w:val="both"/>
      </w:pPr>
    </w:p>
    <w:p w:rsidR="00120BCB" w:rsidRDefault="00120BCB" w:rsidP="00120BCB">
      <w:pPr>
        <w:rPr>
          <w:b/>
          <w:sz w:val="20"/>
          <w:szCs w:val="20"/>
        </w:rPr>
      </w:pPr>
    </w:p>
    <w:p w:rsidR="00120BCB" w:rsidRPr="00120BCB" w:rsidRDefault="00120BCB" w:rsidP="00120BCB">
      <w:pPr>
        <w:rPr>
          <w:b/>
          <w:sz w:val="20"/>
          <w:szCs w:val="20"/>
        </w:rPr>
      </w:pPr>
      <w:r w:rsidRPr="00120BCB">
        <w:rPr>
          <w:b/>
          <w:sz w:val="20"/>
          <w:szCs w:val="20"/>
        </w:rPr>
        <w:t>Внесены изменения в Федеральный закон «О физической культуре и спорте в Российской Федерации»</w:t>
      </w:r>
    </w:p>
    <w:p w:rsidR="00120BCB" w:rsidRPr="00120BCB" w:rsidRDefault="00120BCB" w:rsidP="00120BCB">
      <w:pPr>
        <w:rPr>
          <w:rStyle w:val="feeds-pagenavigationicon"/>
          <w:sz w:val="20"/>
          <w:szCs w:val="20"/>
        </w:rPr>
      </w:pPr>
    </w:p>
    <w:p w:rsidR="00120BCB" w:rsidRPr="00120BCB" w:rsidRDefault="00120BCB" w:rsidP="00120BCB">
      <w:pPr>
        <w:rPr>
          <w:sz w:val="20"/>
          <w:szCs w:val="20"/>
        </w:rPr>
      </w:pPr>
      <w:r w:rsidRPr="00120BCB">
        <w:rPr>
          <w:color w:val="000000"/>
          <w:sz w:val="20"/>
          <w:szCs w:val="20"/>
        </w:rPr>
        <w:t>Так, Федеральным законом от 05.04.2021 № 87-ФЗ внесены изменения в статьи 2 и 10 Федерального закона «О физической культуре и спорте в Российской Федерации», в соответствии с которыми введено понятие «физкультурно-оздоровительные услуги», которое определяется как деятельность, осуществляемая физкультурно-спортивной организацией , направленная на удовлетворение потребностей граждан в сохранении и укреплении здоровья, физической подготовке и физическом развитии, включающая в себя проведение физкультурных мероприятий.</w:t>
      </w:r>
    </w:p>
    <w:p w:rsidR="00120BCB" w:rsidRPr="00120BCB" w:rsidRDefault="00120BCB" w:rsidP="00120BCB">
      <w:pPr>
        <w:pStyle w:val="ad"/>
        <w:jc w:val="both"/>
        <w:rPr>
          <w:sz w:val="20"/>
          <w:szCs w:val="20"/>
        </w:rPr>
      </w:pPr>
      <w:r w:rsidRPr="00120BCB">
        <w:rPr>
          <w:color w:val="000000"/>
          <w:sz w:val="20"/>
          <w:szCs w:val="20"/>
        </w:rPr>
        <w:t>При это законом установлено право физкультурно-спортивных организаций на оказание физкультурно-оздоровительных услуг.</w:t>
      </w:r>
    </w:p>
    <w:p w:rsidR="00120BCB" w:rsidRPr="00120BCB" w:rsidRDefault="00120BCB" w:rsidP="00120BCB">
      <w:pPr>
        <w:pStyle w:val="ad"/>
        <w:jc w:val="both"/>
        <w:rPr>
          <w:sz w:val="20"/>
          <w:szCs w:val="20"/>
        </w:rPr>
      </w:pPr>
      <w:r w:rsidRPr="00120BCB">
        <w:rPr>
          <w:color w:val="000000"/>
          <w:sz w:val="20"/>
          <w:szCs w:val="20"/>
        </w:rPr>
        <w:t xml:space="preserve">Перечень видов таких услуг и правила их оказания утверждаются Правительством Российской Федерации. </w:t>
      </w:r>
    </w:p>
    <w:p w:rsidR="00120BCB" w:rsidRPr="00120BCB" w:rsidRDefault="00120BCB" w:rsidP="00120BCB">
      <w:pPr>
        <w:pStyle w:val="ad"/>
        <w:jc w:val="both"/>
        <w:rPr>
          <w:sz w:val="20"/>
          <w:szCs w:val="20"/>
        </w:rPr>
      </w:pPr>
      <w:r w:rsidRPr="00120BCB">
        <w:rPr>
          <w:color w:val="000000"/>
          <w:sz w:val="20"/>
          <w:szCs w:val="20"/>
        </w:rPr>
        <w:t xml:space="preserve">Изменения вступили в силу с 16 апреля 2021 года. </w:t>
      </w:r>
    </w:p>
    <w:p w:rsidR="00120BCB" w:rsidRPr="00120BCB" w:rsidRDefault="00120BCB" w:rsidP="00120BCB">
      <w:pPr>
        <w:jc w:val="both"/>
        <w:rPr>
          <w:sz w:val="20"/>
          <w:szCs w:val="20"/>
        </w:rPr>
      </w:pPr>
      <w:r w:rsidRPr="00120BCB">
        <w:rPr>
          <w:sz w:val="20"/>
          <w:szCs w:val="20"/>
        </w:rPr>
        <w:t>Помощник прокурора района</w:t>
      </w:r>
    </w:p>
    <w:p w:rsidR="00120BCB" w:rsidRPr="00120BCB" w:rsidRDefault="00120BCB" w:rsidP="00120BCB">
      <w:pPr>
        <w:spacing w:line="240" w:lineRule="exact"/>
        <w:rPr>
          <w:sz w:val="20"/>
          <w:szCs w:val="20"/>
        </w:rPr>
      </w:pPr>
      <w:r w:rsidRPr="00120BCB">
        <w:rPr>
          <w:sz w:val="20"/>
          <w:szCs w:val="20"/>
        </w:rPr>
        <w:t>юрист 2 класса                                                                             В.В. Соловьева</w:t>
      </w:r>
    </w:p>
    <w:p w:rsidR="00120BCB" w:rsidRPr="00120BCB" w:rsidRDefault="00120BCB" w:rsidP="00120BCB">
      <w:pPr>
        <w:jc w:val="both"/>
        <w:rPr>
          <w:b/>
          <w:sz w:val="20"/>
          <w:szCs w:val="20"/>
        </w:rPr>
      </w:pPr>
    </w:p>
    <w:p w:rsidR="00120BCB" w:rsidRDefault="00120BCB" w:rsidP="00120BCB">
      <w:pPr>
        <w:jc w:val="both"/>
        <w:rPr>
          <w:b/>
          <w:sz w:val="20"/>
          <w:szCs w:val="20"/>
        </w:rPr>
      </w:pPr>
    </w:p>
    <w:p w:rsidR="00120BCB" w:rsidRDefault="00120BCB" w:rsidP="00120BCB">
      <w:pPr>
        <w:jc w:val="both"/>
        <w:rPr>
          <w:b/>
          <w:sz w:val="20"/>
          <w:szCs w:val="20"/>
        </w:rPr>
      </w:pPr>
    </w:p>
    <w:p w:rsidR="00120BCB" w:rsidRPr="00120BCB" w:rsidRDefault="00120BCB" w:rsidP="00120BCB">
      <w:pPr>
        <w:jc w:val="both"/>
        <w:rPr>
          <w:b/>
          <w:sz w:val="20"/>
          <w:szCs w:val="20"/>
        </w:rPr>
      </w:pPr>
      <w:r w:rsidRPr="00120BCB">
        <w:rPr>
          <w:b/>
          <w:sz w:val="20"/>
          <w:szCs w:val="20"/>
        </w:rPr>
        <w:t>Установлена административная ответственность за принудительную высадку из общественного транспорта несовершеннолетних</w:t>
      </w:r>
    </w:p>
    <w:p w:rsidR="00120BCB" w:rsidRPr="00120BCB" w:rsidRDefault="00120BCB" w:rsidP="00120BCB">
      <w:pPr>
        <w:rPr>
          <w:sz w:val="20"/>
          <w:szCs w:val="20"/>
        </w:rPr>
      </w:pPr>
      <w:r w:rsidRPr="00120BCB">
        <w:rPr>
          <w:rStyle w:val="feeds-pagenavigationicon"/>
          <w:sz w:val="20"/>
          <w:szCs w:val="20"/>
        </w:rPr>
        <w:t> </w:t>
      </w:r>
      <w:r w:rsidRPr="00120BCB">
        <w:rPr>
          <w:sz w:val="20"/>
          <w:szCs w:val="20"/>
        </w:rPr>
        <w:t xml:space="preserve"> </w:t>
      </w:r>
    </w:p>
    <w:p w:rsidR="00120BCB" w:rsidRPr="00120BCB" w:rsidRDefault="00120BCB" w:rsidP="00120BCB">
      <w:pPr>
        <w:pStyle w:val="ad"/>
        <w:jc w:val="both"/>
        <w:rPr>
          <w:sz w:val="20"/>
          <w:szCs w:val="20"/>
        </w:rPr>
      </w:pPr>
      <w:r w:rsidRPr="00120BCB">
        <w:rPr>
          <w:color w:val="000000"/>
          <w:sz w:val="20"/>
          <w:szCs w:val="20"/>
        </w:rPr>
        <w:t>Федеральным законом от 20.04.2021 № 98 внесены изменения в Кодекс Российской Федерации об административных правонарушениях, в соответствии с которыми устанавливается административная ответственность за принудительную высадку из автобуса, трамвая или троллейбуса несовершеннолетнего, не достигшего 16-летнего возраста, не подтвердившего оплату проезда либо право на бесплатный или льготный проезд и следующего без сопровождения совершеннолетнего лица.</w:t>
      </w:r>
    </w:p>
    <w:p w:rsidR="00120BCB" w:rsidRPr="00120BCB" w:rsidRDefault="00120BCB" w:rsidP="00120BCB">
      <w:pPr>
        <w:pStyle w:val="ad"/>
        <w:jc w:val="both"/>
        <w:rPr>
          <w:sz w:val="20"/>
          <w:szCs w:val="20"/>
        </w:rPr>
      </w:pPr>
      <w:r w:rsidRPr="00120BCB">
        <w:rPr>
          <w:color w:val="000000"/>
          <w:sz w:val="20"/>
          <w:szCs w:val="20"/>
        </w:rPr>
        <w:t>За совершение указанного правонарушения предусматривается административная ответственность в виде штрафа на водителя в размере 5 тыс. рублей, на должностных лиц – до 30 тыс. рублей.</w:t>
      </w:r>
    </w:p>
    <w:p w:rsidR="00120BCB" w:rsidRPr="00120BCB" w:rsidRDefault="00120BCB" w:rsidP="00120BCB">
      <w:pPr>
        <w:pStyle w:val="ConsPlusNormal0"/>
        <w:jc w:val="both"/>
      </w:pPr>
    </w:p>
    <w:p w:rsidR="00120BCB" w:rsidRPr="00120BCB" w:rsidRDefault="00120BCB" w:rsidP="00120BCB">
      <w:pPr>
        <w:pStyle w:val="ConsPlusNormal0"/>
        <w:jc w:val="both"/>
      </w:pPr>
    </w:p>
    <w:p w:rsidR="00120BCB" w:rsidRPr="00120BCB" w:rsidRDefault="00120BCB" w:rsidP="00120BCB">
      <w:pPr>
        <w:jc w:val="both"/>
        <w:rPr>
          <w:sz w:val="20"/>
          <w:szCs w:val="20"/>
        </w:rPr>
      </w:pPr>
      <w:r w:rsidRPr="00120BCB">
        <w:rPr>
          <w:sz w:val="20"/>
          <w:szCs w:val="20"/>
        </w:rPr>
        <w:t>Помощник прокурора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rPr>
          <w:sz w:val="20"/>
          <w:szCs w:val="20"/>
        </w:rPr>
      </w:pPr>
      <w:r w:rsidRPr="00120BCB">
        <w:rPr>
          <w:sz w:val="20"/>
          <w:szCs w:val="20"/>
        </w:rPr>
        <w:t>юрист 3 класса                                                                             С.В. Васильев</w:t>
      </w:r>
    </w:p>
    <w:p w:rsidR="00120BCB" w:rsidRPr="00120BCB" w:rsidRDefault="00120BCB" w:rsidP="00120BCB">
      <w:pPr>
        <w:pStyle w:val="ConsPlusNormal0"/>
        <w:jc w:val="both"/>
      </w:pPr>
    </w:p>
    <w:p w:rsidR="00120BCB" w:rsidRPr="00120BCB" w:rsidRDefault="00120BCB" w:rsidP="00120BCB">
      <w:pPr>
        <w:pStyle w:val="ConsPlusNormal0"/>
        <w:jc w:val="both"/>
      </w:pPr>
    </w:p>
    <w:p w:rsidR="00120BCB" w:rsidRDefault="00120BCB" w:rsidP="00120BCB">
      <w:pPr>
        <w:jc w:val="both"/>
        <w:rPr>
          <w:b/>
          <w:sz w:val="20"/>
          <w:szCs w:val="20"/>
        </w:rPr>
      </w:pPr>
    </w:p>
    <w:p w:rsidR="00120BCB" w:rsidRPr="00120BCB" w:rsidRDefault="00120BCB" w:rsidP="00120BCB">
      <w:pPr>
        <w:jc w:val="both"/>
        <w:rPr>
          <w:b/>
          <w:sz w:val="20"/>
          <w:szCs w:val="20"/>
        </w:rPr>
      </w:pPr>
      <w:r w:rsidRPr="00120BCB">
        <w:rPr>
          <w:b/>
          <w:sz w:val="20"/>
          <w:szCs w:val="20"/>
        </w:rPr>
        <w:t>Изменен перечень документов, необходимых для заселения несовершеннолетних в гостиницу</w:t>
      </w:r>
    </w:p>
    <w:p w:rsidR="00120BCB" w:rsidRPr="00120BCB" w:rsidRDefault="00120BCB" w:rsidP="00120BCB">
      <w:pPr>
        <w:pStyle w:val="ad"/>
        <w:jc w:val="both"/>
        <w:rPr>
          <w:sz w:val="20"/>
          <w:szCs w:val="20"/>
        </w:rPr>
      </w:pPr>
      <w:r w:rsidRPr="00120BCB">
        <w:rPr>
          <w:color w:val="000000"/>
          <w:sz w:val="20"/>
          <w:szCs w:val="20"/>
        </w:rPr>
        <w:t xml:space="preserve">Со 2 апреля 2021 года вступили в силу поправки в правила заселения детей в гостиницы. </w:t>
      </w:r>
    </w:p>
    <w:p w:rsidR="00120BCB" w:rsidRPr="00120BCB" w:rsidRDefault="00120BCB" w:rsidP="00120BCB">
      <w:pPr>
        <w:pStyle w:val="ad"/>
        <w:jc w:val="both"/>
        <w:rPr>
          <w:sz w:val="20"/>
          <w:szCs w:val="20"/>
        </w:rPr>
      </w:pPr>
      <w:r w:rsidRPr="00120BCB">
        <w:rPr>
          <w:color w:val="000000"/>
          <w:sz w:val="20"/>
          <w:szCs w:val="20"/>
        </w:rPr>
        <w:t>Так, ранее при заселении несовершеннолетнего, не достигшего 14-летнего возраста  с лицами, не являющимися законными представителями, требовалось нотариальное согласие законных представителей.</w:t>
      </w:r>
    </w:p>
    <w:p w:rsidR="00120BCB" w:rsidRPr="00120BCB" w:rsidRDefault="00120BCB" w:rsidP="00120BCB">
      <w:pPr>
        <w:pStyle w:val="ad"/>
        <w:jc w:val="both"/>
        <w:rPr>
          <w:sz w:val="20"/>
          <w:szCs w:val="20"/>
        </w:rPr>
      </w:pPr>
      <w:r w:rsidRPr="00120BCB">
        <w:rPr>
          <w:color w:val="000000"/>
          <w:sz w:val="20"/>
          <w:szCs w:val="20"/>
        </w:rPr>
        <w:t>Постановлением Правительства Российской Федерации от 01.04.2021 № 519 установлено, что для заселения указанной категории несовершеннолетних в гостиницу сопровождающее лицо должно предоставить письменное согласие законных представителей, составленное в свободной форме.</w:t>
      </w:r>
    </w:p>
    <w:p w:rsidR="00120BCB" w:rsidRPr="00120BCB" w:rsidRDefault="00120BCB" w:rsidP="00120BCB">
      <w:pPr>
        <w:pStyle w:val="ad"/>
        <w:jc w:val="both"/>
        <w:rPr>
          <w:sz w:val="20"/>
          <w:szCs w:val="20"/>
        </w:rPr>
      </w:pPr>
      <w:r w:rsidRPr="00120BCB">
        <w:rPr>
          <w:color w:val="000000"/>
          <w:sz w:val="20"/>
          <w:szCs w:val="20"/>
        </w:rPr>
        <w:t>Перечень документов, необходимых для заселения несовершеннолетних в гостиницу установлен пунктом 18 Правил предоставления гостиничных услуг в Российской Федерации, утверждённых Постановлением Правительства РФ от 18.11.2020 № 1853 и регулируется в зависимости от возраста несовершеннолетнего.</w:t>
      </w:r>
    </w:p>
    <w:p w:rsidR="00120BCB" w:rsidRPr="00120BCB" w:rsidRDefault="00120BCB" w:rsidP="00120BCB">
      <w:pPr>
        <w:jc w:val="both"/>
        <w:rPr>
          <w:sz w:val="20"/>
          <w:szCs w:val="20"/>
        </w:rPr>
      </w:pPr>
      <w:r w:rsidRPr="00120BCB">
        <w:rPr>
          <w:sz w:val="20"/>
          <w:szCs w:val="20"/>
        </w:rPr>
        <w:t>И.о. заместителя прокурора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rPr>
          <w:sz w:val="20"/>
          <w:szCs w:val="20"/>
        </w:rPr>
      </w:pPr>
      <w:r w:rsidRPr="00120BCB">
        <w:rPr>
          <w:sz w:val="20"/>
          <w:szCs w:val="20"/>
        </w:rPr>
        <w:t xml:space="preserve">юрист 1 класса                                                                  </w:t>
      </w:r>
      <w:r w:rsidRPr="00120BCB">
        <w:rPr>
          <w:sz w:val="20"/>
          <w:szCs w:val="20"/>
        </w:rPr>
        <w:tab/>
        <w:t>К.А. Соловьев</w:t>
      </w:r>
    </w:p>
    <w:p w:rsidR="00120BCB" w:rsidRPr="00120BCB" w:rsidRDefault="00120BCB" w:rsidP="00120BCB">
      <w:pPr>
        <w:pStyle w:val="ConsPlusNormal0"/>
        <w:jc w:val="both"/>
      </w:pPr>
    </w:p>
    <w:p w:rsidR="00120BCB" w:rsidRDefault="00120BCB" w:rsidP="00120BCB">
      <w:pPr>
        <w:jc w:val="both"/>
        <w:rPr>
          <w:b/>
          <w:sz w:val="20"/>
          <w:szCs w:val="20"/>
        </w:rPr>
      </w:pPr>
    </w:p>
    <w:p w:rsidR="00120BCB" w:rsidRPr="00120BCB" w:rsidRDefault="00120BCB" w:rsidP="00120BCB">
      <w:pPr>
        <w:jc w:val="both"/>
        <w:rPr>
          <w:b/>
          <w:sz w:val="20"/>
          <w:szCs w:val="20"/>
        </w:rPr>
      </w:pPr>
      <w:r w:rsidRPr="00120BCB">
        <w:rPr>
          <w:b/>
          <w:sz w:val="20"/>
          <w:szCs w:val="20"/>
        </w:rPr>
        <w:t>Упрощены условия рефинансирования ипотечного кредита, на погашение которого направлены средства материнского капитала</w:t>
      </w:r>
    </w:p>
    <w:p w:rsidR="00120BCB" w:rsidRPr="00120BCB" w:rsidRDefault="00120BCB" w:rsidP="00120BCB">
      <w:pPr>
        <w:rPr>
          <w:rStyle w:val="feeds-pagenavigationicon"/>
          <w:sz w:val="20"/>
          <w:szCs w:val="20"/>
        </w:rPr>
      </w:pPr>
    </w:p>
    <w:p w:rsidR="00120BCB" w:rsidRPr="00120BCB" w:rsidRDefault="00120BCB" w:rsidP="00120BCB">
      <w:pPr>
        <w:jc w:val="both"/>
        <w:rPr>
          <w:sz w:val="20"/>
          <w:szCs w:val="20"/>
        </w:rPr>
      </w:pPr>
      <w:r w:rsidRPr="00120BCB">
        <w:rPr>
          <w:sz w:val="20"/>
          <w:szCs w:val="20"/>
        </w:rPr>
        <w:t>Постановлением Правительства РФ от 16.04.2021 № 603 «О признании утратившим силу подпункта "г" пункта 15(1) Правил направления средств (части средств) материнского (семейного) капитала на улучшение жилищных условий» внесены изменения в Правила, согласно которым в течение 6 месяцев после погашения ипотеки с помощью нового кредита заемщик обязан был оформить жилое помещение в общую собственность семьи владельца сертификата.</w:t>
      </w:r>
    </w:p>
    <w:p w:rsidR="00120BCB" w:rsidRPr="00120BCB" w:rsidRDefault="00120BCB" w:rsidP="00120BCB">
      <w:pPr>
        <w:pStyle w:val="ad"/>
        <w:spacing w:before="0" w:beforeAutospacing="0" w:after="0" w:afterAutospacing="0"/>
        <w:jc w:val="both"/>
        <w:rPr>
          <w:sz w:val="20"/>
          <w:szCs w:val="20"/>
        </w:rPr>
      </w:pPr>
      <w:r w:rsidRPr="00120BCB">
        <w:rPr>
          <w:sz w:val="20"/>
          <w:szCs w:val="20"/>
        </w:rPr>
        <w:t>В таком случае рефинансирующий банк получал в залог квартиру, собственниками которой в том числе являлись несовершеннолетние граждане. По этой причине банки отказывались на рефинансирование ипотеки с маткапиталом.</w:t>
      </w:r>
    </w:p>
    <w:p w:rsidR="00120BCB" w:rsidRPr="00120BCB" w:rsidRDefault="00120BCB" w:rsidP="00120BCB">
      <w:pPr>
        <w:pStyle w:val="ad"/>
        <w:spacing w:before="0" w:beforeAutospacing="0" w:after="0" w:afterAutospacing="0"/>
        <w:jc w:val="both"/>
        <w:rPr>
          <w:sz w:val="20"/>
          <w:szCs w:val="20"/>
        </w:rPr>
      </w:pPr>
      <w:r w:rsidRPr="00120BCB">
        <w:rPr>
          <w:sz w:val="20"/>
          <w:szCs w:val="20"/>
        </w:rPr>
        <w:t xml:space="preserve">Теперь семьи смогут оформлять квартиру на детей после полного погашения кредита </w:t>
      </w:r>
      <w:r w:rsidRPr="00120BCB">
        <w:rPr>
          <w:color w:val="111111"/>
          <w:sz w:val="20"/>
          <w:szCs w:val="20"/>
          <w:shd w:val="clear" w:color="auto" w:fill="FDFDFD"/>
        </w:rPr>
        <w:t>у банка, рефинансировавшего ипотеку. Это позволит защитить права получателей материнского капитала и обеспечит их доступом к рефинансированию наравне с другими гражданами, взявшими ипотеку.</w:t>
      </w:r>
    </w:p>
    <w:p w:rsidR="00120BCB" w:rsidRPr="00120BCB" w:rsidRDefault="00120BCB" w:rsidP="00120BCB">
      <w:pPr>
        <w:spacing w:line="240" w:lineRule="exact"/>
        <w:rPr>
          <w:sz w:val="20"/>
          <w:szCs w:val="20"/>
        </w:rPr>
      </w:pPr>
    </w:p>
    <w:p w:rsidR="00120BCB" w:rsidRPr="00120BCB" w:rsidRDefault="00120BCB" w:rsidP="00120BCB">
      <w:pPr>
        <w:pStyle w:val="ConsPlusNormal0"/>
        <w:jc w:val="both"/>
      </w:pPr>
    </w:p>
    <w:p w:rsidR="00120BCB" w:rsidRPr="00120BCB" w:rsidRDefault="00120BCB" w:rsidP="00120BCB">
      <w:pPr>
        <w:jc w:val="both"/>
        <w:rPr>
          <w:sz w:val="20"/>
          <w:szCs w:val="20"/>
        </w:rPr>
      </w:pPr>
      <w:r w:rsidRPr="00120BCB">
        <w:rPr>
          <w:sz w:val="20"/>
          <w:szCs w:val="20"/>
        </w:rPr>
        <w:t>заместитель прокурора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rPr>
          <w:sz w:val="20"/>
          <w:szCs w:val="20"/>
        </w:rPr>
      </w:pPr>
      <w:r w:rsidRPr="00120BCB">
        <w:rPr>
          <w:sz w:val="20"/>
          <w:szCs w:val="20"/>
        </w:rPr>
        <w:t>младший советник юстиции                                                            В.А. Балашов</w:t>
      </w:r>
    </w:p>
    <w:p w:rsidR="00120BCB" w:rsidRPr="00120BCB" w:rsidRDefault="00120BCB" w:rsidP="00120BCB">
      <w:pPr>
        <w:pStyle w:val="ConsPlusNormal0"/>
        <w:jc w:val="both"/>
      </w:pPr>
    </w:p>
    <w:p w:rsidR="00120BCB" w:rsidRPr="00120BCB" w:rsidRDefault="00120BCB" w:rsidP="00120BCB">
      <w:pPr>
        <w:spacing w:line="240" w:lineRule="exact"/>
        <w:rPr>
          <w:sz w:val="20"/>
          <w:szCs w:val="20"/>
        </w:rPr>
      </w:pPr>
    </w:p>
    <w:p w:rsidR="00120BCB" w:rsidRPr="00120BCB" w:rsidRDefault="00120BCB" w:rsidP="00120BCB">
      <w:pPr>
        <w:spacing w:line="240" w:lineRule="exact"/>
        <w:ind w:firstLine="567"/>
        <w:rPr>
          <w:sz w:val="20"/>
          <w:szCs w:val="20"/>
        </w:rPr>
      </w:pPr>
    </w:p>
    <w:p w:rsidR="00120BCB" w:rsidRPr="00120BCB" w:rsidRDefault="00120BCB" w:rsidP="00120BCB">
      <w:pPr>
        <w:jc w:val="both"/>
        <w:rPr>
          <w:b/>
          <w:sz w:val="20"/>
          <w:szCs w:val="20"/>
        </w:rPr>
      </w:pPr>
    </w:p>
    <w:p w:rsidR="00120BCB" w:rsidRPr="00120BCB" w:rsidRDefault="00120BCB" w:rsidP="00120BCB">
      <w:pPr>
        <w:jc w:val="both"/>
        <w:rPr>
          <w:b/>
          <w:sz w:val="20"/>
          <w:szCs w:val="20"/>
        </w:rPr>
      </w:pPr>
    </w:p>
    <w:p w:rsidR="00120BCB" w:rsidRPr="00120BCB" w:rsidRDefault="00120BCB" w:rsidP="00120BCB">
      <w:pPr>
        <w:jc w:val="both"/>
        <w:rPr>
          <w:b/>
          <w:sz w:val="20"/>
          <w:szCs w:val="20"/>
        </w:rPr>
      </w:pPr>
    </w:p>
    <w:p w:rsidR="00120BCB" w:rsidRPr="00120BCB" w:rsidRDefault="00120BCB" w:rsidP="00120BCB">
      <w:pPr>
        <w:jc w:val="both"/>
        <w:rPr>
          <w:b/>
          <w:sz w:val="20"/>
          <w:szCs w:val="20"/>
        </w:rPr>
      </w:pPr>
      <w:r w:rsidRPr="00120BCB">
        <w:rPr>
          <w:b/>
          <w:sz w:val="20"/>
          <w:szCs w:val="20"/>
        </w:rPr>
        <w:t>За неповиновение законному распоряжению сотрудника полиции и других органов усилена административная ответственность</w:t>
      </w:r>
    </w:p>
    <w:p w:rsidR="00120BCB" w:rsidRPr="00120BCB" w:rsidRDefault="00120BCB" w:rsidP="00120BCB">
      <w:pPr>
        <w:pStyle w:val="ad"/>
        <w:spacing w:before="0" w:beforeAutospacing="0" w:after="0" w:afterAutospacing="0"/>
        <w:jc w:val="both"/>
        <w:rPr>
          <w:sz w:val="20"/>
          <w:szCs w:val="20"/>
        </w:rPr>
      </w:pPr>
      <w:r w:rsidRPr="00120BCB">
        <w:rPr>
          <w:sz w:val="20"/>
          <w:szCs w:val="20"/>
        </w:rPr>
        <w:t xml:space="preserve">Федеральным законом № 24-ФЗ от 24.02.2021 «О внесении изменений в Кодекс Российской Федерации об административных правонарушениях» усилена административная ответственность по ст. 19.3 Кодекса Российской Федерации об административных правонарушениях (далее КоАП РФ)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w:t>
      </w:r>
      <w:r w:rsidRPr="00120BCB">
        <w:rPr>
          <w:sz w:val="20"/>
          <w:szCs w:val="20"/>
        </w:rPr>
        <w:lastRenderedPageBreak/>
        <w:t>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120BCB" w:rsidRPr="00120BCB" w:rsidRDefault="00120BCB" w:rsidP="00120BCB">
      <w:pPr>
        <w:pStyle w:val="ad"/>
        <w:spacing w:before="0" w:beforeAutospacing="0" w:after="0" w:afterAutospacing="0"/>
        <w:jc w:val="both"/>
        <w:rPr>
          <w:sz w:val="20"/>
          <w:szCs w:val="20"/>
        </w:rPr>
      </w:pPr>
      <w:r w:rsidRPr="00120BCB">
        <w:rPr>
          <w:sz w:val="20"/>
          <w:szCs w:val="20"/>
        </w:rPr>
        <w:t>Так, например, за неповиновение законному распоряжению или требованию сотрудника полиции в связи с исполнением им обязанностей по охране общественного порядка и обеспечению общественной безопасности, а равно воспрепятствование исполнению им служебных обязанностей предусмотрен административный штраф в размере от 2 тыс. до 4 тыс. рублей, либо административный арест на срок до 15 суток, либо обязательные работы на срок от 40 до 120 часов (ч. 1 ст. 19.13 КоАП РФ).</w:t>
      </w:r>
    </w:p>
    <w:p w:rsidR="00120BCB" w:rsidRPr="00120BCB" w:rsidRDefault="00120BCB" w:rsidP="00120BCB">
      <w:pPr>
        <w:pStyle w:val="ad"/>
        <w:spacing w:before="0" w:beforeAutospacing="0" w:after="0" w:afterAutospacing="0"/>
        <w:rPr>
          <w:sz w:val="20"/>
          <w:szCs w:val="20"/>
        </w:rPr>
      </w:pPr>
      <w:r w:rsidRPr="00120BCB">
        <w:rPr>
          <w:sz w:val="20"/>
          <w:szCs w:val="20"/>
        </w:rPr>
        <w:t>Прежняя редакция указанной статьи не предусматривала такой вид административного наказания как обязательные работы.</w:t>
      </w:r>
    </w:p>
    <w:p w:rsidR="00120BCB" w:rsidRPr="00120BCB" w:rsidRDefault="00120BCB" w:rsidP="00120BCB">
      <w:pPr>
        <w:spacing w:line="240" w:lineRule="exact"/>
        <w:rPr>
          <w:sz w:val="20"/>
          <w:szCs w:val="20"/>
        </w:rPr>
      </w:pPr>
    </w:p>
    <w:p w:rsidR="00120BCB" w:rsidRPr="00120BCB" w:rsidRDefault="00120BCB" w:rsidP="00120BCB">
      <w:pPr>
        <w:jc w:val="both"/>
        <w:rPr>
          <w:sz w:val="20"/>
          <w:szCs w:val="20"/>
        </w:rPr>
      </w:pPr>
      <w:r w:rsidRPr="00120BCB">
        <w:rPr>
          <w:sz w:val="20"/>
          <w:szCs w:val="20"/>
        </w:rPr>
        <w:t>Прокурор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rPr>
          <w:sz w:val="20"/>
          <w:szCs w:val="20"/>
        </w:rPr>
      </w:pPr>
      <w:r w:rsidRPr="00120BCB">
        <w:rPr>
          <w:sz w:val="20"/>
          <w:szCs w:val="20"/>
        </w:rPr>
        <w:t>советник юстиции                                                                                И.А. Иванов</w:t>
      </w:r>
    </w:p>
    <w:p w:rsidR="00120BCB" w:rsidRPr="00120BCB" w:rsidRDefault="00120BCB" w:rsidP="00120BCB">
      <w:pPr>
        <w:jc w:val="both"/>
        <w:rPr>
          <w:sz w:val="20"/>
          <w:szCs w:val="20"/>
        </w:rPr>
      </w:pPr>
    </w:p>
    <w:p w:rsidR="00120BCB" w:rsidRPr="00120BCB" w:rsidRDefault="00120BCB" w:rsidP="00120BCB">
      <w:pPr>
        <w:rPr>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BA02AF" w:rsidRPr="00120BCB" w:rsidRDefault="00BA02AF" w:rsidP="00FF3361">
      <w:pPr>
        <w:rPr>
          <w:b/>
          <w:sz w:val="20"/>
          <w:szCs w:val="20"/>
        </w:rPr>
      </w:pPr>
    </w:p>
    <w:p w:rsidR="00BA02AF" w:rsidRPr="00120BCB" w:rsidRDefault="00BA02AF" w:rsidP="00FF3361">
      <w:pPr>
        <w:rPr>
          <w:b/>
          <w:sz w:val="20"/>
          <w:szCs w:val="20"/>
        </w:rPr>
      </w:pPr>
    </w:p>
    <w:p w:rsidR="00BA02AF" w:rsidRPr="00120BCB" w:rsidRDefault="00BA02AF" w:rsidP="00FF3361">
      <w:pPr>
        <w:rPr>
          <w:b/>
          <w:sz w:val="20"/>
          <w:szCs w:val="20"/>
        </w:rPr>
      </w:pPr>
    </w:p>
    <w:p w:rsidR="00BA02AF" w:rsidRPr="00120BCB" w:rsidRDefault="00BA02AF" w:rsidP="00FF3361">
      <w:pPr>
        <w:rPr>
          <w:b/>
          <w:sz w:val="20"/>
          <w:szCs w:val="20"/>
        </w:rPr>
      </w:pPr>
    </w:p>
    <w:p w:rsidR="00120BCB" w:rsidRPr="00120BCB" w:rsidRDefault="00120BCB" w:rsidP="00120BCB">
      <w:pPr>
        <w:ind w:firstLine="720"/>
        <w:jc w:val="center"/>
        <w:rPr>
          <w:b/>
          <w:sz w:val="20"/>
          <w:szCs w:val="20"/>
        </w:rPr>
      </w:pPr>
      <w:r w:rsidRPr="00120BCB">
        <w:rPr>
          <w:b/>
          <w:sz w:val="20"/>
          <w:szCs w:val="20"/>
        </w:rPr>
        <w:t>В Валдае директор и муниципальное учреждение оштрафованы за нарушения законодательства о противодействии коррупции</w:t>
      </w:r>
    </w:p>
    <w:p w:rsidR="00120BCB" w:rsidRPr="00120BCB" w:rsidRDefault="00120BCB" w:rsidP="00120BCB">
      <w:pPr>
        <w:ind w:firstLine="720"/>
        <w:jc w:val="center"/>
        <w:rPr>
          <w:sz w:val="20"/>
          <w:szCs w:val="20"/>
        </w:rPr>
      </w:pPr>
    </w:p>
    <w:p w:rsidR="00120BCB" w:rsidRPr="00120BCB" w:rsidRDefault="00120BCB" w:rsidP="00120BCB">
      <w:pPr>
        <w:widowControl w:val="0"/>
        <w:suppressAutoHyphens/>
        <w:ind w:firstLine="709"/>
        <w:jc w:val="both"/>
        <w:outlineLvl w:val="0"/>
        <w:rPr>
          <w:sz w:val="20"/>
          <w:szCs w:val="20"/>
        </w:rPr>
      </w:pPr>
      <w:r w:rsidRPr="00120BCB">
        <w:rPr>
          <w:sz w:val="20"/>
          <w:szCs w:val="20"/>
        </w:rPr>
        <w:t>Прокуратура Валдайского района провела проверку исполнения законодательства о противодействии коррупции.</w:t>
      </w:r>
    </w:p>
    <w:p w:rsidR="00120BCB" w:rsidRPr="00120BCB" w:rsidRDefault="00120BCB" w:rsidP="00120BCB">
      <w:pPr>
        <w:widowControl w:val="0"/>
        <w:suppressAutoHyphens/>
        <w:ind w:firstLine="709"/>
        <w:jc w:val="both"/>
        <w:outlineLvl w:val="0"/>
        <w:rPr>
          <w:sz w:val="20"/>
          <w:szCs w:val="20"/>
        </w:rPr>
      </w:pPr>
      <w:r w:rsidRPr="00120BCB">
        <w:rPr>
          <w:sz w:val="20"/>
          <w:szCs w:val="20"/>
        </w:rPr>
        <w:t>Установлено, что в июле 2020 года директор МАУ «Физкультурно-спортивный центр» принял на работу сотрудника, который ранее занимал должность федерального государственного служащего – начальника отряда отдела по воспитательной работе с осужденными ФКУ ИК-4 УФСИН России по Новгородской области.</w:t>
      </w:r>
    </w:p>
    <w:p w:rsidR="00120BCB" w:rsidRPr="00120BCB" w:rsidRDefault="00120BCB" w:rsidP="00120BCB">
      <w:pPr>
        <w:widowControl w:val="0"/>
        <w:suppressAutoHyphens/>
        <w:ind w:firstLine="709"/>
        <w:jc w:val="both"/>
        <w:outlineLvl w:val="0"/>
        <w:rPr>
          <w:sz w:val="20"/>
          <w:szCs w:val="20"/>
        </w:rPr>
      </w:pPr>
      <w:r w:rsidRPr="00120BCB">
        <w:rPr>
          <w:sz w:val="20"/>
          <w:szCs w:val="20"/>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его работы направлены не были.</w:t>
      </w:r>
    </w:p>
    <w:p w:rsidR="00120BCB" w:rsidRPr="00120BCB" w:rsidRDefault="00120BCB" w:rsidP="00120BCB">
      <w:pPr>
        <w:widowControl w:val="0"/>
        <w:suppressAutoHyphens/>
        <w:ind w:firstLine="709"/>
        <w:jc w:val="both"/>
        <w:outlineLvl w:val="0"/>
        <w:rPr>
          <w:sz w:val="20"/>
          <w:szCs w:val="20"/>
        </w:rPr>
      </w:pPr>
      <w:r w:rsidRPr="00120BCB">
        <w:rPr>
          <w:sz w:val="20"/>
          <w:szCs w:val="20"/>
        </w:rPr>
        <w:t>По данному факту прокурор в отношении директора и муниципального учреждения возбудил дела об административных правонарушениях по ст. 19.29 КоАП РФ (незаконное привлечение к трудовой деятельности на условиях трудового договора бывшего государственного служащего).</w:t>
      </w:r>
    </w:p>
    <w:p w:rsidR="00120BCB" w:rsidRPr="00120BCB" w:rsidRDefault="00120BCB" w:rsidP="00120BCB">
      <w:pPr>
        <w:widowControl w:val="0"/>
        <w:suppressAutoHyphens/>
        <w:ind w:firstLine="709"/>
        <w:jc w:val="both"/>
        <w:outlineLvl w:val="0"/>
        <w:rPr>
          <w:sz w:val="20"/>
          <w:szCs w:val="20"/>
        </w:rPr>
      </w:pPr>
      <w:r w:rsidRPr="00120BCB">
        <w:rPr>
          <w:sz w:val="20"/>
          <w:szCs w:val="20"/>
        </w:rPr>
        <w:t>По материалам прокурорской проверки директор и юридическое лицо оштрафованы на общую сумму 70 тыс. рублей.</w:t>
      </w:r>
    </w:p>
    <w:p w:rsidR="00120BCB" w:rsidRPr="00120BCB" w:rsidRDefault="00120BCB" w:rsidP="00120BCB">
      <w:pPr>
        <w:widowControl w:val="0"/>
        <w:suppressAutoHyphens/>
        <w:ind w:firstLine="709"/>
        <w:jc w:val="both"/>
        <w:outlineLvl w:val="0"/>
        <w:rPr>
          <w:sz w:val="20"/>
          <w:szCs w:val="20"/>
        </w:rPr>
      </w:pPr>
      <w:r w:rsidRPr="00120BCB">
        <w:rPr>
          <w:sz w:val="20"/>
          <w:szCs w:val="20"/>
        </w:rPr>
        <w:t>Постановление в законную силу не вступило.</w:t>
      </w:r>
    </w:p>
    <w:p w:rsidR="00120BCB" w:rsidRPr="00120BCB" w:rsidRDefault="00120BCB" w:rsidP="00120BCB">
      <w:pPr>
        <w:widowControl w:val="0"/>
        <w:suppressAutoHyphens/>
        <w:spacing w:line="240" w:lineRule="exact"/>
        <w:jc w:val="both"/>
        <w:outlineLvl w:val="0"/>
        <w:rPr>
          <w:sz w:val="20"/>
          <w:szCs w:val="20"/>
        </w:rPr>
      </w:pPr>
    </w:p>
    <w:p w:rsidR="00120BCB" w:rsidRPr="00120BCB" w:rsidRDefault="00120BCB" w:rsidP="00120BCB">
      <w:pPr>
        <w:widowControl w:val="0"/>
        <w:suppressAutoHyphens/>
        <w:spacing w:line="240" w:lineRule="exact"/>
        <w:jc w:val="both"/>
        <w:outlineLvl w:val="0"/>
        <w:rPr>
          <w:sz w:val="20"/>
          <w:szCs w:val="20"/>
        </w:rPr>
      </w:pPr>
    </w:p>
    <w:p w:rsidR="00120BCB" w:rsidRPr="00120BCB" w:rsidRDefault="00120BCB" w:rsidP="00120BCB">
      <w:pPr>
        <w:widowControl w:val="0"/>
        <w:suppressAutoHyphens/>
        <w:spacing w:line="240" w:lineRule="exact"/>
        <w:jc w:val="both"/>
        <w:outlineLvl w:val="0"/>
        <w:rPr>
          <w:sz w:val="20"/>
          <w:szCs w:val="20"/>
        </w:rPr>
      </w:pPr>
      <w:r w:rsidRPr="00120BCB">
        <w:rPr>
          <w:sz w:val="20"/>
          <w:szCs w:val="20"/>
        </w:rPr>
        <w:t>Прокурор района</w:t>
      </w:r>
    </w:p>
    <w:p w:rsidR="00120BCB" w:rsidRPr="00120BCB" w:rsidRDefault="00120BCB" w:rsidP="00120BCB">
      <w:pPr>
        <w:widowControl w:val="0"/>
        <w:suppressAutoHyphens/>
        <w:spacing w:line="240" w:lineRule="exact"/>
        <w:jc w:val="both"/>
        <w:rPr>
          <w:sz w:val="20"/>
          <w:szCs w:val="20"/>
        </w:rPr>
      </w:pPr>
    </w:p>
    <w:p w:rsidR="00120BCB" w:rsidRPr="00120BCB" w:rsidRDefault="00120BCB" w:rsidP="00120BCB">
      <w:pPr>
        <w:widowControl w:val="0"/>
        <w:suppressAutoHyphens/>
        <w:spacing w:line="240" w:lineRule="exact"/>
        <w:jc w:val="both"/>
        <w:rPr>
          <w:sz w:val="20"/>
          <w:szCs w:val="20"/>
        </w:rPr>
      </w:pPr>
      <w:r w:rsidRPr="00120BCB">
        <w:rPr>
          <w:sz w:val="20"/>
          <w:szCs w:val="20"/>
        </w:rPr>
        <w:t>советник юстиции                                                                                    И.А. Иванов</w:t>
      </w:r>
    </w:p>
    <w:p w:rsidR="00120BCB" w:rsidRPr="00120BCB" w:rsidRDefault="00120BCB" w:rsidP="00120BCB">
      <w:pPr>
        <w:widowControl w:val="0"/>
        <w:suppressAutoHyphens/>
        <w:spacing w:line="240" w:lineRule="exact"/>
        <w:jc w:val="both"/>
        <w:rPr>
          <w:sz w:val="20"/>
          <w:szCs w:val="20"/>
        </w:rPr>
      </w:pPr>
    </w:p>
    <w:p w:rsidR="00BA02AF" w:rsidRPr="00120BCB" w:rsidRDefault="00BA02AF" w:rsidP="00FF3361">
      <w:pPr>
        <w:rPr>
          <w:b/>
          <w:sz w:val="20"/>
          <w:szCs w:val="20"/>
        </w:rPr>
      </w:pPr>
    </w:p>
    <w:p w:rsidR="00BA02AF" w:rsidRPr="00120BCB" w:rsidRDefault="00BA02AF" w:rsidP="00FF3361">
      <w:pPr>
        <w:rPr>
          <w:b/>
          <w:sz w:val="20"/>
          <w:szCs w:val="20"/>
        </w:rPr>
      </w:pPr>
    </w:p>
    <w:p w:rsidR="00BA02AF" w:rsidRPr="00120BCB" w:rsidRDefault="00BA02AF" w:rsidP="00FF3361">
      <w:pPr>
        <w:rPr>
          <w:b/>
          <w:sz w:val="20"/>
          <w:szCs w:val="20"/>
        </w:rPr>
      </w:pPr>
    </w:p>
    <w:p w:rsidR="00120BCB" w:rsidRPr="00120BCB" w:rsidRDefault="00120BCB" w:rsidP="00FF3361">
      <w:pPr>
        <w:rPr>
          <w:b/>
          <w:sz w:val="20"/>
          <w:szCs w:val="20"/>
        </w:rPr>
      </w:pPr>
    </w:p>
    <w:p w:rsidR="00120BCB" w:rsidRPr="00120BCB" w:rsidRDefault="00120BCB" w:rsidP="00120BCB">
      <w:pPr>
        <w:ind w:firstLine="708"/>
        <w:jc w:val="center"/>
        <w:rPr>
          <w:b/>
          <w:color w:val="000000"/>
          <w:sz w:val="20"/>
          <w:szCs w:val="20"/>
          <w:shd w:val="clear" w:color="auto" w:fill="FFFFFF"/>
        </w:rPr>
      </w:pPr>
      <w:r w:rsidRPr="00120BCB">
        <w:rPr>
          <w:b/>
          <w:color w:val="000000"/>
          <w:sz w:val="20"/>
          <w:szCs w:val="20"/>
          <w:shd w:val="clear" w:color="auto" w:fill="FFFFFF"/>
        </w:rPr>
        <w:t xml:space="preserve">В Валдае заместитель главы администрации района оштрафован </w:t>
      </w:r>
      <w:r w:rsidRPr="00120BCB">
        <w:rPr>
          <w:b/>
          <w:color w:val="000000"/>
          <w:sz w:val="20"/>
          <w:szCs w:val="20"/>
          <w:shd w:val="clear" w:color="auto" w:fill="FFFFFF"/>
        </w:rPr>
        <w:br/>
        <w:t>за нарушение законодательства в сфере закупок</w:t>
      </w:r>
    </w:p>
    <w:p w:rsidR="00120BCB" w:rsidRPr="00120BCB" w:rsidRDefault="00120BCB" w:rsidP="00120BCB">
      <w:pPr>
        <w:ind w:firstLine="708"/>
        <w:jc w:val="both"/>
        <w:rPr>
          <w:sz w:val="20"/>
          <w:szCs w:val="20"/>
        </w:rPr>
      </w:pPr>
    </w:p>
    <w:p w:rsidR="00120BCB" w:rsidRPr="00120BCB" w:rsidRDefault="00120BCB" w:rsidP="00120BCB">
      <w:pPr>
        <w:ind w:right="2" w:firstLine="709"/>
        <w:jc w:val="both"/>
        <w:rPr>
          <w:sz w:val="20"/>
          <w:szCs w:val="20"/>
        </w:rPr>
      </w:pPr>
      <w:r w:rsidRPr="00120BCB">
        <w:rPr>
          <w:sz w:val="20"/>
          <w:szCs w:val="20"/>
        </w:rPr>
        <w:t xml:space="preserve">Прокуратура Валдайского района провела проверку исполнения </w:t>
      </w:r>
      <w:r w:rsidRPr="00120BCB">
        <w:rPr>
          <w:sz w:val="20"/>
          <w:szCs w:val="20"/>
        </w:rPr>
        <w:br/>
      </w:r>
      <w:hyperlink r:id="rId36" w:tooltip="поиск всех организаций с именем государственное областное бюджетное учреждение здравоохранения &quot;Валдайская областная психоневрологическая больница&quot;" w:history="1">
        <w:r w:rsidRPr="00120BCB">
          <w:rPr>
            <w:rStyle w:val="a9"/>
            <w:shd w:val="clear" w:color="auto" w:fill="FFFFFF"/>
            <w:lang w:val="ru-RU"/>
          </w:rPr>
          <w:t>администрацией</w:t>
        </w:r>
      </w:hyperlink>
      <w:r w:rsidRPr="00120BCB">
        <w:rPr>
          <w:sz w:val="20"/>
          <w:szCs w:val="20"/>
        </w:rPr>
        <w:t xml:space="preserve"> Валдайского муниципального района требований законодательства о контрактной системе в сфере закупок товаров, работ, услуг для обеспечения государственных и муниципальных нужд.</w:t>
      </w:r>
    </w:p>
    <w:p w:rsidR="00120BCB" w:rsidRPr="00120BCB" w:rsidRDefault="00120BCB" w:rsidP="00120BCB">
      <w:pPr>
        <w:ind w:right="2" w:firstLine="709"/>
        <w:jc w:val="both"/>
        <w:rPr>
          <w:sz w:val="20"/>
          <w:szCs w:val="20"/>
        </w:rPr>
      </w:pPr>
      <w:r w:rsidRPr="00120BCB">
        <w:rPr>
          <w:sz w:val="20"/>
          <w:szCs w:val="20"/>
        </w:rPr>
        <w:t xml:space="preserve">Установлено, что администрация района в 2020 г. провела 9 электронных аукционов на приобретение жилого помещения для детей-сирот и детей, оставшихся без попечения родителей. </w:t>
      </w:r>
    </w:p>
    <w:p w:rsidR="00120BCB" w:rsidRPr="00120BCB" w:rsidRDefault="00120BCB" w:rsidP="00120BCB">
      <w:pPr>
        <w:ind w:right="2" w:firstLine="709"/>
        <w:jc w:val="both"/>
        <w:rPr>
          <w:sz w:val="20"/>
          <w:szCs w:val="20"/>
        </w:rPr>
      </w:pPr>
      <w:r w:rsidRPr="00120BCB">
        <w:rPr>
          <w:sz w:val="20"/>
          <w:szCs w:val="20"/>
        </w:rPr>
        <w:t xml:space="preserve">Однако вопреки требованиям ч. 8 ст. 30 Федерального закона </w:t>
      </w:r>
      <w:r w:rsidRPr="00120BCB">
        <w:rPr>
          <w:sz w:val="20"/>
          <w:szCs w:val="20"/>
        </w:rPr>
        <w:br/>
        <w:t xml:space="preserve">«О контрактной системе в сфере закупок товаров, работ, услуг для обеспечения государственных и муниципальных нужд» документациями об указанных аукционах предусмотрено, что оплата по контракту </w:t>
      </w:r>
      <w:r w:rsidRPr="00120BCB">
        <w:rPr>
          <w:sz w:val="20"/>
          <w:szCs w:val="20"/>
        </w:rPr>
        <w:lastRenderedPageBreak/>
        <w:t xml:space="preserve">перечисляется заказчиком исполнителю (продавцу) в течение 15 рабочих дней с даты государственной регистрации права муниципальной собственности на жилое помещение, </w:t>
      </w:r>
      <w:r w:rsidRPr="00120BCB">
        <w:rPr>
          <w:sz w:val="20"/>
          <w:szCs w:val="20"/>
        </w:rPr>
        <w:br/>
        <w:t>а не с даты подписания документа о его приемке как предусмотрено законом.</w:t>
      </w:r>
    </w:p>
    <w:p w:rsidR="00120BCB" w:rsidRPr="00120BCB" w:rsidRDefault="00120BCB" w:rsidP="00120BCB">
      <w:pPr>
        <w:ind w:right="2" w:firstLine="709"/>
        <w:jc w:val="both"/>
        <w:rPr>
          <w:sz w:val="20"/>
          <w:szCs w:val="20"/>
        </w:rPr>
      </w:pPr>
      <w:r w:rsidRPr="00120BCB">
        <w:rPr>
          <w:sz w:val="20"/>
          <w:szCs w:val="20"/>
        </w:rPr>
        <w:t xml:space="preserve">В результате исполнения муниципальных контрактов, заключенных с указанным незаконным условием, подписание документа о приемке жилого помещения и государственная регистрация права муниципальной собственности на жилые помещения осуществлены администрацией района </w:t>
      </w:r>
      <w:r w:rsidRPr="00120BCB">
        <w:rPr>
          <w:sz w:val="20"/>
          <w:szCs w:val="20"/>
        </w:rPr>
        <w:br/>
        <w:t xml:space="preserve">в разные даты, чем нарушены права субъектов предпринимательской деятельности – победителей электронных аукционов на своевременную оплату по контрактам. </w:t>
      </w:r>
    </w:p>
    <w:p w:rsidR="00120BCB" w:rsidRPr="00120BCB" w:rsidRDefault="00120BCB" w:rsidP="00120BCB">
      <w:pPr>
        <w:pStyle w:val="ab"/>
        <w:tabs>
          <w:tab w:val="left" w:pos="3780"/>
          <w:tab w:val="left" w:pos="4500"/>
          <w:tab w:val="left" w:pos="4860"/>
        </w:tabs>
        <w:ind w:right="2" w:firstLine="709"/>
        <w:rPr>
          <w:sz w:val="20"/>
        </w:rPr>
      </w:pPr>
      <w:r w:rsidRPr="00120BCB">
        <w:rPr>
          <w:sz w:val="20"/>
        </w:rPr>
        <w:t>По данным фактам прокурор возбудил в отношении заместителя главы районной администрации 9 дел об административных правонарушениях, предусмотренных ч. 4.2 ст. 7.30 КоАП РФ (утверждение документации об аукционе с нарушением требований, предусмотренных законодательством Российской Федерации о контрактной системе в сфере закупок).</w:t>
      </w:r>
    </w:p>
    <w:p w:rsidR="00120BCB" w:rsidRPr="00120BCB" w:rsidRDefault="00120BCB" w:rsidP="00120BCB">
      <w:pPr>
        <w:pStyle w:val="ad"/>
        <w:shd w:val="clear" w:color="auto" w:fill="FFFFFF"/>
        <w:spacing w:before="0" w:beforeAutospacing="0" w:after="0" w:afterAutospacing="0"/>
        <w:ind w:right="2" w:firstLine="709"/>
        <w:jc w:val="both"/>
        <w:rPr>
          <w:sz w:val="20"/>
          <w:szCs w:val="20"/>
        </w:rPr>
      </w:pPr>
      <w:r w:rsidRPr="00120BCB">
        <w:rPr>
          <w:sz w:val="20"/>
          <w:szCs w:val="20"/>
        </w:rPr>
        <w:t>По материалам прокурорской проверки должностное лицо оштрафовано на общую сумму 27 тыс. рублей.</w:t>
      </w:r>
    </w:p>
    <w:p w:rsidR="00120BCB" w:rsidRPr="00120BCB" w:rsidRDefault="00120BCB" w:rsidP="00120BCB">
      <w:pPr>
        <w:pStyle w:val="ad"/>
        <w:shd w:val="clear" w:color="auto" w:fill="FFFFFF"/>
        <w:spacing w:before="0" w:beforeAutospacing="0" w:after="0" w:afterAutospacing="0"/>
        <w:ind w:right="2" w:firstLine="709"/>
        <w:jc w:val="both"/>
        <w:rPr>
          <w:sz w:val="20"/>
          <w:szCs w:val="20"/>
        </w:rPr>
      </w:pPr>
      <w:r w:rsidRPr="00120BCB">
        <w:rPr>
          <w:sz w:val="20"/>
          <w:szCs w:val="20"/>
        </w:rPr>
        <w:t>Кроме того, по представлению прокурора главный специалист отдела по муниципальным закупкам привлечена к дисциплинарной ответственности.</w:t>
      </w:r>
    </w:p>
    <w:p w:rsidR="00120BCB" w:rsidRPr="00120BCB" w:rsidRDefault="00120BCB" w:rsidP="00120BCB">
      <w:pPr>
        <w:pStyle w:val="ad"/>
        <w:shd w:val="clear" w:color="auto" w:fill="FFFFFF"/>
        <w:spacing w:before="0" w:beforeAutospacing="0" w:after="0" w:afterAutospacing="0"/>
        <w:ind w:firstLine="708"/>
        <w:jc w:val="both"/>
        <w:rPr>
          <w:sz w:val="20"/>
          <w:szCs w:val="20"/>
        </w:rPr>
      </w:pPr>
    </w:p>
    <w:p w:rsidR="00120BCB" w:rsidRPr="00120BCB" w:rsidRDefault="00120BCB" w:rsidP="00120BCB">
      <w:pPr>
        <w:autoSpaceDE w:val="0"/>
        <w:autoSpaceDN w:val="0"/>
        <w:adjustRightInd w:val="0"/>
        <w:ind w:firstLine="709"/>
        <w:jc w:val="both"/>
        <w:rPr>
          <w:sz w:val="20"/>
          <w:szCs w:val="20"/>
        </w:rPr>
      </w:pPr>
    </w:p>
    <w:p w:rsidR="00120BCB" w:rsidRPr="00120BCB" w:rsidRDefault="00120BCB" w:rsidP="00120BCB">
      <w:pPr>
        <w:spacing w:line="240" w:lineRule="exact"/>
        <w:jc w:val="both"/>
        <w:rPr>
          <w:sz w:val="20"/>
          <w:szCs w:val="20"/>
        </w:rPr>
      </w:pPr>
      <w:r w:rsidRPr="00120BCB">
        <w:rPr>
          <w:sz w:val="20"/>
          <w:szCs w:val="20"/>
        </w:rPr>
        <w:t>Прокурор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jc w:val="both"/>
        <w:rPr>
          <w:sz w:val="20"/>
          <w:szCs w:val="20"/>
        </w:rPr>
      </w:pPr>
      <w:r w:rsidRPr="00120BCB">
        <w:rPr>
          <w:sz w:val="20"/>
          <w:szCs w:val="20"/>
        </w:rPr>
        <w:t xml:space="preserve">советник юстиции </w:t>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t xml:space="preserve">     И.А. Иванов</w:t>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t xml:space="preserve">   </w:t>
      </w: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120BCB">
      <w:pPr>
        <w:ind w:firstLine="708"/>
        <w:jc w:val="center"/>
        <w:rPr>
          <w:b/>
          <w:color w:val="000000"/>
          <w:sz w:val="20"/>
          <w:szCs w:val="20"/>
          <w:shd w:val="clear" w:color="auto" w:fill="FFFFFF"/>
        </w:rPr>
      </w:pPr>
      <w:r w:rsidRPr="00120BCB">
        <w:rPr>
          <w:b/>
          <w:color w:val="000000"/>
          <w:sz w:val="20"/>
          <w:szCs w:val="20"/>
          <w:shd w:val="clear" w:color="auto" w:fill="FFFFFF"/>
        </w:rPr>
        <w:t>В Валдае прокуратура восстановила права муниципального служащего администрации сельского поселения</w:t>
      </w:r>
    </w:p>
    <w:p w:rsidR="00120BCB" w:rsidRPr="00120BCB" w:rsidRDefault="00120BCB" w:rsidP="00120BCB">
      <w:pPr>
        <w:ind w:firstLine="708"/>
        <w:jc w:val="both"/>
        <w:rPr>
          <w:sz w:val="20"/>
          <w:szCs w:val="20"/>
        </w:rPr>
      </w:pPr>
    </w:p>
    <w:p w:rsidR="00120BCB" w:rsidRPr="00120BCB" w:rsidRDefault="00120BCB" w:rsidP="00120BCB">
      <w:pPr>
        <w:ind w:right="2" w:firstLine="709"/>
        <w:jc w:val="both"/>
        <w:rPr>
          <w:sz w:val="20"/>
          <w:szCs w:val="20"/>
        </w:rPr>
      </w:pPr>
      <w:r w:rsidRPr="00120BCB">
        <w:rPr>
          <w:sz w:val="20"/>
          <w:szCs w:val="20"/>
        </w:rPr>
        <w:t>Прокуратура Валдайского района по обращению местной жительницы провела проверку исполнения администрацией сельского поселения Валдайского района законодательства о муниципальной службе в Российской Федерации.</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 xml:space="preserve">Установлено, что женщина обратилась к главе сельского поселения о предоставлении положенной ей как муниципальному служащему </w:t>
      </w:r>
      <w:r w:rsidRPr="00120BCB">
        <w:rPr>
          <w:sz w:val="20"/>
          <w:szCs w:val="20"/>
        </w:rPr>
        <w:br/>
        <w:t xml:space="preserve">единовременной компенсационной выплаты на лечение (оздоровление). </w:t>
      </w:r>
      <w:r w:rsidRPr="00120BCB">
        <w:rPr>
          <w:sz w:val="20"/>
          <w:szCs w:val="20"/>
        </w:rPr>
        <w:br/>
        <w:t xml:space="preserve">Однако соответствующая выплата ей не произведена. </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Кроме того, как показала проверка, в администрации сельского поселения отсутствует необходимый муниципальный правовой акт о порядке выплаты муниципальным служащим единовременной компенсационной выплаты на лечение (оздоровление).</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По данным фактам прокурор внес главе сельского поселения представление, которое рассмотрено и удовлетворено. В настоящее время нарушения устранены, гражданке произведена единовременная компенсационная выплата на лечение (оздоровление) в размере 44,5 тыс. рублей, решением Совета депутатов поселения утверждено Положение о порядке выплаты единовременной компенсационной выплаты на лечение (оздоровление) муниципальным служащим сельского поселения.</w:t>
      </w:r>
    </w:p>
    <w:p w:rsidR="00120BCB" w:rsidRPr="00120BCB" w:rsidRDefault="00120BCB" w:rsidP="00120BCB">
      <w:pPr>
        <w:pStyle w:val="ad"/>
        <w:shd w:val="clear" w:color="auto" w:fill="FFFFFF"/>
        <w:spacing w:before="0" w:beforeAutospacing="0" w:after="0" w:afterAutospacing="0"/>
        <w:ind w:firstLine="708"/>
        <w:jc w:val="both"/>
        <w:rPr>
          <w:sz w:val="20"/>
          <w:szCs w:val="20"/>
        </w:rPr>
      </w:pPr>
    </w:p>
    <w:p w:rsidR="00120BCB" w:rsidRPr="00120BCB" w:rsidRDefault="00120BCB" w:rsidP="00120BCB">
      <w:pPr>
        <w:autoSpaceDE w:val="0"/>
        <w:autoSpaceDN w:val="0"/>
        <w:adjustRightInd w:val="0"/>
        <w:ind w:firstLine="709"/>
        <w:jc w:val="both"/>
        <w:rPr>
          <w:sz w:val="20"/>
          <w:szCs w:val="20"/>
        </w:rPr>
      </w:pPr>
    </w:p>
    <w:p w:rsidR="00120BCB" w:rsidRPr="00120BCB" w:rsidRDefault="00120BCB" w:rsidP="00120BCB">
      <w:pPr>
        <w:spacing w:line="240" w:lineRule="exact"/>
        <w:jc w:val="both"/>
        <w:rPr>
          <w:sz w:val="20"/>
          <w:szCs w:val="20"/>
        </w:rPr>
      </w:pPr>
      <w:r w:rsidRPr="00120BCB">
        <w:rPr>
          <w:sz w:val="20"/>
          <w:szCs w:val="20"/>
        </w:rPr>
        <w:t>Прокурор района</w:t>
      </w:r>
    </w:p>
    <w:p w:rsidR="00120BCB" w:rsidRPr="00120BCB" w:rsidRDefault="00120BCB" w:rsidP="00120BCB">
      <w:pPr>
        <w:spacing w:line="240" w:lineRule="exact"/>
        <w:jc w:val="both"/>
        <w:rPr>
          <w:sz w:val="20"/>
          <w:szCs w:val="20"/>
        </w:rPr>
      </w:pPr>
    </w:p>
    <w:p w:rsidR="00D274B5" w:rsidRPr="00D274B5" w:rsidRDefault="00120BCB" w:rsidP="00D274B5">
      <w:pPr>
        <w:spacing w:line="240" w:lineRule="exact"/>
        <w:jc w:val="both"/>
        <w:rPr>
          <w:sz w:val="20"/>
          <w:szCs w:val="20"/>
        </w:rPr>
      </w:pPr>
      <w:r w:rsidRPr="00120BCB">
        <w:rPr>
          <w:sz w:val="20"/>
          <w:szCs w:val="20"/>
        </w:rPr>
        <w:t>советник ю</w:t>
      </w:r>
      <w:r w:rsidR="00D274B5">
        <w:rPr>
          <w:sz w:val="20"/>
          <w:szCs w:val="20"/>
        </w:rPr>
        <w:t xml:space="preserve">стиции </w:t>
      </w:r>
      <w:r w:rsidR="00D274B5">
        <w:rPr>
          <w:sz w:val="20"/>
          <w:szCs w:val="20"/>
        </w:rPr>
        <w:tab/>
      </w:r>
      <w:r w:rsidR="00D274B5">
        <w:rPr>
          <w:sz w:val="20"/>
          <w:szCs w:val="20"/>
        </w:rPr>
        <w:tab/>
      </w:r>
      <w:r w:rsidR="00D274B5">
        <w:rPr>
          <w:sz w:val="20"/>
          <w:szCs w:val="20"/>
        </w:rPr>
        <w:tab/>
      </w:r>
      <w:r w:rsidR="00D274B5">
        <w:rPr>
          <w:sz w:val="20"/>
          <w:szCs w:val="20"/>
        </w:rPr>
        <w:tab/>
      </w:r>
      <w:r w:rsidR="00D274B5">
        <w:rPr>
          <w:sz w:val="20"/>
          <w:szCs w:val="20"/>
        </w:rPr>
        <w:tab/>
      </w:r>
      <w:r w:rsidR="00D274B5">
        <w:rPr>
          <w:sz w:val="20"/>
          <w:szCs w:val="20"/>
        </w:rPr>
        <w:tab/>
      </w:r>
      <w:r w:rsidR="00D274B5">
        <w:rPr>
          <w:sz w:val="20"/>
          <w:szCs w:val="20"/>
        </w:rPr>
        <w:tab/>
      </w:r>
      <w:r w:rsidR="00D274B5">
        <w:rPr>
          <w:sz w:val="20"/>
          <w:szCs w:val="20"/>
        </w:rPr>
        <w:tab/>
        <w:t xml:space="preserve">     И.А. Иванов</w:t>
      </w:r>
    </w:p>
    <w:p w:rsidR="00120BCB" w:rsidRPr="00120BCB" w:rsidRDefault="00120BCB" w:rsidP="00D274B5">
      <w:pPr>
        <w:rPr>
          <w:b/>
          <w:color w:val="000000"/>
          <w:sz w:val="20"/>
          <w:szCs w:val="20"/>
          <w:shd w:val="clear" w:color="auto" w:fill="FFFFFF"/>
        </w:rPr>
      </w:pPr>
    </w:p>
    <w:p w:rsidR="00D274B5" w:rsidRDefault="00D274B5" w:rsidP="00120BCB">
      <w:pPr>
        <w:ind w:firstLine="708"/>
        <w:jc w:val="center"/>
        <w:rPr>
          <w:b/>
          <w:color w:val="000000"/>
          <w:sz w:val="20"/>
          <w:szCs w:val="20"/>
          <w:shd w:val="clear" w:color="auto" w:fill="FFFFFF"/>
        </w:rPr>
      </w:pPr>
    </w:p>
    <w:p w:rsidR="00A76060" w:rsidRDefault="00A76060" w:rsidP="00120BCB">
      <w:pPr>
        <w:ind w:firstLine="708"/>
        <w:jc w:val="center"/>
        <w:rPr>
          <w:b/>
          <w:color w:val="000000"/>
          <w:sz w:val="20"/>
          <w:szCs w:val="20"/>
          <w:shd w:val="clear" w:color="auto" w:fill="FFFFFF"/>
        </w:rPr>
      </w:pPr>
    </w:p>
    <w:p w:rsidR="00A76060" w:rsidRDefault="00A76060" w:rsidP="00120BCB">
      <w:pPr>
        <w:ind w:firstLine="708"/>
        <w:jc w:val="center"/>
        <w:rPr>
          <w:b/>
          <w:color w:val="000000"/>
          <w:sz w:val="20"/>
          <w:szCs w:val="20"/>
          <w:shd w:val="clear" w:color="auto" w:fill="FFFFFF"/>
        </w:rPr>
      </w:pPr>
    </w:p>
    <w:p w:rsidR="00A76060" w:rsidRDefault="00A76060" w:rsidP="00120BCB">
      <w:pPr>
        <w:ind w:firstLine="708"/>
        <w:jc w:val="center"/>
        <w:rPr>
          <w:b/>
          <w:color w:val="000000"/>
          <w:sz w:val="20"/>
          <w:szCs w:val="20"/>
          <w:shd w:val="clear" w:color="auto" w:fill="FFFFFF"/>
        </w:rPr>
      </w:pPr>
    </w:p>
    <w:p w:rsidR="00120BCB" w:rsidRPr="00120BCB" w:rsidRDefault="00120BCB" w:rsidP="00120BCB">
      <w:pPr>
        <w:ind w:firstLine="708"/>
        <w:jc w:val="center"/>
        <w:rPr>
          <w:b/>
          <w:color w:val="000000"/>
          <w:sz w:val="20"/>
          <w:szCs w:val="20"/>
          <w:shd w:val="clear" w:color="auto" w:fill="FFFFFF"/>
        </w:rPr>
      </w:pPr>
      <w:r w:rsidRPr="00120BCB">
        <w:rPr>
          <w:b/>
          <w:color w:val="000000"/>
          <w:sz w:val="20"/>
          <w:szCs w:val="20"/>
          <w:shd w:val="clear" w:color="auto" w:fill="FFFFFF"/>
        </w:rPr>
        <w:t>В Валдае прокуратура восстановила права муниципального служащего администрации сельского поселения</w:t>
      </w:r>
    </w:p>
    <w:p w:rsidR="00120BCB" w:rsidRPr="00120BCB" w:rsidRDefault="00120BCB" w:rsidP="00120BCB">
      <w:pPr>
        <w:ind w:firstLine="708"/>
        <w:jc w:val="both"/>
        <w:rPr>
          <w:sz w:val="20"/>
          <w:szCs w:val="20"/>
        </w:rPr>
      </w:pPr>
    </w:p>
    <w:p w:rsidR="00120BCB" w:rsidRPr="00120BCB" w:rsidRDefault="00120BCB" w:rsidP="00120BCB">
      <w:pPr>
        <w:ind w:right="2" w:firstLine="709"/>
        <w:jc w:val="both"/>
        <w:rPr>
          <w:sz w:val="20"/>
          <w:szCs w:val="20"/>
        </w:rPr>
      </w:pPr>
      <w:r w:rsidRPr="00120BCB">
        <w:rPr>
          <w:sz w:val="20"/>
          <w:szCs w:val="20"/>
        </w:rPr>
        <w:lastRenderedPageBreak/>
        <w:t>Прокуратура Валдайского района по обращению местной жительницы провела проверку исполнения администрацией сельского поселения Валдайского района законодательства о муниципальной службе в Российской Федерации.</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 xml:space="preserve">Установлено, что женщина обратилась к главе сельского поселения о предоставлении положенной ей как муниципальному служащему </w:t>
      </w:r>
      <w:r w:rsidRPr="00120BCB">
        <w:rPr>
          <w:sz w:val="20"/>
          <w:szCs w:val="20"/>
        </w:rPr>
        <w:br/>
        <w:t xml:space="preserve">единовременной компенсационной выплаты на лечение (оздоровление). </w:t>
      </w:r>
      <w:r w:rsidRPr="00120BCB">
        <w:rPr>
          <w:sz w:val="20"/>
          <w:szCs w:val="20"/>
        </w:rPr>
        <w:br/>
        <w:t xml:space="preserve">Однако соответствующая выплата ей не произведена. </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Кроме того, как показала проверка, в администрации сельского поселения отсутствует необходимый муниципальный правовой акт о порядке выплаты муниципальным служащим единовременной компенсационной выплаты на лечение (оздоровление).</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По данным фактам прокурор внес главе сельского поселения представление, которое рассмотрено и удовлетворено. В настоящее время нарушения устранены, гражданке произведена единовременная компенсационная выплата на лечение (оздоровление) в размере 44,5 тыс. рублей, решением Совета депутатов поселения утверждено Положение о порядке выплаты единовременной компенсационной выплаты на лечение (оздоровление) муниципальным служащим сельского поселения.</w:t>
      </w:r>
    </w:p>
    <w:p w:rsidR="00120BCB" w:rsidRPr="00120BCB" w:rsidRDefault="00120BCB" w:rsidP="00120BCB">
      <w:pPr>
        <w:pStyle w:val="ad"/>
        <w:shd w:val="clear" w:color="auto" w:fill="FFFFFF"/>
        <w:spacing w:before="0" w:beforeAutospacing="0" w:after="0" w:afterAutospacing="0"/>
        <w:ind w:firstLine="708"/>
        <w:jc w:val="both"/>
        <w:rPr>
          <w:sz w:val="20"/>
          <w:szCs w:val="20"/>
        </w:rPr>
      </w:pPr>
    </w:p>
    <w:p w:rsidR="00120BCB" w:rsidRPr="00120BCB" w:rsidRDefault="00120BCB" w:rsidP="00120BCB">
      <w:pPr>
        <w:autoSpaceDE w:val="0"/>
        <w:autoSpaceDN w:val="0"/>
        <w:adjustRightInd w:val="0"/>
        <w:ind w:firstLine="709"/>
        <w:jc w:val="both"/>
        <w:rPr>
          <w:sz w:val="20"/>
          <w:szCs w:val="20"/>
        </w:rPr>
      </w:pPr>
    </w:p>
    <w:p w:rsidR="00120BCB" w:rsidRPr="00120BCB" w:rsidRDefault="00120BCB" w:rsidP="00120BCB">
      <w:pPr>
        <w:spacing w:line="240" w:lineRule="exact"/>
        <w:jc w:val="both"/>
        <w:rPr>
          <w:sz w:val="20"/>
          <w:szCs w:val="20"/>
        </w:rPr>
      </w:pPr>
      <w:r w:rsidRPr="00120BCB">
        <w:rPr>
          <w:sz w:val="20"/>
          <w:szCs w:val="20"/>
        </w:rPr>
        <w:t>Прокурор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jc w:val="both"/>
        <w:rPr>
          <w:sz w:val="20"/>
          <w:szCs w:val="20"/>
        </w:rPr>
      </w:pPr>
      <w:r w:rsidRPr="00120BCB">
        <w:rPr>
          <w:sz w:val="20"/>
          <w:szCs w:val="20"/>
        </w:rPr>
        <w:t xml:space="preserve">советник юстиции </w:t>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t xml:space="preserve">     И.А. Иванов</w:t>
      </w:r>
    </w:p>
    <w:p w:rsidR="00120BCB" w:rsidRPr="00120BCB" w:rsidRDefault="00120BCB" w:rsidP="00120BCB">
      <w:pPr>
        <w:spacing w:line="240" w:lineRule="exact"/>
        <w:jc w:val="both"/>
        <w:rPr>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FF3361">
      <w:pPr>
        <w:rPr>
          <w:b/>
          <w:sz w:val="20"/>
          <w:szCs w:val="20"/>
        </w:rPr>
      </w:pPr>
    </w:p>
    <w:p w:rsidR="00120BCB" w:rsidRPr="00120BCB" w:rsidRDefault="00120BCB" w:rsidP="00120BCB">
      <w:pPr>
        <w:ind w:firstLine="708"/>
        <w:jc w:val="center"/>
        <w:rPr>
          <w:b/>
          <w:color w:val="000000"/>
          <w:sz w:val="20"/>
          <w:szCs w:val="20"/>
          <w:shd w:val="clear" w:color="auto" w:fill="FFFFFF"/>
        </w:rPr>
      </w:pPr>
      <w:r w:rsidRPr="00120BCB">
        <w:rPr>
          <w:b/>
          <w:color w:val="000000"/>
          <w:sz w:val="20"/>
          <w:szCs w:val="20"/>
          <w:shd w:val="clear" w:color="auto" w:fill="FFFFFF"/>
        </w:rPr>
        <w:t xml:space="preserve">В Валдайском районе органы прокуратуры добиваются расселения </w:t>
      </w:r>
      <w:r w:rsidRPr="00120BCB">
        <w:rPr>
          <w:b/>
          <w:color w:val="000000"/>
          <w:sz w:val="20"/>
          <w:szCs w:val="20"/>
          <w:shd w:val="clear" w:color="auto" w:fill="FFFFFF"/>
        </w:rPr>
        <w:br/>
        <w:t>аварийного дома</w:t>
      </w:r>
    </w:p>
    <w:p w:rsidR="00120BCB" w:rsidRPr="00120BCB" w:rsidRDefault="00120BCB" w:rsidP="00120BCB">
      <w:pPr>
        <w:ind w:firstLine="708"/>
        <w:jc w:val="both"/>
        <w:rPr>
          <w:sz w:val="20"/>
          <w:szCs w:val="20"/>
        </w:rPr>
      </w:pPr>
    </w:p>
    <w:p w:rsidR="00120BCB" w:rsidRPr="00120BCB" w:rsidRDefault="00120BCB" w:rsidP="00120BCB">
      <w:pPr>
        <w:ind w:right="2" w:firstLine="709"/>
        <w:jc w:val="both"/>
        <w:rPr>
          <w:sz w:val="20"/>
          <w:szCs w:val="20"/>
        </w:rPr>
      </w:pPr>
      <w:r w:rsidRPr="00120BCB">
        <w:rPr>
          <w:sz w:val="20"/>
          <w:szCs w:val="20"/>
        </w:rPr>
        <w:t>Прокуратура Новгородской области с привлечением прокуратуры Валдайского района по обращению работника ГОБУЗ «Валдайская областная психоневрологическая больница» провела проверку исполнения министерством здравоохранения Новгородской области жилищного законодательства.</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 xml:space="preserve">Установлено, что женщина является нанимателем служебного жилья </w:t>
      </w:r>
      <w:r w:rsidRPr="00120BCB">
        <w:rPr>
          <w:sz w:val="20"/>
          <w:szCs w:val="20"/>
        </w:rPr>
        <w:br/>
        <w:t xml:space="preserve">в многоквартирном доме по адресу: Валдайский район, п. Короцко, ул. Лесная, д. 22, признанном распоряжением регионального Правительства аварийным подлежащим сносу ещё в декабре 2019 г. </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 xml:space="preserve">Однако в установленный срок (до 01.09.2020) указанный дом не расселен, гражданам жилые помещения взамен аварийных не предоставлены. </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 xml:space="preserve">По данному факту заместитель прокурора области внес первому заместителю Губернатора области представление, которое рассмотрено и удовлетворено. В настоящее время региональным министерством здравоохранения до ГОБУЗ «Валдайская областная психоневрологическая больница» доведены необходимые бюджетные средства, осуществляется приобретение жилых помещений для граждан. </w:t>
      </w:r>
    </w:p>
    <w:p w:rsidR="00120BCB" w:rsidRPr="00120BCB" w:rsidRDefault="00120BCB" w:rsidP="00120BCB">
      <w:pPr>
        <w:autoSpaceDE w:val="0"/>
        <w:autoSpaceDN w:val="0"/>
        <w:adjustRightInd w:val="0"/>
        <w:ind w:firstLine="709"/>
        <w:jc w:val="both"/>
        <w:outlineLvl w:val="1"/>
        <w:rPr>
          <w:sz w:val="20"/>
          <w:szCs w:val="20"/>
        </w:rPr>
      </w:pPr>
      <w:r w:rsidRPr="00120BCB">
        <w:rPr>
          <w:sz w:val="20"/>
          <w:szCs w:val="20"/>
        </w:rPr>
        <w:t xml:space="preserve">Одновременно прокуратура Валдайского района организовала встречу </w:t>
      </w:r>
      <w:r w:rsidRPr="00120BCB">
        <w:rPr>
          <w:sz w:val="20"/>
          <w:szCs w:val="20"/>
        </w:rPr>
        <w:br/>
        <w:t xml:space="preserve">с жителями дома, на которой до их сведения доведено содержание принятых органами прокуратуры мер прокурорского реагирования и окончательные сроки расселения дома. </w:t>
      </w:r>
    </w:p>
    <w:p w:rsidR="00120BCB" w:rsidRPr="00120BCB" w:rsidRDefault="00120BCB" w:rsidP="00120BCB">
      <w:pPr>
        <w:pStyle w:val="ad"/>
        <w:shd w:val="clear" w:color="auto" w:fill="FFFFFF"/>
        <w:spacing w:before="0" w:beforeAutospacing="0" w:after="0" w:afterAutospacing="0"/>
        <w:ind w:firstLine="708"/>
        <w:jc w:val="both"/>
        <w:rPr>
          <w:sz w:val="20"/>
          <w:szCs w:val="20"/>
        </w:rPr>
      </w:pPr>
    </w:p>
    <w:p w:rsidR="00120BCB" w:rsidRPr="00120BCB" w:rsidRDefault="00120BCB" w:rsidP="00120BCB">
      <w:pPr>
        <w:autoSpaceDE w:val="0"/>
        <w:autoSpaceDN w:val="0"/>
        <w:adjustRightInd w:val="0"/>
        <w:ind w:firstLine="709"/>
        <w:jc w:val="both"/>
        <w:rPr>
          <w:sz w:val="20"/>
          <w:szCs w:val="20"/>
        </w:rPr>
      </w:pPr>
    </w:p>
    <w:p w:rsidR="00120BCB" w:rsidRPr="00120BCB" w:rsidRDefault="00120BCB" w:rsidP="00120BCB">
      <w:pPr>
        <w:spacing w:line="240" w:lineRule="exact"/>
        <w:jc w:val="both"/>
        <w:rPr>
          <w:sz w:val="20"/>
          <w:szCs w:val="20"/>
        </w:rPr>
      </w:pPr>
      <w:r w:rsidRPr="00120BCB">
        <w:rPr>
          <w:sz w:val="20"/>
          <w:szCs w:val="20"/>
        </w:rPr>
        <w:t>Прокурор района</w:t>
      </w:r>
    </w:p>
    <w:p w:rsidR="00120BCB" w:rsidRPr="00120BCB" w:rsidRDefault="00120BCB" w:rsidP="00120BCB">
      <w:pPr>
        <w:spacing w:line="240" w:lineRule="exact"/>
        <w:jc w:val="both"/>
        <w:rPr>
          <w:sz w:val="20"/>
          <w:szCs w:val="20"/>
        </w:rPr>
      </w:pPr>
    </w:p>
    <w:p w:rsidR="00120BCB" w:rsidRPr="00120BCB" w:rsidRDefault="00120BCB" w:rsidP="00120BCB">
      <w:pPr>
        <w:spacing w:line="240" w:lineRule="exact"/>
        <w:jc w:val="both"/>
        <w:rPr>
          <w:sz w:val="20"/>
          <w:szCs w:val="20"/>
        </w:rPr>
      </w:pPr>
      <w:r w:rsidRPr="00120BCB">
        <w:rPr>
          <w:sz w:val="20"/>
          <w:szCs w:val="20"/>
        </w:rPr>
        <w:t xml:space="preserve">советник юстиции </w:t>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r>
      <w:r w:rsidRPr="00120BCB">
        <w:rPr>
          <w:sz w:val="20"/>
          <w:szCs w:val="20"/>
        </w:rPr>
        <w:tab/>
        <w:t xml:space="preserve">     И.А. Иванов</w:t>
      </w:r>
    </w:p>
    <w:p w:rsidR="00120BCB" w:rsidRPr="00120BCB" w:rsidRDefault="00120BCB" w:rsidP="00120BCB">
      <w:pPr>
        <w:spacing w:line="240" w:lineRule="exact"/>
        <w:jc w:val="both"/>
        <w:rPr>
          <w:sz w:val="20"/>
          <w:szCs w:val="20"/>
        </w:rPr>
      </w:pPr>
    </w:p>
    <w:p w:rsidR="00120BCB" w:rsidRPr="00120BCB" w:rsidRDefault="00120BCB" w:rsidP="00FF3361">
      <w:pPr>
        <w:rPr>
          <w:b/>
          <w:sz w:val="20"/>
          <w:szCs w:val="20"/>
        </w:rPr>
      </w:pPr>
    </w:p>
    <w:p w:rsidR="00120BCB" w:rsidRPr="00120BCB" w:rsidRDefault="00120BCB" w:rsidP="00120BCB">
      <w:pPr>
        <w:widowControl w:val="0"/>
        <w:autoSpaceDE w:val="0"/>
        <w:autoSpaceDN w:val="0"/>
        <w:adjustRightInd w:val="0"/>
        <w:ind w:right="-5" w:firstLine="720"/>
        <w:jc w:val="center"/>
        <w:rPr>
          <w:b/>
          <w:sz w:val="20"/>
          <w:szCs w:val="20"/>
        </w:rPr>
      </w:pPr>
    </w:p>
    <w:p w:rsidR="00120BCB" w:rsidRPr="00120BCB" w:rsidRDefault="00120BCB" w:rsidP="00120BCB">
      <w:pPr>
        <w:widowControl w:val="0"/>
        <w:autoSpaceDE w:val="0"/>
        <w:autoSpaceDN w:val="0"/>
        <w:adjustRightInd w:val="0"/>
        <w:ind w:right="-5" w:firstLine="720"/>
        <w:jc w:val="center"/>
        <w:rPr>
          <w:b/>
          <w:sz w:val="20"/>
          <w:szCs w:val="20"/>
        </w:rPr>
      </w:pPr>
    </w:p>
    <w:p w:rsidR="00120BCB" w:rsidRPr="00120BCB" w:rsidRDefault="00120BCB" w:rsidP="00120BCB">
      <w:pPr>
        <w:widowControl w:val="0"/>
        <w:autoSpaceDE w:val="0"/>
        <w:autoSpaceDN w:val="0"/>
        <w:adjustRightInd w:val="0"/>
        <w:ind w:right="-5" w:firstLine="720"/>
        <w:jc w:val="center"/>
        <w:rPr>
          <w:b/>
          <w:sz w:val="20"/>
          <w:szCs w:val="20"/>
        </w:rPr>
      </w:pPr>
    </w:p>
    <w:p w:rsidR="00A76060" w:rsidRDefault="00A76060" w:rsidP="00120BCB">
      <w:pPr>
        <w:widowControl w:val="0"/>
        <w:autoSpaceDE w:val="0"/>
        <w:autoSpaceDN w:val="0"/>
        <w:adjustRightInd w:val="0"/>
        <w:ind w:right="-5" w:firstLine="720"/>
        <w:jc w:val="center"/>
        <w:rPr>
          <w:b/>
          <w:sz w:val="20"/>
          <w:szCs w:val="20"/>
        </w:rPr>
      </w:pPr>
    </w:p>
    <w:p w:rsidR="00A76060" w:rsidRDefault="00A76060" w:rsidP="00120BCB">
      <w:pPr>
        <w:widowControl w:val="0"/>
        <w:autoSpaceDE w:val="0"/>
        <w:autoSpaceDN w:val="0"/>
        <w:adjustRightInd w:val="0"/>
        <w:ind w:right="-5" w:firstLine="720"/>
        <w:jc w:val="center"/>
        <w:rPr>
          <w:b/>
          <w:sz w:val="20"/>
          <w:szCs w:val="20"/>
        </w:rPr>
      </w:pPr>
    </w:p>
    <w:p w:rsidR="00120BCB" w:rsidRPr="00120BCB" w:rsidRDefault="00120BCB" w:rsidP="00120BCB">
      <w:pPr>
        <w:widowControl w:val="0"/>
        <w:autoSpaceDE w:val="0"/>
        <w:autoSpaceDN w:val="0"/>
        <w:adjustRightInd w:val="0"/>
        <w:ind w:right="-5" w:firstLine="720"/>
        <w:jc w:val="center"/>
        <w:rPr>
          <w:b/>
          <w:sz w:val="20"/>
          <w:szCs w:val="20"/>
        </w:rPr>
      </w:pPr>
      <w:r w:rsidRPr="00120BCB">
        <w:rPr>
          <w:b/>
          <w:sz w:val="20"/>
          <w:szCs w:val="20"/>
        </w:rPr>
        <w:t xml:space="preserve">Прокуратура Валдайского района в судебном порядке добилась блокировки сайтов по </w:t>
      </w:r>
      <w:bookmarkStart w:id="60" w:name="_GoBack"/>
      <w:bookmarkEnd w:id="60"/>
      <w:r w:rsidRPr="00120BCB">
        <w:rPr>
          <w:b/>
          <w:sz w:val="20"/>
          <w:szCs w:val="20"/>
        </w:rPr>
        <w:t>продаже документов об образовании</w:t>
      </w:r>
    </w:p>
    <w:p w:rsidR="00120BCB" w:rsidRPr="00120BCB" w:rsidRDefault="00120BCB" w:rsidP="00120BCB">
      <w:pPr>
        <w:widowControl w:val="0"/>
        <w:autoSpaceDE w:val="0"/>
        <w:autoSpaceDN w:val="0"/>
        <w:adjustRightInd w:val="0"/>
        <w:ind w:right="-5" w:firstLine="720"/>
        <w:jc w:val="both"/>
        <w:rPr>
          <w:sz w:val="20"/>
          <w:szCs w:val="20"/>
        </w:rPr>
      </w:pPr>
    </w:p>
    <w:p w:rsidR="00120BCB" w:rsidRPr="00120BCB" w:rsidRDefault="00120BCB" w:rsidP="00120BCB">
      <w:pPr>
        <w:widowControl w:val="0"/>
        <w:autoSpaceDE w:val="0"/>
        <w:autoSpaceDN w:val="0"/>
        <w:adjustRightInd w:val="0"/>
        <w:ind w:firstLine="720"/>
        <w:jc w:val="both"/>
        <w:rPr>
          <w:sz w:val="20"/>
          <w:szCs w:val="20"/>
        </w:rPr>
      </w:pPr>
      <w:r w:rsidRPr="00120BCB">
        <w:rPr>
          <w:sz w:val="20"/>
          <w:szCs w:val="20"/>
        </w:rPr>
        <w:lastRenderedPageBreak/>
        <w:t>Прокуратура района провела мониторинг сети «Интернет» на предмет исполнения требований законодательства об информации, информационных технологиях и о защите информации, по результатам выявлено</w:t>
      </w:r>
      <w:r w:rsidRPr="00120BCB">
        <w:rPr>
          <w:sz w:val="20"/>
          <w:szCs w:val="20"/>
        </w:rPr>
        <w:br/>
        <w:t>3 интернет-сайта, на которых размещены предложения о покупке дипломов</w:t>
      </w:r>
      <w:r w:rsidRPr="00120BCB">
        <w:rPr>
          <w:sz w:val="20"/>
          <w:szCs w:val="20"/>
        </w:rPr>
        <w:br/>
        <w:t>о высшем, среднем, профессиональном и начальном образовании</w:t>
      </w:r>
    </w:p>
    <w:p w:rsidR="00120BCB" w:rsidRPr="00120BCB" w:rsidRDefault="00120BCB" w:rsidP="00120BCB">
      <w:pPr>
        <w:widowControl w:val="0"/>
        <w:autoSpaceDE w:val="0"/>
        <w:autoSpaceDN w:val="0"/>
        <w:adjustRightInd w:val="0"/>
        <w:ind w:firstLine="720"/>
        <w:jc w:val="both"/>
        <w:rPr>
          <w:sz w:val="20"/>
          <w:szCs w:val="20"/>
        </w:rPr>
      </w:pPr>
      <w:r w:rsidRPr="00120BCB">
        <w:rPr>
          <w:sz w:val="20"/>
          <w:szCs w:val="20"/>
        </w:rPr>
        <w:t>Данная информация носит противоправный характер, поскольку способствует совершению уголовных деяний.</w:t>
      </w:r>
    </w:p>
    <w:p w:rsidR="00120BCB" w:rsidRPr="00120BCB" w:rsidRDefault="00120BCB" w:rsidP="00120BCB">
      <w:pPr>
        <w:widowControl w:val="0"/>
        <w:autoSpaceDE w:val="0"/>
        <w:autoSpaceDN w:val="0"/>
        <w:adjustRightInd w:val="0"/>
        <w:ind w:firstLine="720"/>
        <w:jc w:val="both"/>
        <w:rPr>
          <w:sz w:val="20"/>
          <w:szCs w:val="20"/>
        </w:rPr>
      </w:pPr>
      <w:r w:rsidRPr="00120BCB">
        <w:rPr>
          <w:sz w:val="20"/>
          <w:szCs w:val="20"/>
        </w:rPr>
        <w:t>По данным фактам прокурор направил в суд административное исковое заявление о признании информации на указанных сайтах запрещенной к распространению в целях ограничения доступа к ней.</w:t>
      </w:r>
    </w:p>
    <w:p w:rsidR="00120BCB" w:rsidRPr="00120BCB" w:rsidRDefault="00120BCB" w:rsidP="00120BCB">
      <w:pPr>
        <w:widowControl w:val="0"/>
        <w:autoSpaceDE w:val="0"/>
        <w:autoSpaceDN w:val="0"/>
        <w:adjustRightInd w:val="0"/>
        <w:ind w:firstLine="720"/>
        <w:jc w:val="both"/>
        <w:rPr>
          <w:sz w:val="20"/>
          <w:szCs w:val="20"/>
        </w:rPr>
      </w:pPr>
      <w:r w:rsidRPr="00120BCB">
        <w:rPr>
          <w:sz w:val="20"/>
          <w:szCs w:val="20"/>
        </w:rPr>
        <w:t>Судом исковые требования прокурора удовлетворены, информация на указанных сайтах признана запрещенной, доступ пользователей сети «Интернет» к ним заблокирован.</w:t>
      </w:r>
    </w:p>
    <w:p w:rsidR="00BA02AF" w:rsidRPr="00120BCB" w:rsidRDefault="00BA02AF" w:rsidP="00FF3361">
      <w:pPr>
        <w:rPr>
          <w:b/>
          <w:sz w:val="20"/>
          <w:szCs w:val="20"/>
        </w:rPr>
      </w:pPr>
    </w:p>
    <w:p w:rsidR="00BA02AF" w:rsidRPr="00120BCB" w:rsidRDefault="00BA02AF" w:rsidP="00FF3361">
      <w:pPr>
        <w:rPr>
          <w:b/>
          <w:sz w:val="20"/>
          <w:szCs w:val="20"/>
        </w:rPr>
      </w:pPr>
    </w:p>
    <w:p w:rsidR="0099533B" w:rsidRPr="00120BCB" w:rsidRDefault="0099533B" w:rsidP="00FF3361">
      <w:pPr>
        <w:rPr>
          <w:b/>
          <w:sz w:val="20"/>
          <w:szCs w:val="20"/>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120BCB" w:rsidRDefault="00120BCB"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A76060" w:rsidRDefault="00A76060" w:rsidP="00FF3361">
      <w:pPr>
        <w:rPr>
          <w:b/>
          <w:sz w:val="18"/>
          <w:szCs w:val="18"/>
        </w:rPr>
      </w:pPr>
    </w:p>
    <w:p w:rsidR="006F4CB1" w:rsidRDefault="006F4CB1" w:rsidP="00FF3361">
      <w:pPr>
        <w:rPr>
          <w:b/>
          <w:sz w:val="18"/>
          <w:szCs w:val="18"/>
        </w:rPr>
      </w:pPr>
    </w:p>
    <w:p w:rsidR="00627BAD" w:rsidRDefault="00627BAD" w:rsidP="00945BC6">
      <w:pPr>
        <w:rPr>
          <w:sz w:val="20"/>
          <w:szCs w:val="18"/>
        </w:rPr>
      </w:pPr>
    </w:p>
    <w:tbl>
      <w:tblPr>
        <w:tblpPr w:leftFromText="180" w:rightFromText="180" w:vertAnchor="text" w:horzAnchor="margin" w:tblpY="-23"/>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6"/>
      </w:tblGrid>
      <w:tr w:rsidR="00A715DA" w:rsidTr="00A715DA">
        <w:trPr>
          <w:trHeight w:val="891"/>
        </w:trPr>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 xml:space="preserve">Учредитель: Совет депутатов  Яжелбицкого                                                              Адрес редакции  и учредителя: 175411                      </w:t>
            </w:r>
          </w:p>
          <w:p w:rsidR="00A715DA" w:rsidRDefault="00A715DA" w:rsidP="00A715DA">
            <w:pPr>
              <w:jc w:val="both"/>
              <w:rPr>
                <w:b/>
                <w:sz w:val="18"/>
                <w:szCs w:val="18"/>
              </w:rPr>
            </w:pPr>
            <w:r>
              <w:rPr>
                <w:b/>
                <w:sz w:val="18"/>
                <w:szCs w:val="18"/>
              </w:rPr>
              <w:t>сельского поселения                                                                                            Новгородская  область,  Валдайский район,</w:t>
            </w:r>
          </w:p>
          <w:p w:rsidR="00A715DA" w:rsidRDefault="006F4CB1" w:rsidP="00A715DA">
            <w:pPr>
              <w:jc w:val="both"/>
              <w:rPr>
                <w:b/>
                <w:sz w:val="18"/>
                <w:szCs w:val="18"/>
              </w:rPr>
            </w:pPr>
            <w:r>
              <w:rPr>
                <w:b/>
                <w:sz w:val="18"/>
                <w:szCs w:val="18"/>
              </w:rPr>
              <w:t>Главный редактор Н.Г. Дмитриева</w:t>
            </w:r>
            <w:r w:rsidR="00A715DA">
              <w:rPr>
                <w:b/>
                <w:sz w:val="18"/>
                <w:szCs w:val="18"/>
              </w:rPr>
              <w:t xml:space="preserve">                                                                                    </w:t>
            </w:r>
            <w:r w:rsidR="00945BC6">
              <w:rPr>
                <w:b/>
                <w:sz w:val="18"/>
                <w:szCs w:val="18"/>
              </w:rPr>
              <w:t xml:space="preserve">     </w:t>
            </w:r>
            <w:r w:rsidR="00A715DA">
              <w:rPr>
                <w:b/>
                <w:sz w:val="18"/>
                <w:szCs w:val="18"/>
              </w:rPr>
              <w:t xml:space="preserve">    с. Яжелбицы, ул. Усадьба, д.</w:t>
            </w:r>
            <w:r w:rsidR="001F49D3">
              <w:rPr>
                <w:b/>
                <w:sz w:val="18"/>
                <w:szCs w:val="18"/>
              </w:rPr>
              <w:t xml:space="preserve">22 </w:t>
            </w:r>
          </w:p>
          <w:p w:rsidR="00A715DA" w:rsidRDefault="00A715DA" w:rsidP="00A715DA">
            <w:pPr>
              <w:jc w:val="both"/>
              <w:rPr>
                <w:b/>
                <w:sz w:val="18"/>
                <w:szCs w:val="18"/>
              </w:rPr>
            </w:pPr>
            <w:r>
              <w:rPr>
                <w:b/>
                <w:sz w:val="18"/>
                <w:szCs w:val="18"/>
              </w:rPr>
              <w:t>Тираж: 5 экземпляров                                                                                                                               тел/факс (881666)37-126</w:t>
            </w:r>
          </w:p>
        </w:tc>
      </w:tr>
      <w:tr w:rsidR="00A715DA" w:rsidTr="00A715DA">
        <w:tc>
          <w:tcPr>
            <w:tcW w:w="9786" w:type="dxa"/>
            <w:tcBorders>
              <w:top w:val="single" w:sz="4" w:space="0" w:color="auto"/>
              <w:left w:val="single" w:sz="4" w:space="0" w:color="auto"/>
              <w:bottom w:val="single" w:sz="4" w:space="0" w:color="auto"/>
              <w:right w:val="single" w:sz="4" w:space="0" w:color="auto"/>
            </w:tcBorders>
          </w:tcPr>
          <w:p w:rsidR="00A715DA" w:rsidRDefault="00A715DA" w:rsidP="00A715DA">
            <w:pPr>
              <w:jc w:val="both"/>
              <w:rPr>
                <w:b/>
                <w:sz w:val="18"/>
                <w:szCs w:val="18"/>
              </w:rPr>
            </w:pPr>
            <w:r>
              <w:rPr>
                <w:b/>
                <w:sz w:val="18"/>
                <w:szCs w:val="18"/>
              </w:rPr>
              <w:t>Распространяется бесплатно</w:t>
            </w:r>
            <w:r>
              <w:rPr>
                <w:b/>
                <w:sz w:val="18"/>
                <w:szCs w:val="18"/>
              </w:rPr>
              <w:tab/>
              <w:t xml:space="preserve">                                                                                                   </w:t>
            </w:r>
            <w:r>
              <w:rPr>
                <w:b/>
                <w:sz w:val="18"/>
                <w:szCs w:val="18"/>
                <w:lang w:val="en-US"/>
              </w:rPr>
              <w:t>E</w:t>
            </w:r>
            <w:r>
              <w:rPr>
                <w:b/>
                <w:sz w:val="18"/>
                <w:szCs w:val="18"/>
              </w:rPr>
              <w:t>-</w:t>
            </w:r>
            <w:r>
              <w:rPr>
                <w:b/>
                <w:sz w:val="18"/>
                <w:szCs w:val="18"/>
                <w:lang w:val="en-US"/>
              </w:rPr>
              <w:t>mail</w:t>
            </w:r>
            <w:r>
              <w:rPr>
                <w:b/>
                <w:sz w:val="18"/>
                <w:szCs w:val="18"/>
              </w:rPr>
              <w:t xml:space="preserve">: </w:t>
            </w:r>
            <w:r>
              <w:rPr>
                <w:b/>
                <w:sz w:val="18"/>
                <w:szCs w:val="18"/>
                <w:lang w:val="en-US"/>
              </w:rPr>
              <w:t>selsovet</w:t>
            </w:r>
            <w:r>
              <w:rPr>
                <w:b/>
                <w:sz w:val="18"/>
                <w:szCs w:val="18"/>
              </w:rPr>
              <w:t>99@</w:t>
            </w:r>
            <w:r>
              <w:rPr>
                <w:b/>
                <w:sz w:val="18"/>
                <w:szCs w:val="18"/>
                <w:lang w:val="en-US"/>
              </w:rPr>
              <w:t>mail</w:t>
            </w:r>
            <w:r>
              <w:rPr>
                <w:b/>
                <w:sz w:val="18"/>
                <w:szCs w:val="18"/>
              </w:rPr>
              <w:t>.</w:t>
            </w:r>
            <w:r>
              <w:rPr>
                <w:b/>
                <w:sz w:val="18"/>
                <w:szCs w:val="18"/>
                <w:lang w:val="en-US"/>
              </w:rPr>
              <w:t>ru</w:t>
            </w:r>
          </w:p>
        </w:tc>
      </w:tr>
    </w:tbl>
    <w:p w:rsidR="00D3706F" w:rsidRDefault="00D3706F" w:rsidP="00A715DA">
      <w:pPr>
        <w:rPr>
          <w:sz w:val="20"/>
          <w:szCs w:val="18"/>
        </w:rPr>
      </w:pPr>
    </w:p>
    <w:p w:rsidR="00D3706F" w:rsidRDefault="00D3706F" w:rsidP="00A715DA">
      <w:pPr>
        <w:rPr>
          <w:sz w:val="20"/>
          <w:szCs w:val="18"/>
        </w:rPr>
      </w:pPr>
    </w:p>
    <w:p w:rsidR="00D3706F" w:rsidRDefault="00D3706F" w:rsidP="00D3706F">
      <w:pPr>
        <w:jc w:val="center"/>
        <w:rPr>
          <w:sz w:val="20"/>
          <w:szCs w:val="18"/>
        </w:rPr>
      </w:pPr>
    </w:p>
    <w:p w:rsidR="00D3706F" w:rsidRPr="00D3706F" w:rsidRDefault="00D3706F" w:rsidP="00D3706F">
      <w:pPr>
        <w:jc w:val="center"/>
        <w:rPr>
          <w:sz w:val="20"/>
          <w:szCs w:val="18"/>
        </w:rPr>
      </w:pPr>
    </w:p>
    <w:sectPr w:rsidR="00D3706F" w:rsidRPr="00D3706F" w:rsidSect="00A76060">
      <w:pgSz w:w="11906" w:h="16838"/>
      <w:pgMar w:top="1134" w:right="851"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0F" w:rsidRDefault="00B80E0F" w:rsidP="00E525B8">
      <w:r>
        <w:separator/>
      </w:r>
    </w:p>
  </w:endnote>
  <w:endnote w:type="continuationSeparator" w:id="0">
    <w:p w:rsidR="00B80E0F" w:rsidRDefault="00B80E0F" w:rsidP="00E5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charset w:val="00"/>
    <w:family w:val="auto"/>
    <w:pitch w:val="default"/>
    <w:sig w:usb0="00000003"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ndale Sans UI;Times New Roman">
    <w:altName w:val="Cambria"/>
    <w:charset w:val="00"/>
    <w:family w:val="roman"/>
    <w:pitch w:val="default"/>
    <w:sig w:usb0="00000000" w:usb1="00000000" w:usb2="00000000" w:usb3="00000000" w:csb0="00040001" w:csb1="00000000"/>
  </w:font>
  <w:font w:name="DejaVu Sans">
    <w:altName w:val="Calibri"/>
    <w:charset w:val="CC"/>
    <w:family w:val="swiss"/>
    <w:pitch w:val="variable"/>
    <w:sig w:usb0="E7000EFF" w:usb1="5200FDFF" w:usb2="0A242021" w:usb3="00000000" w:csb0="000001BF" w:csb1="00000000"/>
  </w:font>
  <w:font w:name="Andale Sans UI">
    <w:altName w:val="Times New Roman"/>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Pr="0099533B" w:rsidRDefault="00120BCB" w:rsidP="0099533B">
    <w:r w:rsidRPr="0099533B">
      <w:fldChar w:fldCharType="begin"/>
    </w:r>
    <w:r w:rsidRPr="0099533B">
      <w:instrText>PAGE</w:instrText>
    </w:r>
    <w:r w:rsidRPr="0099533B">
      <w:fldChar w:fldCharType="separate"/>
    </w:r>
    <w:r w:rsidRPr="0099533B">
      <w:t>2</w:t>
    </w:r>
    <w:r w:rsidRPr="0099533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Pr="0099533B" w:rsidRDefault="00120BCB" w:rsidP="009953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Pr="0099533B" w:rsidRDefault="00120BCB" w:rsidP="009953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0F" w:rsidRDefault="00B80E0F" w:rsidP="00E525B8">
      <w:r>
        <w:separator/>
      </w:r>
    </w:p>
  </w:footnote>
  <w:footnote w:type="continuationSeparator" w:id="0">
    <w:p w:rsidR="00B80E0F" w:rsidRDefault="00B80E0F" w:rsidP="00E525B8">
      <w:r>
        <w:continuationSeparator/>
      </w:r>
    </w:p>
  </w:footnote>
  <w:footnote w:id="1">
    <w:p w:rsidR="00120BCB" w:rsidRPr="0099533B" w:rsidRDefault="00120BCB" w:rsidP="0099533B">
      <w:r w:rsidRPr="0099533B">
        <w:footnoteRef/>
      </w:r>
      <w:r w:rsidRPr="0099533B">
        <w:t>Постановление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Default="00120BCB" w:rsidP="00120BCB">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20BCB" w:rsidRDefault="00120BCB">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Default="00120BCB">
    <w:pPr>
      <w:pStyle w:val="afe"/>
      <w:jc w:val="center"/>
    </w:pPr>
    <w:r>
      <w:fldChar w:fldCharType="begin"/>
    </w:r>
    <w:r>
      <w:instrText xml:space="preserve"> PAGE   \* MERGEFORMAT </w:instrText>
    </w:r>
    <w:r>
      <w:fldChar w:fldCharType="separate"/>
    </w:r>
    <w:r w:rsidR="00F36965">
      <w:rPr>
        <w:noProof/>
      </w:rPr>
      <w:t>6</w:t>
    </w:r>
    <w:r>
      <w:fldChar w:fldCharType="end"/>
    </w:r>
  </w:p>
  <w:p w:rsidR="00120BCB" w:rsidRDefault="00120BCB" w:rsidP="00120BCB">
    <w:pPr>
      <w:pStyle w:val="af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Default="00120BCB" w:rsidP="00D677DF">
    <w:pPr>
      <w:pStyle w:val="af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0BCB" w:rsidRDefault="00120BCB">
    <w:pPr>
      <w:pStyle w:val="af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Pr="00525274" w:rsidRDefault="00120BCB">
    <w:pPr>
      <w:pStyle w:val="afe"/>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Pr="0099533B" w:rsidRDefault="00120BCB" w:rsidP="0099533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B" w:rsidRPr="0099533B" w:rsidRDefault="00120BCB" w:rsidP="009953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021B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874F6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52D1B56"/>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583EDB"/>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AB2DB0"/>
    <w:multiLevelType w:val="multilevel"/>
    <w:tmpl w:val="9D6E194E"/>
    <w:lvl w:ilvl="0">
      <w:start w:val="1"/>
      <w:numFmt w:val="decimal"/>
      <w:lvlText w:val="%1."/>
      <w:lvlJc w:val="left"/>
      <w:pPr>
        <w:ind w:left="928" w:hanging="360"/>
      </w:pPr>
      <w:rPr>
        <w:rFonts w:hint="default"/>
      </w:rPr>
    </w:lvl>
    <w:lvl w:ilvl="1">
      <w:start w:val="2"/>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9" w15:restartNumberingAfterBreak="0">
    <w:nsid w:val="1F566A05"/>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FD16DD"/>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B8D7094"/>
    <w:multiLevelType w:val="hybridMultilevel"/>
    <w:tmpl w:val="E528A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7824CF"/>
    <w:multiLevelType w:val="hybridMultilevel"/>
    <w:tmpl w:val="D34CB20C"/>
    <w:lvl w:ilvl="0" w:tplc="11982FF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800B71"/>
    <w:multiLevelType w:val="hybridMultilevel"/>
    <w:tmpl w:val="BF84A9BA"/>
    <w:lvl w:ilvl="0" w:tplc="B5505C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15154C"/>
    <w:multiLevelType w:val="hybridMultilevel"/>
    <w:tmpl w:val="C8608030"/>
    <w:lvl w:ilvl="0" w:tplc="4D58B0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E7B04B9"/>
    <w:multiLevelType w:val="multilevel"/>
    <w:tmpl w:val="B61A78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15:restartNumberingAfterBreak="0">
    <w:nsid w:val="58EF1E50"/>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2465F64"/>
    <w:multiLevelType w:val="hybridMultilevel"/>
    <w:tmpl w:val="A7726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A02114"/>
    <w:multiLevelType w:val="multilevel"/>
    <w:tmpl w:val="979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BF06FA"/>
    <w:multiLevelType w:val="multilevel"/>
    <w:tmpl w:val="69BF06FA"/>
    <w:lvl w:ilvl="0">
      <w:start w:val="1"/>
      <w:numFmt w:val="decimal"/>
      <w:pStyle w:val="a"/>
      <w:lvlText w:val="%1."/>
      <w:lvlJc w:val="left"/>
      <w:pPr>
        <w:ind w:left="50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AA04845"/>
    <w:multiLevelType w:val="multilevel"/>
    <w:tmpl w:val="9146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D850FA"/>
    <w:multiLevelType w:val="multilevel"/>
    <w:tmpl w:val="9D6E194E"/>
    <w:lvl w:ilvl="0">
      <w:start w:val="1"/>
      <w:numFmt w:val="decimal"/>
      <w:lvlText w:val="%1."/>
      <w:lvlJc w:val="left"/>
      <w:pPr>
        <w:ind w:left="928" w:hanging="360"/>
      </w:pPr>
      <w:rPr>
        <w:rFonts w:hint="default"/>
      </w:rPr>
    </w:lvl>
    <w:lvl w:ilvl="1">
      <w:start w:val="2"/>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7" w15:restartNumberingAfterBreak="0">
    <w:nsid w:val="7FEF53A8"/>
    <w:multiLevelType w:val="multilevel"/>
    <w:tmpl w:val="0BFAB4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1"/>
  </w:num>
  <w:num w:numId="11">
    <w:abstractNumId w:val="2"/>
  </w:num>
  <w:num w:numId="12">
    <w:abstractNumId w:val="15"/>
  </w:num>
  <w:num w:numId="13">
    <w:abstractNumId w:val="8"/>
  </w:num>
  <w:num w:numId="14">
    <w:abstractNumId w:val="4"/>
  </w:num>
  <w:num w:numId="15">
    <w:abstractNumId w:val="26"/>
  </w:num>
  <w:num w:numId="16">
    <w:abstractNumId w:val="21"/>
  </w:num>
  <w:num w:numId="17">
    <w:abstractNumId w:val="19"/>
  </w:num>
  <w:num w:numId="18">
    <w:abstractNumId w:val="7"/>
  </w:num>
  <w:num w:numId="19">
    <w:abstractNumId w:val="27"/>
  </w:num>
  <w:num w:numId="20">
    <w:abstractNumId w:val="10"/>
  </w:num>
  <w:num w:numId="21">
    <w:abstractNumId w:val="5"/>
  </w:num>
  <w:num w:numId="22">
    <w:abstractNumId w:val="3"/>
  </w:num>
  <w:num w:numId="23">
    <w:abstractNumId w:val="9"/>
  </w:num>
  <w:num w:numId="24">
    <w:abstractNumId w:val="6"/>
  </w:num>
  <w:num w:numId="25">
    <w:abstractNumId w:val="18"/>
  </w:num>
  <w:num w:numId="26">
    <w:abstractNumId w:val="14"/>
  </w:num>
  <w:num w:numId="27">
    <w:abstractNumId w:val="23"/>
  </w:num>
  <w:num w:numId="28">
    <w:abstractNumId w:val="12"/>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A9"/>
    <w:rsid w:val="0001563A"/>
    <w:rsid w:val="000230E6"/>
    <w:rsid w:val="00096460"/>
    <w:rsid w:val="001138BF"/>
    <w:rsid w:val="00120BCB"/>
    <w:rsid w:val="00150225"/>
    <w:rsid w:val="001910D9"/>
    <w:rsid w:val="001F49D3"/>
    <w:rsid w:val="001F6B58"/>
    <w:rsid w:val="00277878"/>
    <w:rsid w:val="002B613A"/>
    <w:rsid w:val="002C78BE"/>
    <w:rsid w:val="00365401"/>
    <w:rsid w:val="003719FC"/>
    <w:rsid w:val="003830B2"/>
    <w:rsid w:val="004E4F15"/>
    <w:rsid w:val="004F4281"/>
    <w:rsid w:val="005134B9"/>
    <w:rsid w:val="00516AB5"/>
    <w:rsid w:val="00525274"/>
    <w:rsid w:val="0053153A"/>
    <w:rsid w:val="00557B6A"/>
    <w:rsid w:val="005D55E7"/>
    <w:rsid w:val="006050BF"/>
    <w:rsid w:val="00627BAD"/>
    <w:rsid w:val="00665F2B"/>
    <w:rsid w:val="006726E1"/>
    <w:rsid w:val="006764CF"/>
    <w:rsid w:val="00690898"/>
    <w:rsid w:val="006F4CB1"/>
    <w:rsid w:val="007503B4"/>
    <w:rsid w:val="00882519"/>
    <w:rsid w:val="008B02AF"/>
    <w:rsid w:val="009117CF"/>
    <w:rsid w:val="00935684"/>
    <w:rsid w:val="009406F3"/>
    <w:rsid w:val="00945BC6"/>
    <w:rsid w:val="0099533B"/>
    <w:rsid w:val="009A4ED1"/>
    <w:rsid w:val="00A715DA"/>
    <w:rsid w:val="00A76060"/>
    <w:rsid w:val="00A76205"/>
    <w:rsid w:val="00B011A9"/>
    <w:rsid w:val="00B4551E"/>
    <w:rsid w:val="00B602EE"/>
    <w:rsid w:val="00B80E0F"/>
    <w:rsid w:val="00BA02AF"/>
    <w:rsid w:val="00C336E6"/>
    <w:rsid w:val="00D274B5"/>
    <w:rsid w:val="00D3706F"/>
    <w:rsid w:val="00D53A01"/>
    <w:rsid w:val="00D677DF"/>
    <w:rsid w:val="00D97665"/>
    <w:rsid w:val="00DC697F"/>
    <w:rsid w:val="00DE049F"/>
    <w:rsid w:val="00E07BE6"/>
    <w:rsid w:val="00E525B8"/>
    <w:rsid w:val="00EB479D"/>
    <w:rsid w:val="00F36965"/>
    <w:rsid w:val="00F81587"/>
    <w:rsid w:val="00F83E23"/>
    <w:rsid w:val="00FB64DE"/>
    <w:rsid w:val="00FC07BA"/>
    <w:rsid w:val="00FE0D00"/>
    <w:rsid w:val="00FF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66A3A916"/>
  <w15:docId w15:val="{82EC13F7-9715-4DE7-A246-221BF4E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11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011A9"/>
    <w:pPr>
      <w:keepNext/>
      <w:jc w:val="center"/>
      <w:outlineLvl w:val="0"/>
    </w:pPr>
    <w:rPr>
      <w:b/>
    </w:rPr>
  </w:style>
  <w:style w:type="paragraph" w:styleId="2">
    <w:name w:val="heading 2"/>
    <w:basedOn w:val="a0"/>
    <w:next w:val="a0"/>
    <w:link w:val="20"/>
    <w:qFormat/>
    <w:rsid w:val="00B011A9"/>
    <w:pPr>
      <w:keepNext/>
      <w:jc w:val="center"/>
      <w:outlineLvl w:val="1"/>
    </w:pPr>
    <w:rPr>
      <w:b/>
      <w:sz w:val="44"/>
    </w:rPr>
  </w:style>
  <w:style w:type="paragraph" w:styleId="3">
    <w:name w:val="heading 3"/>
    <w:basedOn w:val="a0"/>
    <w:next w:val="a0"/>
    <w:link w:val="30"/>
    <w:qFormat/>
    <w:rsid w:val="00B011A9"/>
    <w:pPr>
      <w:keepNext/>
      <w:overflowPunct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0"/>
    <w:next w:val="a0"/>
    <w:link w:val="40"/>
    <w:qFormat/>
    <w:rsid w:val="00B011A9"/>
    <w:pPr>
      <w:keepNext/>
      <w:autoSpaceDE w:val="0"/>
      <w:autoSpaceDN w:val="0"/>
      <w:spacing w:before="240" w:after="60"/>
      <w:outlineLvl w:val="3"/>
    </w:pPr>
    <w:rPr>
      <w:rFonts w:ascii="Calibri" w:hAnsi="Calibri"/>
      <w:b/>
      <w:bCs/>
      <w:sz w:val="28"/>
      <w:szCs w:val="28"/>
    </w:rPr>
  </w:style>
  <w:style w:type="paragraph" w:styleId="5">
    <w:name w:val="heading 5"/>
    <w:basedOn w:val="a0"/>
    <w:next w:val="a0"/>
    <w:link w:val="50"/>
    <w:qFormat/>
    <w:rsid w:val="00B011A9"/>
    <w:pPr>
      <w:keepNext/>
      <w:outlineLvl w:val="4"/>
    </w:pPr>
    <w:rPr>
      <w:b/>
      <w:sz w:val="26"/>
    </w:rPr>
  </w:style>
  <w:style w:type="paragraph" w:styleId="6">
    <w:name w:val="heading 6"/>
    <w:basedOn w:val="a0"/>
    <w:next w:val="a0"/>
    <w:link w:val="60"/>
    <w:qFormat/>
    <w:rsid w:val="00B011A9"/>
    <w:pPr>
      <w:overflowPunct w:val="0"/>
      <w:autoSpaceDE w:val="0"/>
      <w:autoSpaceDN w:val="0"/>
      <w:adjustRightInd w:val="0"/>
      <w:spacing w:before="240" w:after="60"/>
      <w:outlineLvl w:val="5"/>
    </w:pPr>
    <w:rPr>
      <w:b/>
      <w:bCs/>
      <w:sz w:val="22"/>
      <w:szCs w:val="22"/>
      <w:lang w:val="en-US"/>
    </w:rPr>
  </w:style>
  <w:style w:type="paragraph" w:styleId="7">
    <w:name w:val="heading 7"/>
    <w:basedOn w:val="a0"/>
    <w:next w:val="a0"/>
    <w:link w:val="70"/>
    <w:qFormat/>
    <w:rsid w:val="00B011A9"/>
    <w:pPr>
      <w:spacing w:before="240" w:after="60"/>
      <w:outlineLvl w:val="6"/>
    </w:pPr>
  </w:style>
  <w:style w:type="paragraph" w:styleId="9">
    <w:name w:val="heading 9"/>
    <w:basedOn w:val="a0"/>
    <w:next w:val="a0"/>
    <w:link w:val="90"/>
    <w:qFormat/>
    <w:rsid w:val="00B011A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B011A9"/>
    <w:rPr>
      <w:rFonts w:ascii="Times New Roman" w:eastAsia="Times New Roman" w:hAnsi="Times New Roman" w:cs="Times New Roman"/>
      <w:b/>
      <w:sz w:val="24"/>
      <w:szCs w:val="24"/>
      <w:lang w:eastAsia="ru-RU"/>
    </w:rPr>
  </w:style>
  <w:style w:type="character" w:customStyle="1" w:styleId="20">
    <w:name w:val="Заголовок 2 Знак"/>
    <w:basedOn w:val="a1"/>
    <w:link w:val="2"/>
    <w:rsid w:val="00B011A9"/>
    <w:rPr>
      <w:rFonts w:ascii="Times New Roman" w:eastAsia="Times New Roman" w:hAnsi="Times New Roman" w:cs="Times New Roman"/>
      <w:b/>
      <w:sz w:val="44"/>
      <w:szCs w:val="24"/>
      <w:lang w:eastAsia="ru-RU"/>
    </w:rPr>
  </w:style>
  <w:style w:type="character" w:customStyle="1" w:styleId="30">
    <w:name w:val="Заголовок 3 Знак"/>
    <w:basedOn w:val="a1"/>
    <w:link w:val="3"/>
    <w:rsid w:val="00B011A9"/>
    <w:rPr>
      <w:rFonts w:ascii="Arial" w:eastAsia="Times New Roman" w:hAnsi="Arial" w:cs="Arial"/>
      <w:b/>
      <w:bCs/>
      <w:sz w:val="26"/>
      <w:szCs w:val="26"/>
      <w:lang w:val="en-US" w:eastAsia="ru-RU"/>
    </w:rPr>
  </w:style>
  <w:style w:type="character" w:customStyle="1" w:styleId="40">
    <w:name w:val="Заголовок 4 Знак"/>
    <w:basedOn w:val="a1"/>
    <w:link w:val="4"/>
    <w:rsid w:val="00B011A9"/>
    <w:rPr>
      <w:rFonts w:ascii="Calibri" w:eastAsia="Times New Roman" w:hAnsi="Calibri" w:cs="Times New Roman"/>
      <w:b/>
      <w:bCs/>
      <w:sz w:val="28"/>
      <w:szCs w:val="28"/>
      <w:lang w:eastAsia="ru-RU"/>
    </w:rPr>
  </w:style>
  <w:style w:type="character" w:customStyle="1" w:styleId="50">
    <w:name w:val="Заголовок 5 Знак"/>
    <w:basedOn w:val="a1"/>
    <w:link w:val="5"/>
    <w:rsid w:val="00B011A9"/>
    <w:rPr>
      <w:rFonts w:ascii="Times New Roman" w:eastAsia="Times New Roman" w:hAnsi="Times New Roman" w:cs="Times New Roman"/>
      <w:b/>
      <w:sz w:val="26"/>
      <w:szCs w:val="24"/>
      <w:lang w:eastAsia="ru-RU"/>
    </w:rPr>
  </w:style>
  <w:style w:type="character" w:customStyle="1" w:styleId="60">
    <w:name w:val="Заголовок 6 Знак"/>
    <w:basedOn w:val="a1"/>
    <w:link w:val="6"/>
    <w:rsid w:val="00B011A9"/>
    <w:rPr>
      <w:rFonts w:ascii="Times New Roman" w:eastAsia="Times New Roman" w:hAnsi="Times New Roman" w:cs="Times New Roman"/>
      <w:b/>
      <w:bCs/>
      <w:lang w:val="en-US" w:eastAsia="ru-RU"/>
    </w:rPr>
  </w:style>
  <w:style w:type="character" w:customStyle="1" w:styleId="70">
    <w:name w:val="Заголовок 7 Знак"/>
    <w:basedOn w:val="a1"/>
    <w:link w:val="7"/>
    <w:rsid w:val="00B011A9"/>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B011A9"/>
    <w:rPr>
      <w:rFonts w:ascii="Arial" w:eastAsia="Times New Roman" w:hAnsi="Arial" w:cs="Arial"/>
      <w:lang w:eastAsia="ru-RU"/>
    </w:rPr>
  </w:style>
  <w:style w:type="character" w:styleId="a4">
    <w:name w:val="FollowedHyperlink"/>
    <w:basedOn w:val="a1"/>
    <w:uiPriority w:val="99"/>
    <w:rsid w:val="00B011A9"/>
    <w:rPr>
      <w:rFonts w:ascii="Tahoma" w:hAnsi="Tahoma"/>
      <w:color w:val="800080"/>
      <w:sz w:val="20"/>
      <w:szCs w:val="20"/>
      <w:u w:val="single"/>
      <w:lang w:val="en-US" w:eastAsia="en-US"/>
    </w:rPr>
  </w:style>
  <w:style w:type="character" w:styleId="a5">
    <w:name w:val="Emphasis"/>
    <w:basedOn w:val="a1"/>
    <w:qFormat/>
    <w:rsid w:val="00B011A9"/>
    <w:rPr>
      <w:rFonts w:ascii="Tahoma" w:hAnsi="Tahoma"/>
      <w:i/>
      <w:iCs/>
      <w:sz w:val="20"/>
      <w:szCs w:val="20"/>
      <w:lang w:val="en-US" w:eastAsia="en-US"/>
    </w:rPr>
  </w:style>
  <w:style w:type="character" w:styleId="a6">
    <w:name w:val="footnote reference"/>
    <w:semiHidden/>
    <w:rsid w:val="00B011A9"/>
    <w:rPr>
      <w:vertAlign w:val="superscript"/>
    </w:rPr>
  </w:style>
  <w:style w:type="character" w:styleId="a7">
    <w:name w:val="page number"/>
    <w:basedOn w:val="a1"/>
    <w:rsid w:val="00B011A9"/>
    <w:rPr>
      <w:rFonts w:ascii="Tahoma" w:hAnsi="Tahoma"/>
      <w:sz w:val="20"/>
      <w:szCs w:val="20"/>
      <w:lang w:val="en-US" w:eastAsia="en-US"/>
    </w:rPr>
  </w:style>
  <w:style w:type="character" w:styleId="a8">
    <w:name w:val="Strong"/>
    <w:basedOn w:val="a1"/>
    <w:qFormat/>
    <w:rsid w:val="00B011A9"/>
    <w:rPr>
      <w:rFonts w:ascii="Tahoma" w:hAnsi="Tahoma"/>
      <w:b/>
      <w:bCs/>
      <w:sz w:val="20"/>
      <w:szCs w:val="20"/>
      <w:lang w:val="en-US" w:eastAsia="en-US"/>
    </w:rPr>
  </w:style>
  <w:style w:type="character" w:styleId="a9">
    <w:name w:val="Hyperlink"/>
    <w:basedOn w:val="a1"/>
    <w:rsid w:val="00B011A9"/>
    <w:rPr>
      <w:rFonts w:ascii="Tahoma" w:hAnsi="Tahoma"/>
      <w:color w:val="0000FF"/>
      <w:sz w:val="20"/>
      <w:szCs w:val="20"/>
      <w:u w:val="single"/>
      <w:lang w:val="en-US" w:eastAsia="en-US"/>
    </w:rPr>
  </w:style>
  <w:style w:type="character" w:customStyle="1" w:styleId="aa">
    <w:name w:val="Основной текст Знак"/>
    <w:basedOn w:val="a1"/>
    <w:link w:val="ab"/>
    <w:rsid w:val="00B011A9"/>
    <w:rPr>
      <w:rFonts w:ascii="Tahoma" w:hAnsi="Tahoma"/>
      <w:b/>
      <w:sz w:val="28"/>
      <w:szCs w:val="20"/>
      <w:lang w:eastAsia="ru-RU"/>
    </w:rPr>
  </w:style>
  <w:style w:type="character" w:customStyle="1" w:styleId="ac">
    <w:name w:val="Обычный (веб) Знак"/>
    <w:aliases w:val="Обычный (Web) Знак,Обычный (Web)1 Знак"/>
    <w:link w:val="ad"/>
    <w:rsid w:val="00B011A9"/>
    <w:rPr>
      <w:sz w:val="24"/>
      <w:szCs w:val="24"/>
      <w:lang w:eastAsia="ru-RU"/>
    </w:rPr>
  </w:style>
  <w:style w:type="character" w:customStyle="1" w:styleId="BodyTextIndentChar">
    <w:name w:val="Body Text Indent Char"/>
    <w:link w:val="11"/>
    <w:rsid w:val="00B011A9"/>
    <w:rPr>
      <w:sz w:val="24"/>
      <w:szCs w:val="24"/>
      <w:lang w:eastAsia="ru-RU"/>
    </w:rPr>
  </w:style>
  <w:style w:type="character" w:customStyle="1" w:styleId="insert-node-link">
    <w:name w:val="insert-node-link"/>
    <w:basedOn w:val="a1"/>
    <w:rsid w:val="00B011A9"/>
    <w:rPr>
      <w:rFonts w:ascii="Tahoma" w:hAnsi="Tahoma" w:cs="Times New Roman"/>
      <w:sz w:val="20"/>
      <w:szCs w:val="20"/>
      <w:lang w:val="en-US" w:eastAsia="en-US"/>
    </w:rPr>
  </w:style>
  <w:style w:type="character" w:customStyle="1" w:styleId="41">
    <w:name w:val="Знак Знак4"/>
    <w:basedOn w:val="a1"/>
    <w:locked/>
    <w:rsid w:val="00B011A9"/>
    <w:rPr>
      <w:rFonts w:ascii="Tahoma" w:hAnsi="Tahoma"/>
      <w:b/>
      <w:sz w:val="24"/>
      <w:szCs w:val="24"/>
      <w:lang w:val="ru-RU" w:eastAsia="ru-RU" w:bidi="ar-SA"/>
    </w:rPr>
  </w:style>
  <w:style w:type="character" w:customStyle="1" w:styleId="apple-tab-span">
    <w:name w:val="apple-tab-span"/>
    <w:basedOn w:val="a1"/>
    <w:rsid w:val="00B011A9"/>
    <w:rPr>
      <w:rFonts w:ascii="Tahoma" w:hAnsi="Tahoma"/>
      <w:sz w:val="20"/>
      <w:szCs w:val="20"/>
      <w:lang w:val="en-US" w:eastAsia="en-US"/>
    </w:rPr>
  </w:style>
  <w:style w:type="character" w:customStyle="1" w:styleId="Heading1Char">
    <w:name w:val="Heading 1 Char"/>
    <w:basedOn w:val="a1"/>
    <w:locked/>
    <w:rsid w:val="00B011A9"/>
    <w:rPr>
      <w:rFonts w:ascii="Tahoma" w:eastAsia="Calibri" w:hAnsi="Tahoma"/>
      <w:b/>
      <w:sz w:val="26"/>
      <w:szCs w:val="20"/>
      <w:lang w:val="ru-RU" w:eastAsia="ar-SA" w:bidi="ar-SA"/>
    </w:rPr>
  </w:style>
  <w:style w:type="character" w:customStyle="1" w:styleId="blk1">
    <w:name w:val="blk1"/>
    <w:basedOn w:val="a1"/>
    <w:rsid w:val="00B011A9"/>
    <w:rPr>
      <w:rFonts w:ascii="Tahoma" w:hAnsi="Tahoma"/>
      <w:vanish w:val="0"/>
      <w:sz w:val="20"/>
      <w:szCs w:val="20"/>
      <w:lang w:val="en-US" w:eastAsia="en-US"/>
    </w:rPr>
  </w:style>
  <w:style w:type="character" w:customStyle="1" w:styleId="news">
    <w:name w:val="news"/>
    <w:basedOn w:val="a1"/>
    <w:qFormat/>
    <w:rsid w:val="00B011A9"/>
    <w:rPr>
      <w:rFonts w:ascii="Tahoma" w:hAnsi="Tahoma"/>
      <w:sz w:val="20"/>
      <w:szCs w:val="20"/>
      <w:shd w:val="clear" w:color="auto" w:fill="FFFFFF"/>
      <w:lang w:val="en-US" w:eastAsia="en-US"/>
    </w:rPr>
  </w:style>
  <w:style w:type="character" w:customStyle="1" w:styleId="b-serp-urlitem1">
    <w:name w:val="b-serp-url__item1"/>
    <w:basedOn w:val="a1"/>
    <w:rsid w:val="00B011A9"/>
    <w:rPr>
      <w:rFonts w:ascii="Tahoma" w:hAnsi="Tahoma"/>
      <w:sz w:val="20"/>
      <w:szCs w:val="20"/>
      <w:vertAlign w:val="baseline"/>
      <w:lang w:val="en-US" w:eastAsia="en-US"/>
    </w:rPr>
  </w:style>
  <w:style w:type="character" w:customStyle="1" w:styleId="ae">
    <w:name w:val="Знак Знак"/>
    <w:basedOn w:val="a1"/>
    <w:locked/>
    <w:rsid w:val="00B011A9"/>
    <w:rPr>
      <w:rFonts w:ascii="Tahoma" w:hAnsi="Tahoma"/>
      <w:sz w:val="24"/>
      <w:szCs w:val="24"/>
      <w:lang w:val="ru-RU" w:eastAsia="ru-RU" w:bidi="ar-SA"/>
    </w:rPr>
  </w:style>
  <w:style w:type="character" w:customStyle="1" w:styleId="blk3">
    <w:name w:val="blk3"/>
    <w:basedOn w:val="a1"/>
    <w:rsid w:val="00B011A9"/>
    <w:rPr>
      <w:rFonts w:ascii="Tahoma" w:hAnsi="Tahoma"/>
      <w:vanish w:val="0"/>
      <w:sz w:val="20"/>
      <w:szCs w:val="20"/>
      <w:lang w:val="en-US" w:eastAsia="en-US"/>
    </w:rPr>
  </w:style>
  <w:style w:type="character" w:customStyle="1" w:styleId="af">
    <w:name w:val="Схема документа Знак"/>
    <w:basedOn w:val="a1"/>
    <w:link w:val="12"/>
    <w:semiHidden/>
    <w:locked/>
    <w:rsid w:val="00B011A9"/>
    <w:rPr>
      <w:rFonts w:ascii="Tahoma" w:hAnsi="Tahoma" w:cs="Tahoma"/>
      <w:sz w:val="16"/>
      <w:szCs w:val="16"/>
    </w:rPr>
  </w:style>
  <w:style w:type="character" w:customStyle="1" w:styleId="division">
    <w:name w:val="division"/>
    <w:basedOn w:val="a1"/>
    <w:qFormat/>
    <w:rsid w:val="00B011A9"/>
    <w:rPr>
      <w:rFonts w:ascii="Tahoma" w:hAnsi="Tahoma"/>
      <w:sz w:val="20"/>
      <w:szCs w:val="20"/>
      <w:lang w:val="en-US" w:eastAsia="en-US"/>
    </w:rPr>
  </w:style>
  <w:style w:type="character" w:customStyle="1" w:styleId="af0">
    <w:name w:val="Маркированный список Знак"/>
    <w:link w:val="a"/>
    <w:locked/>
    <w:rsid w:val="00B011A9"/>
    <w:rPr>
      <w:rFonts w:ascii="Calibri" w:hAnsi="Calibri"/>
      <w:sz w:val="24"/>
      <w:lang w:eastAsia="ru-RU"/>
    </w:rPr>
  </w:style>
  <w:style w:type="character" w:customStyle="1" w:styleId="NoSpacingChar">
    <w:name w:val="No Spacing Char"/>
    <w:link w:val="13"/>
    <w:locked/>
    <w:rsid w:val="00B011A9"/>
    <w:rPr>
      <w:sz w:val="24"/>
      <w:szCs w:val="24"/>
      <w:lang w:eastAsia="ru-RU"/>
    </w:rPr>
  </w:style>
  <w:style w:type="character" w:customStyle="1" w:styleId="apple-style-span">
    <w:name w:val="apple-style-span"/>
    <w:basedOn w:val="a1"/>
    <w:rsid w:val="00B011A9"/>
    <w:rPr>
      <w:rFonts w:ascii="Tahoma" w:hAnsi="Tahoma"/>
      <w:sz w:val="20"/>
      <w:szCs w:val="20"/>
      <w:lang w:val="en-US" w:eastAsia="en-US"/>
    </w:rPr>
  </w:style>
  <w:style w:type="character" w:customStyle="1" w:styleId="fl">
    <w:name w:val="_fl"/>
    <w:basedOn w:val="a1"/>
    <w:rsid w:val="00B011A9"/>
    <w:rPr>
      <w:rFonts w:ascii="Tahoma" w:hAnsi="Tahoma" w:cs="Times New Roman"/>
      <w:sz w:val="20"/>
      <w:szCs w:val="20"/>
      <w:lang w:val="en-US" w:eastAsia="en-US"/>
    </w:rPr>
  </w:style>
  <w:style w:type="character" w:customStyle="1" w:styleId="contentheader">
    <w:name w:val="content_header"/>
    <w:basedOn w:val="a1"/>
    <w:rsid w:val="00B011A9"/>
    <w:rPr>
      <w:rFonts w:ascii="Tahoma" w:hAnsi="Tahoma"/>
      <w:sz w:val="20"/>
      <w:szCs w:val="20"/>
      <w:lang w:val="en-US" w:eastAsia="en-US"/>
    </w:rPr>
  </w:style>
  <w:style w:type="character" w:customStyle="1" w:styleId="af1">
    <w:name w:val="Текст сноски Знак"/>
    <w:link w:val="af2"/>
    <w:semiHidden/>
    <w:locked/>
    <w:rsid w:val="00B011A9"/>
    <w:rPr>
      <w:lang w:eastAsia="ru-RU"/>
    </w:rPr>
  </w:style>
  <w:style w:type="character" w:customStyle="1" w:styleId="200">
    <w:name w:val="20"/>
    <w:basedOn w:val="a1"/>
    <w:qFormat/>
    <w:rsid w:val="00B011A9"/>
    <w:rPr>
      <w:rFonts w:ascii="Tahoma" w:hAnsi="Tahoma" w:cs="Times New Roman"/>
      <w:sz w:val="20"/>
      <w:szCs w:val="20"/>
      <w:lang w:val="en-US" w:eastAsia="en-US"/>
    </w:rPr>
  </w:style>
  <w:style w:type="character" w:customStyle="1" w:styleId="14">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B011A9"/>
    <w:rPr>
      <w:sz w:val="24"/>
      <w:szCs w:val="24"/>
      <w:lang w:val="ru-RU" w:eastAsia="ru-RU" w:bidi="ar-SA"/>
    </w:rPr>
  </w:style>
  <w:style w:type="character" w:customStyle="1" w:styleId="FontStyle18">
    <w:name w:val="Font Style18"/>
    <w:basedOn w:val="a1"/>
    <w:rsid w:val="00B011A9"/>
    <w:rPr>
      <w:rFonts w:ascii="Times New Roman" w:hAnsi="Times New Roman" w:cs="Times New Roman"/>
      <w:b/>
      <w:bCs/>
      <w:color w:val="000000"/>
      <w:sz w:val="26"/>
      <w:szCs w:val="26"/>
      <w:lang w:val="en-US" w:eastAsia="en-US"/>
    </w:rPr>
  </w:style>
  <w:style w:type="character" w:customStyle="1" w:styleId="a00">
    <w:name w:val="a0"/>
    <w:basedOn w:val="a1"/>
    <w:rsid w:val="00B011A9"/>
    <w:rPr>
      <w:rFonts w:ascii="Tahoma" w:hAnsi="Tahoma"/>
      <w:sz w:val="20"/>
      <w:szCs w:val="20"/>
      <w:lang w:val="en-US" w:eastAsia="en-US"/>
    </w:rPr>
  </w:style>
  <w:style w:type="character" w:customStyle="1" w:styleId="BodyTextChar">
    <w:name w:val="Body Text Char"/>
    <w:aliases w:val="Основной текст1 Char,bt Char,text Char,Body Text2 Char,Text1 Char,Таймс Нью Char,Основной текст Знак Знак Знак Знак Знак Знак Знак Char,Основной текст Знак1 Знак Знак Char,Основной текст Знак Знак Знак Знак Char"/>
    <w:basedOn w:val="a1"/>
    <w:locked/>
    <w:rsid w:val="00B011A9"/>
    <w:rPr>
      <w:rFonts w:ascii="Tahoma" w:hAnsi="Tahoma"/>
      <w:sz w:val="24"/>
      <w:szCs w:val="24"/>
      <w:lang w:val="ru-RU" w:eastAsia="ar-SA" w:bidi="ar-SA"/>
    </w:rPr>
  </w:style>
  <w:style w:type="character" w:customStyle="1" w:styleId="FontStyle16">
    <w:name w:val="Font Style16"/>
    <w:basedOn w:val="a1"/>
    <w:rsid w:val="00B011A9"/>
    <w:rPr>
      <w:rFonts w:ascii="Arial" w:hAnsi="Arial" w:cs="Arial"/>
      <w:sz w:val="18"/>
      <w:szCs w:val="18"/>
      <w:lang w:val="en-US" w:eastAsia="en-US"/>
    </w:rPr>
  </w:style>
  <w:style w:type="character" w:customStyle="1" w:styleId="FontStyle47">
    <w:name w:val="Font Style47"/>
    <w:basedOn w:val="a1"/>
    <w:rsid w:val="00B011A9"/>
    <w:rPr>
      <w:rFonts w:ascii="Times New Roman" w:hAnsi="Times New Roman" w:cs="Times New Roman"/>
      <w:i/>
      <w:iCs/>
      <w:sz w:val="22"/>
      <w:szCs w:val="22"/>
      <w:lang w:val="en-US" w:eastAsia="en-US"/>
    </w:rPr>
  </w:style>
  <w:style w:type="character" w:customStyle="1" w:styleId="apple-converted-space">
    <w:name w:val="apple-converted-space"/>
    <w:basedOn w:val="a1"/>
    <w:rsid w:val="00B011A9"/>
    <w:rPr>
      <w:rFonts w:ascii="Tahoma" w:hAnsi="Tahoma"/>
      <w:sz w:val="20"/>
      <w:szCs w:val="20"/>
      <w:lang w:val="en-US" w:eastAsia="en-US"/>
    </w:rPr>
  </w:style>
  <w:style w:type="character" w:customStyle="1" w:styleId="af3">
    <w:name w:val="Текст выноски Знак"/>
    <w:basedOn w:val="a1"/>
    <w:link w:val="af4"/>
    <w:semiHidden/>
    <w:locked/>
    <w:rsid w:val="00B011A9"/>
    <w:rPr>
      <w:rFonts w:ascii="Tahoma" w:hAnsi="Tahoma" w:cs="Tahoma"/>
      <w:sz w:val="16"/>
      <w:szCs w:val="16"/>
      <w:lang w:val="en-US" w:eastAsia="ru-RU"/>
    </w:rPr>
  </w:style>
  <w:style w:type="character" w:customStyle="1" w:styleId="Heading5Char">
    <w:name w:val="Heading 5 Char"/>
    <w:basedOn w:val="a1"/>
    <w:semiHidden/>
    <w:locked/>
    <w:rsid w:val="00B011A9"/>
    <w:rPr>
      <w:rFonts w:ascii="Tahoma" w:hAnsi="Tahoma"/>
      <w:b/>
      <w:sz w:val="26"/>
      <w:szCs w:val="24"/>
      <w:lang w:val="ru-RU" w:eastAsia="ru-RU" w:bidi="ar-SA"/>
    </w:rPr>
  </w:style>
  <w:style w:type="character" w:customStyle="1" w:styleId="51">
    <w:name w:val="Знак Знак5"/>
    <w:basedOn w:val="a1"/>
    <w:rsid w:val="00B011A9"/>
    <w:rPr>
      <w:rFonts w:ascii="Arial" w:hAnsi="Arial" w:cs="Arial" w:hint="default"/>
      <w:b/>
      <w:bCs/>
      <w:kern w:val="32"/>
      <w:sz w:val="32"/>
      <w:szCs w:val="32"/>
      <w:lang w:val="en-US" w:eastAsia="ru-RU" w:bidi="ar-SA"/>
    </w:rPr>
  </w:style>
  <w:style w:type="character" w:customStyle="1" w:styleId="Heading3Char">
    <w:name w:val="Heading 3 Char"/>
    <w:basedOn w:val="a1"/>
    <w:semiHidden/>
    <w:locked/>
    <w:rsid w:val="00B011A9"/>
    <w:rPr>
      <w:rFonts w:ascii="Arial" w:hAnsi="Arial" w:cs="Arial"/>
      <w:b/>
      <w:bCs/>
      <w:sz w:val="26"/>
      <w:szCs w:val="26"/>
      <w:lang w:val="ru-RU" w:eastAsia="ru-RU" w:bidi="ar-SA"/>
    </w:rPr>
  </w:style>
  <w:style w:type="character" w:customStyle="1" w:styleId="Heading4Char">
    <w:name w:val="Heading 4 Char"/>
    <w:basedOn w:val="a1"/>
    <w:semiHidden/>
    <w:locked/>
    <w:rsid w:val="00B011A9"/>
    <w:rPr>
      <w:rFonts w:ascii="Calibri Light" w:eastAsia="Calibri" w:hAnsi="Calibri Light"/>
      <w:i/>
      <w:iCs/>
      <w:color w:val="2E74B5"/>
      <w:sz w:val="24"/>
      <w:szCs w:val="24"/>
      <w:lang w:val="ru-RU" w:eastAsia="ru-RU" w:bidi="ar-SA"/>
    </w:rPr>
  </w:style>
  <w:style w:type="character" w:customStyle="1" w:styleId="140">
    <w:name w:val="Знак Знак14"/>
    <w:semiHidden/>
    <w:locked/>
    <w:rsid w:val="00B011A9"/>
    <w:rPr>
      <w:b/>
      <w:sz w:val="44"/>
      <w:szCs w:val="24"/>
      <w:lang w:val="ru-RU" w:eastAsia="ru-RU" w:bidi="ar-SA"/>
    </w:rPr>
  </w:style>
  <w:style w:type="character" w:customStyle="1" w:styleId="fr">
    <w:name w:val="_fr"/>
    <w:basedOn w:val="a1"/>
    <w:rsid w:val="00B011A9"/>
    <w:rPr>
      <w:rFonts w:ascii="Tahoma" w:hAnsi="Tahoma" w:cs="Times New Roman"/>
      <w:sz w:val="20"/>
      <w:szCs w:val="20"/>
      <w:lang w:val="en-US" w:eastAsia="en-US"/>
    </w:rPr>
  </w:style>
  <w:style w:type="character" w:customStyle="1" w:styleId="15">
    <w:name w:val="Слабое выделение1"/>
    <w:rsid w:val="00B011A9"/>
    <w:rPr>
      <w:i/>
      <w:color w:val="808080"/>
    </w:rPr>
  </w:style>
  <w:style w:type="character" w:customStyle="1" w:styleId="WW8Num13z0">
    <w:name w:val="WW8Num13z0"/>
    <w:rsid w:val="00B011A9"/>
    <w:rPr>
      <w:rFonts w:ascii="Times New Roman" w:hAnsi="Times New Roman" w:cs="Times New Roman"/>
    </w:rPr>
  </w:style>
  <w:style w:type="character" w:customStyle="1" w:styleId="af5">
    <w:name w:val="Цветовое выделение"/>
    <w:rsid w:val="00B011A9"/>
    <w:rPr>
      <w:b/>
      <w:bCs/>
      <w:color w:val="000080"/>
    </w:rPr>
  </w:style>
  <w:style w:type="character" w:customStyle="1" w:styleId="FontStyle17">
    <w:name w:val="Font Style17"/>
    <w:basedOn w:val="a1"/>
    <w:rsid w:val="00B011A9"/>
    <w:rPr>
      <w:rFonts w:ascii="Times New Roman" w:hAnsi="Times New Roman" w:cs="Times New Roman"/>
      <w:i/>
      <w:iCs/>
      <w:color w:val="000000"/>
      <w:sz w:val="18"/>
      <w:szCs w:val="18"/>
      <w:lang w:val="en-US" w:eastAsia="en-US"/>
    </w:rPr>
  </w:style>
  <w:style w:type="character" w:customStyle="1" w:styleId="af6">
    <w:name w:val="Заголовок Знак"/>
    <w:basedOn w:val="a1"/>
    <w:link w:val="af7"/>
    <w:locked/>
    <w:rsid w:val="00B011A9"/>
    <w:rPr>
      <w:rFonts w:ascii="Tahoma" w:hAnsi="Tahoma"/>
      <w:sz w:val="28"/>
      <w:szCs w:val="24"/>
      <w:lang w:eastAsia="ru-RU"/>
    </w:rPr>
  </w:style>
  <w:style w:type="character" w:customStyle="1" w:styleId="31">
    <w:name w:val="Знак Знак3"/>
    <w:rsid w:val="00B011A9"/>
    <w:rPr>
      <w:sz w:val="28"/>
      <w:lang w:val="ru-RU" w:eastAsia="ru-RU"/>
    </w:rPr>
  </w:style>
  <w:style w:type="character" w:customStyle="1" w:styleId="32">
    <w:name w:val="Знак Знак3"/>
    <w:basedOn w:val="a1"/>
    <w:rsid w:val="00B011A9"/>
    <w:rPr>
      <w:rFonts w:ascii="Tahoma" w:hAnsi="Tahoma"/>
      <w:b/>
      <w:sz w:val="26"/>
      <w:szCs w:val="24"/>
      <w:lang w:val="ru-RU" w:eastAsia="ru-RU" w:bidi="ar-SA"/>
    </w:rPr>
  </w:style>
  <w:style w:type="character" w:customStyle="1" w:styleId="21">
    <w:name w:val="Основной текст (2)"/>
    <w:qFormat/>
    <w:rsid w:val="00B011A9"/>
    <w:rPr>
      <w:rFonts w:ascii="Times New Roman" w:hAnsi="Times New Roman"/>
      <w:color w:val="000000"/>
      <w:spacing w:val="0"/>
      <w:w w:val="100"/>
      <w:position w:val="0"/>
      <w:sz w:val="26"/>
      <w:u w:val="none"/>
      <w:lang w:val="ru-RU" w:eastAsia="ru-RU"/>
    </w:rPr>
  </w:style>
  <w:style w:type="character" w:customStyle="1" w:styleId="af8">
    <w:name w:val="Основной текст с отступом Знак"/>
    <w:basedOn w:val="a1"/>
    <w:rsid w:val="00B011A9"/>
    <w:rPr>
      <w:rFonts w:ascii="MS Sans Serif" w:hAnsi="MS Sans Serif"/>
      <w:sz w:val="24"/>
      <w:szCs w:val="24"/>
      <w:lang w:val="ru-RU" w:eastAsia="ru-RU" w:bidi="ar-SA"/>
    </w:rPr>
  </w:style>
  <w:style w:type="character" w:customStyle="1" w:styleId="af9">
    <w:name w:val="СТАТЬЯ Знак"/>
    <w:link w:val="afa"/>
    <w:locked/>
    <w:rsid w:val="00B011A9"/>
    <w:rPr>
      <w:b/>
      <w:sz w:val="24"/>
      <w:szCs w:val="24"/>
      <w:lang w:eastAsia="ru-RU"/>
    </w:rPr>
  </w:style>
  <w:style w:type="character" w:customStyle="1" w:styleId="16">
    <w:name w:val="Схема документа Знак1"/>
    <w:basedOn w:val="a1"/>
    <w:link w:val="afb"/>
    <w:semiHidden/>
    <w:locked/>
    <w:rsid w:val="00B011A9"/>
    <w:rPr>
      <w:rFonts w:ascii="Tahoma" w:hAnsi="Tahoma" w:cs="Tahoma"/>
      <w:sz w:val="20"/>
      <w:szCs w:val="20"/>
      <w:shd w:val="clear" w:color="auto" w:fill="000080"/>
      <w:lang w:eastAsia="ru-RU"/>
    </w:rPr>
  </w:style>
  <w:style w:type="character" w:customStyle="1" w:styleId="afc">
    <w:name w:val="Абзац Знак"/>
    <w:link w:val="afd"/>
    <w:locked/>
    <w:rsid w:val="00B011A9"/>
    <w:rPr>
      <w:sz w:val="24"/>
      <w:lang w:eastAsia="ru-RU"/>
    </w:rPr>
  </w:style>
  <w:style w:type="character" w:customStyle="1" w:styleId="FontStyle12">
    <w:name w:val="Font Style12"/>
    <w:rsid w:val="00B011A9"/>
    <w:rPr>
      <w:rFonts w:ascii="Times New Roman" w:hAnsi="Times New Roman" w:cs="Times New Roman"/>
      <w:sz w:val="26"/>
      <w:szCs w:val="26"/>
    </w:rPr>
  </w:style>
  <w:style w:type="character" w:customStyle="1" w:styleId="22">
    <w:name w:val="Знак Знак2"/>
    <w:basedOn w:val="a1"/>
    <w:locked/>
    <w:rsid w:val="00B011A9"/>
    <w:rPr>
      <w:rFonts w:ascii="Tahoma" w:hAnsi="Tahoma"/>
      <w:sz w:val="24"/>
      <w:szCs w:val="24"/>
      <w:lang w:val="en-US" w:eastAsia="en-US" w:bidi="ar-SA"/>
    </w:rPr>
  </w:style>
  <w:style w:type="character" w:customStyle="1" w:styleId="17">
    <w:name w:val="Верхний колонтитул Знак1"/>
    <w:basedOn w:val="a1"/>
    <w:semiHidden/>
    <w:rsid w:val="00B011A9"/>
    <w:rPr>
      <w:rFonts w:ascii="Tahoma" w:hAnsi="Tahoma"/>
      <w:sz w:val="24"/>
      <w:szCs w:val="24"/>
      <w:lang w:val="ru-RU" w:eastAsia="ru-RU" w:bidi="ar-SA"/>
    </w:rPr>
  </w:style>
  <w:style w:type="character" w:customStyle="1" w:styleId="FontStyle50">
    <w:name w:val="Font Style50"/>
    <w:basedOn w:val="a1"/>
    <w:rsid w:val="00B011A9"/>
    <w:rPr>
      <w:rFonts w:ascii="Times New Roman" w:hAnsi="Times New Roman" w:cs="Times New Roman"/>
      <w:sz w:val="22"/>
      <w:szCs w:val="22"/>
      <w:lang w:val="en-US" w:eastAsia="en-US"/>
    </w:rPr>
  </w:style>
  <w:style w:type="character" w:customStyle="1" w:styleId="BalloonTextChar">
    <w:name w:val="Balloon Text Char"/>
    <w:basedOn w:val="a1"/>
    <w:semiHidden/>
    <w:locked/>
    <w:rsid w:val="00B011A9"/>
    <w:rPr>
      <w:rFonts w:ascii="Tahoma" w:hAnsi="Tahoma" w:cs="Tahoma"/>
      <w:sz w:val="16"/>
      <w:szCs w:val="16"/>
      <w:lang w:val="ru-RU" w:eastAsia="ru-RU" w:bidi="ar-SA"/>
    </w:rPr>
  </w:style>
  <w:style w:type="character" w:customStyle="1" w:styleId="FontStyle13">
    <w:name w:val="Font Style13"/>
    <w:rsid w:val="00B011A9"/>
    <w:rPr>
      <w:rFonts w:ascii="Times New Roman" w:hAnsi="Times New Roman" w:cs="Times New Roman"/>
      <w:sz w:val="26"/>
      <w:szCs w:val="26"/>
    </w:rPr>
  </w:style>
  <w:style w:type="character" w:customStyle="1" w:styleId="submenu-table">
    <w:name w:val="submenu-table"/>
    <w:basedOn w:val="a1"/>
    <w:rsid w:val="00B011A9"/>
    <w:rPr>
      <w:rFonts w:ascii="Tahoma" w:hAnsi="Tahoma" w:cs="Times New Roman"/>
      <w:sz w:val="20"/>
      <w:szCs w:val="20"/>
      <w:lang w:val="en-US" w:eastAsia="en-US"/>
    </w:rPr>
  </w:style>
  <w:style w:type="character" w:customStyle="1" w:styleId="23">
    <w:name w:val="Основной текст 2 Знак"/>
    <w:basedOn w:val="a1"/>
    <w:link w:val="24"/>
    <w:locked/>
    <w:rsid w:val="00B011A9"/>
    <w:rPr>
      <w:rFonts w:ascii="Tahoma" w:hAnsi="Tahoma"/>
      <w:sz w:val="24"/>
      <w:szCs w:val="24"/>
      <w:lang w:eastAsia="ru-RU"/>
    </w:rPr>
  </w:style>
  <w:style w:type="character" w:customStyle="1" w:styleId="blk">
    <w:name w:val="blk"/>
    <w:basedOn w:val="a1"/>
    <w:rsid w:val="00B011A9"/>
    <w:rPr>
      <w:rFonts w:ascii="Tahoma" w:hAnsi="Tahoma"/>
      <w:sz w:val="20"/>
      <w:szCs w:val="20"/>
      <w:lang w:val="en-US" w:eastAsia="en-US"/>
    </w:rPr>
  </w:style>
  <w:style w:type="character" w:customStyle="1" w:styleId="FontStyle11">
    <w:name w:val="Font Style11"/>
    <w:rsid w:val="00B011A9"/>
    <w:rPr>
      <w:rFonts w:ascii="Times New Roman" w:hAnsi="Times New Roman" w:cs="Times New Roman"/>
      <w:sz w:val="26"/>
      <w:szCs w:val="26"/>
    </w:rPr>
  </w:style>
  <w:style w:type="character" w:customStyle="1" w:styleId="25">
    <w:name w:val="Основной текст с отступом 2 Знак"/>
    <w:basedOn w:val="a1"/>
    <w:link w:val="26"/>
    <w:locked/>
    <w:rsid w:val="00B011A9"/>
    <w:rPr>
      <w:rFonts w:ascii="Tahoma" w:hAnsi="Tahoma"/>
      <w:sz w:val="28"/>
      <w:szCs w:val="28"/>
      <w:lang w:eastAsia="ru-RU"/>
    </w:rPr>
  </w:style>
  <w:style w:type="character" w:customStyle="1" w:styleId="27">
    <w:name w:val="Верхний колонтитул Знак2"/>
    <w:basedOn w:val="a1"/>
    <w:link w:val="afe"/>
    <w:locked/>
    <w:rsid w:val="00B011A9"/>
    <w:rPr>
      <w:rFonts w:ascii="Tahoma" w:hAnsi="Tahoma"/>
      <w:sz w:val="20"/>
      <w:szCs w:val="20"/>
      <w:lang w:val="en-GB" w:eastAsia="ru-RU"/>
    </w:rPr>
  </w:style>
  <w:style w:type="character" w:customStyle="1" w:styleId="ConsPlusNormal">
    <w:name w:val="ConsPlusNormal Знак"/>
    <w:basedOn w:val="a1"/>
    <w:link w:val="ConsPlusNormal0"/>
    <w:locked/>
    <w:rsid w:val="00B011A9"/>
    <w:rPr>
      <w:rFonts w:ascii="Arial" w:hAnsi="Arial" w:cs="Arial"/>
      <w:sz w:val="20"/>
      <w:szCs w:val="20"/>
      <w:lang w:eastAsia="ru-RU"/>
    </w:rPr>
  </w:style>
  <w:style w:type="character" w:customStyle="1" w:styleId="120">
    <w:name w:val="Знак Знак12"/>
    <w:basedOn w:val="a1"/>
    <w:rsid w:val="00B011A9"/>
    <w:rPr>
      <w:rFonts w:ascii="Tahoma" w:hAnsi="Tahoma"/>
      <w:sz w:val="24"/>
      <w:szCs w:val="24"/>
      <w:lang w:val="ru-RU" w:eastAsia="en-US" w:bidi="ar-SA"/>
    </w:rPr>
  </w:style>
  <w:style w:type="character" w:customStyle="1" w:styleId="FontStyle14">
    <w:name w:val="Font Style14"/>
    <w:rsid w:val="00B011A9"/>
    <w:rPr>
      <w:rFonts w:ascii="Times New Roman" w:hAnsi="Times New Roman" w:cs="Times New Roman"/>
      <w:b/>
      <w:bCs/>
      <w:sz w:val="26"/>
      <w:szCs w:val="26"/>
    </w:rPr>
  </w:style>
  <w:style w:type="character" w:customStyle="1" w:styleId="141">
    <w:name w:val="Знак Знак14"/>
    <w:semiHidden/>
    <w:locked/>
    <w:rsid w:val="00B011A9"/>
    <w:rPr>
      <w:b/>
      <w:sz w:val="44"/>
      <w:szCs w:val="24"/>
      <w:lang w:val="ru-RU" w:eastAsia="ru-RU" w:bidi="ar-SA"/>
    </w:rPr>
  </w:style>
  <w:style w:type="character" w:customStyle="1" w:styleId="FontStyle46">
    <w:name w:val="Font Style46"/>
    <w:basedOn w:val="a1"/>
    <w:rsid w:val="00B011A9"/>
    <w:rPr>
      <w:rFonts w:ascii="Times New Roman" w:hAnsi="Times New Roman" w:cs="Times New Roman"/>
      <w:sz w:val="22"/>
      <w:szCs w:val="22"/>
      <w:lang w:val="en-US" w:eastAsia="en-US"/>
    </w:rPr>
  </w:style>
  <w:style w:type="character" w:customStyle="1" w:styleId="FontStyle15">
    <w:name w:val="Font Style15"/>
    <w:basedOn w:val="a1"/>
    <w:rsid w:val="00B011A9"/>
    <w:rPr>
      <w:rFonts w:ascii="Times New Roman" w:hAnsi="Times New Roman" w:cs="Times New Roman"/>
      <w:color w:val="000000"/>
      <w:sz w:val="16"/>
      <w:szCs w:val="16"/>
      <w:lang w:val="en-US" w:eastAsia="en-US"/>
    </w:rPr>
  </w:style>
  <w:style w:type="character" w:customStyle="1" w:styleId="aff">
    <w:name w:val="Стиль ПМД Знак"/>
    <w:link w:val="aff0"/>
    <w:locked/>
    <w:rsid w:val="00B011A9"/>
    <w:rPr>
      <w:sz w:val="28"/>
      <w:szCs w:val="24"/>
      <w:lang w:eastAsia="ru-RU"/>
    </w:rPr>
  </w:style>
  <w:style w:type="character" w:customStyle="1" w:styleId="aff1">
    <w:name w:val="Верхний колонтитул Знак"/>
    <w:rsid w:val="00B011A9"/>
    <w:rPr>
      <w:sz w:val="24"/>
      <w:szCs w:val="24"/>
    </w:rPr>
  </w:style>
  <w:style w:type="character" w:customStyle="1" w:styleId="91">
    <w:name w:val="Знак Знак9"/>
    <w:rsid w:val="00B011A9"/>
    <w:rPr>
      <w:rFonts w:ascii="Arial" w:hAnsi="Arial"/>
      <w:b/>
      <w:bCs/>
      <w:kern w:val="32"/>
      <w:sz w:val="32"/>
      <w:szCs w:val="32"/>
      <w:lang w:bidi="ar-SA"/>
    </w:rPr>
  </w:style>
  <w:style w:type="character" w:customStyle="1" w:styleId="ListParagraphChar">
    <w:name w:val="List Paragraph Char"/>
    <w:basedOn w:val="a1"/>
    <w:link w:val="18"/>
    <w:locked/>
    <w:rsid w:val="00B011A9"/>
    <w:rPr>
      <w:rFonts w:ascii="Tahoma" w:eastAsia="SimSun" w:hAnsi="Tahoma" w:cs="Mangal"/>
      <w:kern w:val="2"/>
      <w:sz w:val="24"/>
      <w:szCs w:val="24"/>
      <w:lang w:eastAsia="zh-CN" w:bidi="hi-IN"/>
    </w:rPr>
  </w:style>
  <w:style w:type="character" w:customStyle="1" w:styleId="FontStyle21">
    <w:name w:val="Font Style21"/>
    <w:basedOn w:val="a1"/>
    <w:rsid w:val="00B011A9"/>
    <w:rPr>
      <w:rFonts w:ascii="Times New Roman" w:hAnsi="Times New Roman" w:cs="Times New Roman"/>
      <w:sz w:val="26"/>
      <w:szCs w:val="26"/>
      <w:lang w:val="en-US" w:eastAsia="en-US"/>
    </w:rPr>
  </w:style>
  <w:style w:type="character" w:customStyle="1" w:styleId="HeaderChar">
    <w:name w:val="Header Char"/>
    <w:basedOn w:val="a1"/>
    <w:locked/>
    <w:rsid w:val="00B011A9"/>
    <w:rPr>
      <w:rFonts w:ascii="Tahoma" w:eastAsia="Calibri" w:hAnsi="Tahoma" w:cs="Calibri"/>
      <w:sz w:val="28"/>
      <w:szCs w:val="22"/>
      <w:lang w:val="ru-RU" w:eastAsia="en-US" w:bidi="ar-SA"/>
    </w:rPr>
  </w:style>
  <w:style w:type="character" w:customStyle="1" w:styleId="AAA">
    <w:name w:val="! AAA ! Знак"/>
    <w:link w:val="AAA0"/>
    <w:locked/>
    <w:rsid w:val="00B011A9"/>
    <w:rPr>
      <w:lang w:eastAsia="ru-RU"/>
    </w:rPr>
  </w:style>
  <w:style w:type="character" w:customStyle="1" w:styleId="aff2">
    <w:name w:val="Гипертекстовая ссылка"/>
    <w:basedOn w:val="a1"/>
    <w:rsid w:val="00B011A9"/>
    <w:rPr>
      <w:rFonts w:ascii="Tahoma" w:hAnsi="Tahoma"/>
      <w:color w:val="008000"/>
      <w:sz w:val="20"/>
      <w:szCs w:val="20"/>
      <w:lang w:val="en-US" w:eastAsia="en-US"/>
    </w:rPr>
  </w:style>
  <w:style w:type="character" w:customStyle="1" w:styleId="8">
    <w:name w:val="Знак Знак8"/>
    <w:rsid w:val="00B011A9"/>
    <w:rPr>
      <w:b/>
      <w:sz w:val="44"/>
      <w:szCs w:val="24"/>
      <w:lang w:val="ru-RU" w:eastAsia="ru-RU" w:bidi="ar-SA"/>
    </w:rPr>
  </w:style>
  <w:style w:type="character" w:customStyle="1" w:styleId="spfo1">
    <w:name w:val="spfo1"/>
    <w:basedOn w:val="a1"/>
    <w:rsid w:val="00B011A9"/>
    <w:rPr>
      <w:rFonts w:ascii="Tahoma" w:hAnsi="Tahoma"/>
      <w:sz w:val="20"/>
      <w:szCs w:val="20"/>
      <w:lang w:val="en-US" w:eastAsia="en-US"/>
    </w:rPr>
  </w:style>
  <w:style w:type="character" w:customStyle="1" w:styleId="19">
    <w:name w:val="Нижний колонтитул Знак1"/>
    <w:basedOn w:val="a1"/>
    <w:link w:val="aff3"/>
    <w:locked/>
    <w:rsid w:val="00B011A9"/>
    <w:rPr>
      <w:rFonts w:ascii="Tahoma" w:hAnsi="Tahoma"/>
      <w:sz w:val="24"/>
      <w:szCs w:val="24"/>
      <w:lang w:val="en-US"/>
    </w:rPr>
  </w:style>
  <w:style w:type="character" w:customStyle="1" w:styleId="1a">
    <w:name w:val="Знак Знак1"/>
    <w:basedOn w:val="a1"/>
    <w:locked/>
    <w:rsid w:val="00B011A9"/>
    <w:rPr>
      <w:rFonts w:ascii="Tahoma" w:hAnsi="Tahoma"/>
      <w:sz w:val="28"/>
      <w:szCs w:val="20"/>
      <w:lang w:val="ru-RU" w:eastAsia="ru-RU" w:bidi="ar-SA"/>
    </w:rPr>
  </w:style>
  <w:style w:type="character" w:customStyle="1" w:styleId="aff4">
    <w:name w:val="Без интервала Знак"/>
    <w:basedOn w:val="a1"/>
    <w:link w:val="1b"/>
    <w:locked/>
    <w:rsid w:val="00B011A9"/>
    <w:rPr>
      <w:rFonts w:ascii="Calibri" w:hAnsi="Calibri"/>
      <w:lang w:eastAsia="ru-RU"/>
    </w:rPr>
  </w:style>
  <w:style w:type="character" w:customStyle="1" w:styleId="NormalWebChar">
    <w:name w:val="Normal (Web) Char"/>
    <w:aliases w:val="Обычный (Web) Char"/>
    <w:locked/>
    <w:rsid w:val="00B011A9"/>
    <w:rPr>
      <w:sz w:val="24"/>
      <w:szCs w:val="24"/>
      <w:lang w:val="ru-RU" w:eastAsia="ru-RU" w:bidi="ar-SA"/>
    </w:rPr>
  </w:style>
  <w:style w:type="character" w:customStyle="1" w:styleId="blk6">
    <w:name w:val="blk6"/>
    <w:basedOn w:val="a1"/>
    <w:rsid w:val="00B011A9"/>
    <w:rPr>
      <w:rFonts w:ascii="Tahoma" w:hAnsi="Tahoma"/>
      <w:vanish w:val="0"/>
      <w:sz w:val="20"/>
      <w:szCs w:val="20"/>
      <w:lang w:val="en-US" w:eastAsia="en-US"/>
    </w:rPr>
  </w:style>
  <w:style w:type="character" w:customStyle="1" w:styleId="r">
    <w:name w:val="r"/>
    <w:basedOn w:val="a1"/>
    <w:rsid w:val="00B011A9"/>
    <w:rPr>
      <w:rFonts w:ascii="Tahoma" w:hAnsi="Tahoma"/>
      <w:sz w:val="20"/>
      <w:szCs w:val="20"/>
      <w:lang w:val="en-US" w:eastAsia="en-US"/>
    </w:rPr>
  </w:style>
  <w:style w:type="character" w:customStyle="1" w:styleId="FontStyle48">
    <w:name w:val="Font Style48"/>
    <w:basedOn w:val="a1"/>
    <w:rsid w:val="00B011A9"/>
    <w:rPr>
      <w:rFonts w:ascii="Times New Roman" w:hAnsi="Times New Roman" w:cs="Times New Roman"/>
      <w:b/>
      <w:bCs/>
      <w:i/>
      <w:iCs/>
      <w:sz w:val="22"/>
      <w:szCs w:val="22"/>
      <w:lang w:val="en-US" w:eastAsia="en-US"/>
    </w:rPr>
  </w:style>
  <w:style w:type="character" w:customStyle="1" w:styleId="28">
    <w:name w:val="Основной текст2"/>
    <w:rsid w:val="00B011A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lang w:val="ru-RU"/>
    </w:rPr>
  </w:style>
  <w:style w:type="character" w:customStyle="1" w:styleId="aff5">
    <w:name w:val="Нижний колонтитул Знак"/>
    <w:rsid w:val="00B011A9"/>
    <w:rPr>
      <w:sz w:val="24"/>
      <w:szCs w:val="24"/>
    </w:rPr>
  </w:style>
  <w:style w:type="paragraph" w:customStyle="1" w:styleId="chapter">
    <w:name w:val="chapter"/>
    <w:basedOn w:val="a0"/>
    <w:rsid w:val="00B011A9"/>
    <w:pPr>
      <w:ind w:firstLine="567"/>
      <w:jc w:val="both"/>
    </w:pPr>
    <w:rPr>
      <w:rFonts w:ascii="Arial" w:hAnsi="Arial" w:cs="Arial"/>
      <w:sz w:val="28"/>
      <w:szCs w:val="28"/>
    </w:rPr>
  </w:style>
  <w:style w:type="paragraph" w:customStyle="1" w:styleId="1c">
    <w:name w:val="Заголовок1"/>
    <w:basedOn w:val="a0"/>
    <w:rsid w:val="00B011A9"/>
    <w:pPr>
      <w:spacing w:before="100" w:beforeAutospacing="1" w:after="100" w:afterAutospacing="1"/>
    </w:pPr>
  </w:style>
  <w:style w:type="paragraph" w:styleId="af2">
    <w:name w:val="footnote text"/>
    <w:basedOn w:val="a0"/>
    <w:link w:val="af1"/>
    <w:semiHidden/>
    <w:rsid w:val="00B011A9"/>
    <w:rPr>
      <w:rFonts w:asciiTheme="minorHAnsi" w:eastAsiaTheme="minorHAnsi" w:hAnsiTheme="minorHAnsi" w:cstheme="minorBidi"/>
      <w:sz w:val="22"/>
      <w:szCs w:val="22"/>
    </w:rPr>
  </w:style>
  <w:style w:type="character" w:customStyle="1" w:styleId="1d">
    <w:name w:val="Текст сноски Знак1"/>
    <w:basedOn w:val="a1"/>
    <w:uiPriority w:val="99"/>
    <w:semiHidden/>
    <w:rsid w:val="00B011A9"/>
    <w:rPr>
      <w:rFonts w:ascii="Times New Roman" w:eastAsia="Times New Roman" w:hAnsi="Times New Roman" w:cs="Times New Roman"/>
      <w:sz w:val="20"/>
      <w:szCs w:val="20"/>
      <w:lang w:eastAsia="ru-RU"/>
    </w:rPr>
  </w:style>
  <w:style w:type="paragraph" w:styleId="26">
    <w:name w:val="Body Text Indent 2"/>
    <w:basedOn w:val="a0"/>
    <w:link w:val="25"/>
    <w:rsid w:val="00B011A9"/>
    <w:pPr>
      <w:widowControl w:val="0"/>
      <w:autoSpaceDE w:val="0"/>
      <w:autoSpaceDN w:val="0"/>
      <w:adjustRightInd w:val="0"/>
      <w:ind w:firstLine="709"/>
      <w:jc w:val="both"/>
    </w:pPr>
    <w:rPr>
      <w:rFonts w:ascii="Tahoma" w:eastAsiaTheme="minorHAnsi" w:hAnsi="Tahoma" w:cstheme="minorBidi"/>
      <w:sz w:val="28"/>
      <w:szCs w:val="28"/>
    </w:rPr>
  </w:style>
  <w:style w:type="character" w:customStyle="1" w:styleId="210">
    <w:name w:val="Основной текст с отступом 2 Знак1"/>
    <w:basedOn w:val="a1"/>
    <w:uiPriority w:val="99"/>
    <w:semiHidden/>
    <w:rsid w:val="00B011A9"/>
    <w:rPr>
      <w:rFonts w:ascii="Times New Roman" w:eastAsia="Times New Roman" w:hAnsi="Times New Roman" w:cs="Times New Roman"/>
      <w:sz w:val="24"/>
      <w:szCs w:val="24"/>
      <w:lang w:eastAsia="ru-RU"/>
    </w:rPr>
  </w:style>
  <w:style w:type="paragraph" w:styleId="33">
    <w:name w:val="Body Text Indent 3"/>
    <w:basedOn w:val="a0"/>
    <w:link w:val="34"/>
    <w:rsid w:val="00B011A9"/>
    <w:pPr>
      <w:ind w:firstLine="708"/>
      <w:jc w:val="both"/>
    </w:pPr>
    <w:rPr>
      <w:iCs/>
      <w:sz w:val="28"/>
    </w:rPr>
  </w:style>
  <w:style w:type="character" w:customStyle="1" w:styleId="34">
    <w:name w:val="Основной текст с отступом 3 Знак"/>
    <w:basedOn w:val="a1"/>
    <w:link w:val="33"/>
    <w:rsid w:val="00B011A9"/>
    <w:rPr>
      <w:rFonts w:ascii="Times New Roman" w:eastAsia="Times New Roman" w:hAnsi="Times New Roman" w:cs="Times New Roman"/>
      <w:iCs/>
      <w:sz w:val="28"/>
      <w:szCs w:val="24"/>
      <w:lang w:eastAsia="ru-RU"/>
    </w:rPr>
  </w:style>
  <w:style w:type="paragraph" w:customStyle="1" w:styleId="xl82">
    <w:name w:val="xl82"/>
    <w:basedOn w:val="a0"/>
    <w:rsid w:val="00B011A9"/>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xl77">
    <w:name w:val="xl77"/>
    <w:basedOn w:val="a0"/>
    <w:rsid w:val="00B011A9"/>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aff6">
    <w:name w:val="Normal Indent"/>
    <w:basedOn w:val="a0"/>
    <w:rsid w:val="00B011A9"/>
    <w:pPr>
      <w:ind w:left="708"/>
    </w:pPr>
  </w:style>
  <w:style w:type="paragraph" w:customStyle="1" w:styleId="Style3">
    <w:name w:val="Style3"/>
    <w:basedOn w:val="a0"/>
    <w:rsid w:val="00B011A9"/>
    <w:pPr>
      <w:widowControl w:val="0"/>
      <w:autoSpaceDE w:val="0"/>
      <w:autoSpaceDN w:val="0"/>
      <w:adjustRightInd w:val="0"/>
    </w:pPr>
  </w:style>
  <w:style w:type="paragraph" w:customStyle="1" w:styleId="p12">
    <w:name w:val="p12"/>
    <w:basedOn w:val="a0"/>
    <w:rsid w:val="00B011A9"/>
    <w:pPr>
      <w:spacing w:before="100" w:beforeAutospacing="1" w:after="100" w:afterAutospacing="1"/>
    </w:pPr>
  </w:style>
  <w:style w:type="paragraph" w:customStyle="1" w:styleId="1e">
    <w:name w:val="Обычный 1"/>
    <w:basedOn w:val="a0"/>
    <w:rsid w:val="00B011A9"/>
    <w:pPr>
      <w:spacing w:before="120" w:after="120"/>
      <w:ind w:firstLine="567"/>
      <w:jc w:val="both"/>
    </w:pPr>
    <w:rPr>
      <w:lang w:eastAsia="zh-CN"/>
    </w:rPr>
  </w:style>
  <w:style w:type="paragraph" w:styleId="29">
    <w:name w:val="List Continue 2"/>
    <w:basedOn w:val="a0"/>
    <w:rsid w:val="00B011A9"/>
    <w:pPr>
      <w:spacing w:after="120"/>
      <w:ind w:left="566"/>
    </w:pPr>
  </w:style>
  <w:style w:type="paragraph" w:customStyle="1" w:styleId="1f">
    <w:name w:val="Знак1"/>
    <w:basedOn w:val="a0"/>
    <w:rsid w:val="00B011A9"/>
    <w:pPr>
      <w:spacing w:before="100" w:beforeAutospacing="1" w:after="100" w:afterAutospacing="1"/>
      <w:jc w:val="both"/>
    </w:pPr>
    <w:rPr>
      <w:rFonts w:ascii="Tahoma" w:hAnsi="Tahoma"/>
      <w:sz w:val="20"/>
      <w:szCs w:val="20"/>
      <w:lang w:val="en-US" w:eastAsia="en-US"/>
    </w:rPr>
  </w:style>
  <w:style w:type="paragraph" w:styleId="afb">
    <w:name w:val="Document Map"/>
    <w:basedOn w:val="a0"/>
    <w:link w:val="16"/>
    <w:semiHidden/>
    <w:rsid w:val="00B011A9"/>
    <w:pPr>
      <w:shd w:val="clear" w:color="auto" w:fill="000080"/>
    </w:pPr>
    <w:rPr>
      <w:rFonts w:ascii="Tahoma" w:eastAsiaTheme="minorHAnsi" w:hAnsi="Tahoma" w:cs="Tahoma"/>
      <w:sz w:val="20"/>
      <w:szCs w:val="20"/>
    </w:rPr>
  </w:style>
  <w:style w:type="character" w:customStyle="1" w:styleId="2a">
    <w:name w:val="Схема документа Знак2"/>
    <w:basedOn w:val="a1"/>
    <w:uiPriority w:val="99"/>
    <w:semiHidden/>
    <w:rsid w:val="00B011A9"/>
    <w:rPr>
      <w:rFonts w:ascii="Tahoma" w:eastAsia="Times New Roman" w:hAnsi="Tahoma" w:cs="Tahoma"/>
      <w:sz w:val="16"/>
      <w:szCs w:val="16"/>
      <w:lang w:eastAsia="ru-RU"/>
    </w:rPr>
  </w:style>
  <w:style w:type="paragraph" w:styleId="ad">
    <w:name w:val="Normal (Web)"/>
    <w:aliases w:val="Обычный (Web),Обычный (Web)1"/>
    <w:basedOn w:val="a0"/>
    <w:link w:val="ac"/>
    <w:uiPriority w:val="99"/>
    <w:rsid w:val="00B011A9"/>
    <w:pPr>
      <w:spacing w:before="100" w:beforeAutospacing="1" w:after="100" w:afterAutospacing="1"/>
    </w:pPr>
    <w:rPr>
      <w:rFonts w:asciiTheme="minorHAnsi" w:eastAsiaTheme="minorHAnsi" w:hAnsiTheme="minorHAnsi" w:cstheme="minorBidi"/>
    </w:rPr>
  </w:style>
  <w:style w:type="paragraph" w:customStyle="1" w:styleId="310">
    <w:name w:val="Заголовок 3_1"/>
    <w:basedOn w:val="3"/>
    <w:next w:val="a0"/>
    <w:rsid w:val="00B011A9"/>
    <w:pPr>
      <w:overflowPunct/>
      <w:autoSpaceDE/>
      <w:autoSpaceDN/>
      <w:adjustRightInd/>
      <w:spacing w:after="120"/>
    </w:pPr>
    <w:rPr>
      <w:rFonts w:ascii="Times New Roman" w:hAnsi="Times New Roman" w:cs="Times New Roman"/>
      <w:sz w:val="24"/>
      <w:lang w:val="ru-RU" w:eastAsia="zh-CN"/>
    </w:rPr>
  </w:style>
  <w:style w:type="paragraph" w:customStyle="1" w:styleId="aff7">
    <w:name w:val="Знак Знак Знак Знак Знак Знак Знак Знак Знак Знак Знак Знак Знак Знак Знак Знак Знак Знак Знак"/>
    <w:basedOn w:val="a0"/>
    <w:rsid w:val="00B011A9"/>
    <w:pPr>
      <w:spacing w:after="160" w:line="240" w:lineRule="exact"/>
    </w:pPr>
    <w:rPr>
      <w:rFonts w:ascii="Verdana" w:hAnsi="Verdana"/>
      <w:sz w:val="20"/>
      <w:szCs w:val="20"/>
      <w:lang w:val="en-US" w:eastAsia="en-US"/>
    </w:rPr>
  </w:style>
  <w:style w:type="paragraph" w:styleId="24">
    <w:name w:val="Body Text 2"/>
    <w:basedOn w:val="a0"/>
    <w:link w:val="23"/>
    <w:rsid w:val="00B011A9"/>
    <w:pPr>
      <w:spacing w:after="120" w:line="480" w:lineRule="auto"/>
    </w:pPr>
    <w:rPr>
      <w:rFonts w:ascii="Tahoma" w:eastAsiaTheme="minorHAnsi" w:hAnsi="Tahoma" w:cstheme="minorBidi"/>
    </w:rPr>
  </w:style>
  <w:style w:type="character" w:customStyle="1" w:styleId="211">
    <w:name w:val="Основной текст 2 Знак1"/>
    <w:basedOn w:val="a1"/>
    <w:semiHidden/>
    <w:rsid w:val="00B011A9"/>
    <w:rPr>
      <w:rFonts w:ascii="Times New Roman" w:eastAsia="Times New Roman" w:hAnsi="Times New Roman" w:cs="Times New Roman"/>
      <w:sz w:val="24"/>
      <w:szCs w:val="24"/>
      <w:lang w:eastAsia="ru-RU"/>
    </w:rPr>
  </w:style>
  <w:style w:type="paragraph" w:customStyle="1" w:styleId="xl83">
    <w:name w:val="xl83"/>
    <w:basedOn w:val="a0"/>
    <w:rsid w:val="00B011A9"/>
    <w:pPr>
      <w:pBdr>
        <w:top w:val="single" w:sz="4" w:space="0" w:color="auto"/>
        <w:bottom w:val="single" w:sz="4" w:space="0" w:color="auto"/>
      </w:pBdr>
      <w:spacing w:before="100" w:beforeAutospacing="1" w:after="100" w:afterAutospacing="1"/>
      <w:jc w:val="right"/>
      <w:textAlignment w:val="center"/>
    </w:pPr>
    <w:rPr>
      <w:b/>
      <w:bCs/>
      <w:color w:val="000000"/>
      <w:sz w:val="20"/>
      <w:szCs w:val="20"/>
    </w:rPr>
  </w:style>
  <w:style w:type="paragraph" w:customStyle="1" w:styleId="formattexttopleveltextcentertext">
    <w:name w:val="formattext topleveltext centertext"/>
    <w:basedOn w:val="a0"/>
    <w:rsid w:val="00B011A9"/>
    <w:pPr>
      <w:spacing w:before="100" w:beforeAutospacing="1" w:after="100" w:afterAutospacing="1"/>
    </w:pPr>
  </w:style>
  <w:style w:type="paragraph" w:customStyle="1" w:styleId="xl80">
    <w:name w:val="xl8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Style41">
    <w:name w:val="Style41"/>
    <w:basedOn w:val="a0"/>
    <w:rsid w:val="00B011A9"/>
    <w:pPr>
      <w:widowControl w:val="0"/>
      <w:suppressAutoHyphens/>
      <w:autoSpaceDE w:val="0"/>
      <w:spacing w:line="269" w:lineRule="exact"/>
      <w:ind w:firstLine="730"/>
    </w:pPr>
    <w:rPr>
      <w:rFonts w:ascii="Microsoft Sans Serif" w:hAnsi="Microsoft Sans Serif" w:cs="Microsoft Sans Serif"/>
      <w:lang w:eastAsia="ar-SA"/>
    </w:rPr>
  </w:style>
  <w:style w:type="paragraph" w:styleId="afe">
    <w:name w:val="header"/>
    <w:basedOn w:val="a0"/>
    <w:link w:val="27"/>
    <w:rsid w:val="00B011A9"/>
    <w:pPr>
      <w:tabs>
        <w:tab w:val="center" w:pos="4153"/>
        <w:tab w:val="right" w:pos="8306"/>
      </w:tabs>
    </w:pPr>
    <w:rPr>
      <w:rFonts w:ascii="Tahoma" w:eastAsiaTheme="minorHAnsi" w:hAnsi="Tahoma" w:cstheme="minorBidi"/>
      <w:sz w:val="20"/>
      <w:szCs w:val="20"/>
      <w:lang w:val="en-GB"/>
    </w:rPr>
  </w:style>
  <w:style w:type="character" w:customStyle="1" w:styleId="35">
    <w:name w:val="Верхний колонтитул Знак3"/>
    <w:basedOn w:val="a1"/>
    <w:uiPriority w:val="99"/>
    <w:semiHidden/>
    <w:rsid w:val="00B011A9"/>
    <w:rPr>
      <w:rFonts w:ascii="Times New Roman" w:eastAsia="Times New Roman" w:hAnsi="Times New Roman" w:cs="Times New Roman"/>
      <w:sz w:val="24"/>
      <w:szCs w:val="24"/>
      <w:lang w:eastAsia="ru-RU"/>
    </w:rPr>
  </w:style>
  <w:style w:type="paragraph" w:customStyle="1" w:styleId="p15">
    <w:name w:val="p15"/>
    <w:basedOn w:val="a0"/>
    <w:rsid w:val="00B011A9"/>
    <w:pPr>
      <w:spacing w:before="100" w:beforeAutospacing="1" w:after="100" w:afterAutospacing="1"/>
    </w:pPr>
  </w:style>
  <w:style w:type="paragraph" w:customStyle="1" w:styleId="xl67">
    <w:name w:val="xl67"/>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0">
    <w:name w:val="Стиль0"/>
    <w:rsid w:val="00B011A9"/>
    <w:pPr>
      <w:spacing w:after="0" w:line="240" w:lineRule="auto"/>
      <w:jc w:val="both"/>
    </w:pPr>
    <w:rPr>
      <w:rFonts w:ascii="Arial" w:eastAsia="Times New Roman" w:hAnsi="Arial" w:cs="Arial"/>
      <w:lang w:eastAsia="ru-RU"/>
    </w:rPr>
  </w:style>
  <w:style w:type="paragraph" w:styleId="a">
    <w:name w:val="List Bullet"/>
    <w:basedOn w:val="a0"/>
    <w:link w:val="af0"/>
    <w:rsid w:val="00B011A9"/>
    <w:pPr>
      <w:widowControl w:val="0"/>
      <w:numPr>
        <w:numId w:val="1"/>
      </w:numPr>
      <w:autoSpaceDE w:val="0"/>
      <w:autoSpaceDN w:val="0"/>
      <w:adjustRightInd w:val="0"/>
      <w:spacing w:before="120"/>
      <w:ind w:left="357" w:hanging="357"/>
      <w:jc w:val="both"/>
    </w:pPr>
    <w:rPr>
      <w:rFonts w:ascii="Calibri" w:eastAsiaTheme="minorHAnsi" w:hAnsi="Calibri" w:cstheme="minorBidi"/>
      <w:szCs w:val="22"/>
    </w:rPr>
  </w:style>
  <w:style w:type="paragraph" w:styleId="36">
    <w:name w:val="List 3"/>
    <w:basedOn w:val="a0"/>
    <w:rsid w:val="00B011A9"/>
    <w:pPr>
      <w:ind w:left="849" w:hanging="283"/>
    </w:pPr>
  </w:style>
  <w:style w:type="paragraph" w:styleId="37">
    <w:name w:val="Body Text 3"/>
    <w:basedOn w:val="a0"/>
    <w:link w:val="38"/>
    <w:rsid w:val="00B011A9"/>
    <w:pPr>
      <w:spacing w:after="120"/>
    </w:pPr>
    <w:rPr>
      <w:sz w:val="16"/>
      <w:szCs w:val="16"/>
    </w:rPr>
  </w:style>
  <w:style w:type="character" w:customStyle="1" w:styleId="38">
    <w:name w:val="Основной текст 3 Знак"/>
    <w:basedOn w:val="a1"/>
    <w:link w:val="37"/>
    <w:rsid w:val="00B011A9"/>
    <w:rPr>
      <w:rFonts w:ascii="Times New Roman" w:eastAsia="Times New Roman" w:hAnsi="Times New Roman" w:cs="Times New Roman"/>
      <w:sz w:val="16"/>
      <w:szCs w:val="16"/>
      <w:lang w:eastAsia="ru-RU"/>
    </w:rPr>
  </w:style>
  <w:style w:type="paragraph" w:customStyle="1" w:styleId="Style1">
    <w:name w:val="Style1"/>
    <w:basedOn w:val="a0"/>
    <w:rsid w:val="00B011A9"/>
    <w:pPr>
      <w:widowControl w:val="0"/>
      <w:autoSpaceDE w:val="0"/>
      <w:autoSpaceDN w:val="0"/>
      <w:adjustRightInd w:val="0"/>
      <w:spacing w:line="323" w:lineRule="exact"/>
      <w:ind w:firstLine="734"/>
      <w:jc w:val="both"/>
    </w:pPr>
  </w:style>
  <w:style w:type="paragraph" w:customStyle="1" w:styleId="TableContents">
    <w:name w:val="Table Contents"/>
    <w:basedOn w:val="Standard"/>
    <w:rsid w:val="00B011A9"/>
    <w:pPr>
      <w:suppressLineNumbers/>
    </w:pPr>
  </w:style>
  <w:style w:type="paragraph" w:styleId="aff3">
    <w:name w:val="footer"/>
    <w:basedOn w:val="a0"/>
    <w:link w:val="19"/>
    <w:rsid w:val="00B011A9"/>
    <w:pPr>
      <w:tabs>
        <w:tab w:val="center" w:pos="4677"/>
        <w:tab w:val="right" w:pos="9355"/>
      </w:tabs>
    </w:pPr>
    <w:rPr>
      <w:rFonts w:ascii="Tahoma" w:eastAsiaTheme="minorHAnsi" w:hAnsi="Tahoma" w:cstheme="minorBidi"/>
      <w:lang w:val="en-US" w:eastAsia="en-US"/>
    </w:rPr>
  </w:style>
  <w:style w:type="character" w:customStyle="1" w:styleId="2b">
    <w:name w:val="Нижний колонтитул Знак2"/>
    <w:basedOn w:val="a1"/>
    <w:uiPriority w:val="99"/>
    <w:semiHidden/>
    <w:rsid w:val="00B011A9"/>
    <w:rPr>
      <w:rFonts w:ascii="Times New Roman" w:eastAsia="Times New Roman" w:hAnsi="Times New Roman" w:cs="Times New Roman"/>
      <w:sz w:val="24"/>
      <w:szCs w:val="24"/>
      <w:lang w:eastAsia="ru-RU"/>
    </w:rPr>
  </w:style>
  <w:style w:type="paragraph" w:customStyle="1" w:styleId="Style25">
    <w:name w:val="Style25"/>
    <w:basedOn w:val="a0"/>
    <w:rsid w:val="00B011A9"/>
    <w:pPr>
      <w:widowControl w:val="0"/>
      <w:suppressAutoHyphens/>
      <w:autoSpaceDE w:val="0"/>
    </w:pPr>
    <w:rPr>
      <w:lang w:eastAsia="ar-SA"/>
    </w:rPr>
  </w:style>
  <w:style w:type="paragraph" w:styleId="ab">
    <w:name w:val="Body Text"/>
    <w:basedOn w:val="a0"/>
    <w:link w:val="aa"/>
    <w:rsid w:val="00B011A9"/>
    <w:rPr>
      <w:rFonts w:ascii="Tahoma" w:eastAsiaTheme="minorHAnsi" w:hAnsi="Tahoma" w:cstheme="minorBidi"/>
      <w:b/>
      <w:sz w:val="28"/>
      <w:szCs w:val="20"/>
    </w:rPr>
  </w:style>
  <w:style w:type="character" w:customStyle="1" w:styleId="1f0">
    <w:name w:val="Основной текст Знак1"/>
    <w:basedOn w:val="a1"/>
    <w:rsid w:val="00B011A9"/>
    <w:rPr>
      <w:rFonts w:ascii="Times New Roman" w:eastAsia="Times New Roman" w:hAnsi="Times New Roman" w:cs="Times New Roman"/>
      <w:sz w:val="24"/>
      <w:szCs w:val="24"/>
      <w:lang w:eastAsia="ru-RU"/>
    </w:rPr>
  </w:style>
  <w:style w:type="paragraph" w:styleId="39">
    <w:name w:val="List Bullet 3"/>
    <w:basedOn w:val="a0"/>
    <w:rsid w:val="00B011A9"/>
    <w:pPr>
      <w:tabs>
        <w:tab w:val="left" w:pos="1440"/>
      </w:tabs>
      <w:ind w:left="1440" w:right="76"/>
      <w:jc w:val="both"/>
    </w:pPr>
  </w:style>
  <w:style w:type="paragraph" w:customStyle="1" w:styleId="ConsNormal">
    <w:name w:val="ConsNormal"/>
    <w:link w:val="ConsNormal0"/>
    <w:rsid w:val="00B0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1f1">
    <w:name w:val="Заголовок оглавления1"/>
    <w:basedOn w:val="1"/>
    <w:next w:val="a0"/>
    <w:rsid w:val="00B011A9"/>
    <w:pPr>
      <w:keepLines/>
      <w:spacing w:before="240" w:line="259" w:lineRule="auto"/>
      <w:jc w:val="left"/>
      <w:outlineLvl w:val="9"/>
    </w:pPr>
    <w:rPr>
      <w:rFonts w:ascii="Calibri Light" w:eastAsia="Calibri" w:hAnsi="Calibri Light"/>
      <w:b w:val="0"/>
      <w:color w:val="2E74B5"/>
      <w:sz w:val="32"/>
      <w:szCs w:val="32"/>
    </w:rPr>
  </w:style>
  <w:style w:type="paragraph" w:customStyle="1" w:styleId="Default">
    <w:name w:val="Default"/>
    <w:rsid w:val="00B01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Табличный_слева_10"/>
    <w:basedOn w:val="a0"/>
    <w:rsid w:val="00B011A9"/>
    <w:rPr>
      <w:rFonts w:eastAsia="Calibri"/>
      <w:sz w:val="20"/>
    </w:rPr>
  </w:style>
  <w:style w:type="paragraph" w:customStyle="1" w:styleId="Style10">
    <w:name w:val="Style10"/>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ConsPlusDocList">
    <w:name w:val="ConsPlusDocList"/>
    <w:rsid w:val="00B011A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29">
    <w:name w:val="Style29"/>
    <w:basedOn w:val="a0"/>
    <w:rsid w:val="00B011A9"/>
    <w:pPr>
      <w:widowControl w:val="0"/>
      <w:suppressAutoHyphens/>
      <w:autoSpaceDE w:val="0"/>
    </w:pPr>
    <w:rPr>
      <w:lang w:eastAsia="ar-SA"/>
    </w:rPr>
  </w:style>
  <w:style w:type="paragraph" w:styleId="2c">
    <w:name w:val="toc 2"/>
    <w:basedOn w:val="a0"/>
    <w:next w:val="a0"/>
    <w:unhideWhenUsed/>
    <w:rsid w:val="00B011A9"/>
    <w:pPr>
      <w:spacing w:after="100" w:line="276" w:lineRule="auto"/>
      <w:ind w:left="220"/>
    </w:pPr>
    <w:rPr>
      <w:color w:val="000000"/>
      <w:szCs w:val="22"/>
    </w:rPr>
  </w:style>
  <w:style w:type="paragraph" w:customStyle="1" w:styleId="aff8">
    <w:name w:val="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lml">
    <w:name w:val="_al _ml"/>
    <w:basedOn w:val="a0"/>
    <w:rsid w:val="00B011A9"/>
    <w:pPr>
      <w:spacing w:after="90"/>
    </w:pPr>
    <w:rPr>
      <w:rFonts w:eastAsia="Calibri"/>
    </w:rPr>
  </w:style>
  <w:style w:type="paragraph" w:customStyle="1" w:styleId="s1">
    <w:name w:val="s_1"/>
    <w:basedOn w:val="a0"/>
    <w:rsid w:val="00B011A9"/>
    <w:pPr>
      <w:spacing w:before="100" w:beforeAutospacing="1" w:after="100" w:afterAutospacing="1"/>
    </w:pPr>
  </w:style>
  <w:style w:type="paragraph" w:customStyle="1" w:styleId="aff9">
    <w:name w:val="Знак Знак Знак Знак"/>
    <w:basedOn w:val="a0"/>
    <w:rsid w:val="00B011A9"/>
    <w:pPr>
      <w:spacing w:after="160" w:line="240" w:lineRule="exact"/>
    </w:pPr>
    <w:rPr>
      <w:rFonts w:ascii="Verdana" w:hAnsi="Verdana" w:cs="Verdana"/>
      <w:sz w:val="20"/>
      <w:szCs w:val="20"/>
      <w:lang w:val="en-US" w:eastAsia="en-US"/>
    </w:rPr>
  </w:style>
  <w:style w:type="paragraph" w:customStyle="1" w:styleId="c1e0e7eee2fbe9">
    <w:name w:val="Бc1аe0зe7оeeвe2ыfbйe9"/>
    <w:rsid w:val="00B011A9"/>
    <w:pPr>
      <w:widowControl w:val="0"/>
      <w:suppressAutoHyphens/>
      <w:autoSpaceDE w:val="0"/>
      <w:spacing w:after="0" w:line="240" w:lineRule="auto"/>
    </w:pPr>
    <w:rPr>
      <w:rFonts w:ascii="Times New Roman" w:eastAsia="Times New Roman" w:hAnsi="Times New Roman" w:cs="Times New Roman"/>
      <w:kern w:val="2"/>
      <w:sz w:val="24"/>
      <w:szCs w:val="24"/>
      <w:lang w:eastAsia="zh-CN" w:bidi="hi-IN"/>
    </w:rPr>
  </w:style>
  <w:style w:type="paragraph" w:customStyle="1" w:styleId="xl86">
    <w:name w:val="xl86"/>
    <w:basedOn w:val="a0"/>
    <w:rsid w:val="00B011A9"/>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Style4">
    <w:name w:val="_Style 4"/>
    <w:basedOn w:val="a0"/>
    <w:rsid w:val="00B011A9"/>
    <w:pPr>
      <w:spacing w:before="100" w:beforeAutospacing="1" w:after="100" w:afterAutospacing="1"/>
      <w:jc w:val="both"/>
    </w:pPr>
    <w:rPr>
      <w:rFonts w:ascii="Tahoma" w:hAnsi="Tahoma"/>
      <w:lang w:eastAsia="en-US"/>
    </w:rPr>
  </w:style>
  <w:style w:type="paragraph" w:styleId="1f2">
    <w:name w:val="toc 1"/>
    <w:basedOn w:val="a0"/>
    <w:rsid w:val="00B011A9"/>
    <w:pPr>
      <w:spacing w:before="100" w:beforeAutospacing="1" w:after="100" w:afterAutospacing="1"/>
    </w:pPr>
    <w:rPr>
      <w:rFonts w:eastAsia="Calibri"/>
    </w:rPr>
  </w:style>
  <w:style w:type="paragraph" w:customStyle="1" w:styleId="fn2r">
    <w:name w:val="fn2r"/>
    <w:basedOn w:val="a0"/>
    <w:rsid w:val="00B011A9"/>
    <w:pPr>
      <w:spacing w:before="100" w:beforeAutospacing="1" w:after="100" w:afterAutospacing="1"/>
    </w:pPr>
  </w:style>
  <w:style w:type="paragraph" w:styleId="affa">
    <w:name w:val="Body Text Indent"/>
    <w:basedOn w:val="a0"/>
    <w:link w:val="1f3"/>
    <w:unhideWhenUsed/>
    <w:rsid w:val="00B011A9"/>
    <w:pPr>
      <w:spacing w:after="120"/>
      <w:ind w:left="283"/>
    </w:pPr>
  </w:style>
  <w:style w:type="character" w:customStyle="1" w:styleId="1f3">
    <w:name w:val="Основной текст с отступом Знак1"/>
    <w:basedOn w:val="a1"/>
    <w:link w:val="affa"/>
    <w:uiPriority w:val="99"/>
    <w:semiHidden/>
    <w:rsid w:val="00B011A9"/>
    <w:rPr>
      <w:rFonts w:ascii="Times New Roman" w:eastAsia="Times New Roman" w:hAnsi="Times New Roman" w:cs="Times New Roman"/>
      <w:sz w:val="24"/>
      <w:szCs w:val="24"/>
      <w:lang w:eastAsia="ru-RU"/>
    </w:rPr>
  </w:style>
  <w:style w:type="paragraph" w:styleId="2d">
    <w:name w:val="Body Text First Indent 2"/>
    <w:basedOn w:val="affa"/>
    <w:link w:val="2e"/>
    <w:rsid w:val="00B011A9"/>
    <w:pPr>
      <w:ind w:firstLine="210"/>
    </w:pPr>
  </w:style>
  <w:style w:type="character" w:customStyle="1" w:styleId="2e">
    <w:name w:val="Красная строка 2 Знак"/>
    <w:basedOn w:val="1f3"/>
    <w:link w:val="2d"/>
    <w:rsid w:val="00B011A9"/>
    <w:rPr>
      <w:rFonts w:ascii="Times New Roman" w:eastAsia="Times New Roman" w:hAnsi="Times New Roman" w:cs="Times New Roman"/>
      <w:sz w:val="24"/>
      <w:szCs w:val="24"/>
      <w:lang w:eastAsia="ru-RU"/>
    </w:rPr>
  </w:style>
  <w:style w:type="paragraph" w:customStyle="1" w:styleId="ConsPlusNormal0">
    <w:name w:val="ConsPlusNormal"/>
    <w:link w:val="ConsPlusNormal"/>
    <w:uiPriority w:val="99"/>
    <w:rsid w:val="00B011A9"/>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affb">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B011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9">
    <w:name w:val="p9"/>
    <w:basedOn w:val="a0"/>
    <w:rsid w:val="00B011A9"/>
    <w:pPr>
      <w:spacing w:before="100" w:beforeAutospacing="1" w:after="100" w:afterAutospacing="1"/>
    </w:pPr>
  </w:style>
  <w:style w:type="paragraph" w:customStyle="1" w:styleId="ConsPlusCell">
    <w:name w:val="ConsPlusCell"/>
    <w:rsid w:val="00B011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topleveltextcentertext">
    <w:name w:val="headertext topleveltext centertext"/>
    <w:basedOn w:val="a0"/>
    <w:rsid w:val="00B011A9"/>
    <w:pPr>
      <w:spacing w:before="100" w:beforeAutospacing="1" w:after="100" w:afterAutospacing="1"/>
    </w:pPr>
  </w:style>
  <w:style w:type="paragraph" w:customStyle="1" w:styleId="1f4">
    <w:name w:val="1 Знак Знак Знак Знак"/>
    <w:basedOn w:val="a0"/>
    <w:rsid w:val="00B011A9"/>
    <w:pPr>
      <w:spacing w:before="100" w:beforeAutospacing="1" w:after="100" w:afterAutospacing="1"/>
    </w:pPr>
    <w:rPr>
      <w:rFonts w:ascii="Tahoma" w:hAnsi="Tahoma"/>
      <w:sz w:val="20"/>
      <w:szCs w:val="20"/>
      <w:lang w:val="en-US" w:eastAsia="en-US"/>
    </w:rPr>
  </w:style>
  <w:style w:type="paragraph" w:customStyle="1" w:styleId="1f5">
    <w:name w:val="Обычный1"/>
    <w:rsid w:val="00B011A9"/>
    <w:pPr>
      <w:widowControl w:val="0"/>
      <w:spacing w:after="0" w:line="240" w:lineRule="auto"/>
    </w:pPr>
    <w:rPr>
      <w:rFonts w:ascii="Times New Roman" w:eastAsia="Times New Roman" w:hAnsi="Times New Roman" w:cs="Times New Roman"/>
      <w:sz w:val="20"/>
      <w:szCs w:val="20"/>
      <w:lang w:eastAsia="ru-RU"/>
    </w:rPr>
  </w:style>
  <w:style w:type="paragraph" w:customStyle="1" w:styleId="1f6">
    <w:name w:val="Знак1 Знак Знак Знак"/>
    <w:basedOn w:val="a0"/>
    <w:rsid w:val="00B011A9"/>
    <w:pPr>
      <w:spacing w:after="160" w:line="240" w:lineRule="exact"/>
    </w:pPr>
    <w:rPr>
      <w:rFonts w:ascii="Arial" w:hAnsi="Arial" w:cs="Arial"/>
      <w:sz w:val="20"/>
      <w:szCs w:val="20"/>
      <w:lang w:val="en-US" w:eastAsia="en-US"/>
    </w:rPr>
  </w:style>
  <w:style w:type="paragraph" w:customStyle="1" w:styleId="Style19">
    <w:name w:val="Style19"/>
    <w:basedOn w:val="a0"/>
    <w:rsid w:val="00B011A9"/>
    <w:pPr>
      <w:widowControl w:val="0"/>
      <w:suppressAutoHyphens/>
      <w:autoSpaceDE w:val="0"/>
    </w:pPr>
    <w:rPr>
      <w:lang w:eastAsia="ar-SA"/>
    </w:rPr>
  </w:style>
  <w:style w:type="paragraph" w:customStyle="1" w:styleId="Style100">
    <w:name w:val="_Style 10"/>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11">
    <w:name w:val="Основной текст с отступом1"/>
    <w:basedOn w:val="a0"/>
    <w:link w:val="BodyTextIndentChar"/>
    <w:rsid w:val="00B011A9"/>
    <w:pPr>
      <w:spacing w:after="120"/>
      <w:ind w:left="283"/>
    </w:pPr>
    <w:rPr>
      <w:rFonts w:asciiTheme="minorHAnsi" w:eastAsiaTheme="minorHAnsi" w:hAnsiTheme="minorHAnsi" w:cstheme="minorBidi"/>
    </w:rPr>
  </w:style>
  <w:style w:type="paragraph" w:customStyle="1" w:styleId="s16">
    <w:name w:val="s_16"/>
    <w:basedOn w:val="a0"/>
    <w:rsid w:val="00B011A9"/>
    <w:pPr>
      <w:spacing w:before="100" w:beforeAutospacing="1" w:after="100" w:afterAutospacing="1"/>
    </w:pPr>
  </w:style>
  <w:style w:type="paragraph" w:customStyle="1" w:styleId="1f7">
    <w:name w:val="Знак1 Знак Знак Знак"/>
    <w:basedOn w:val="a0"/>
    <w:rsid w:val="00B011A9"/>
    <w:pPr>
      <w:spacing w:after="160" w:line="240" w:lineRule="exact"/>
    </w:pPr>
    <w:rPr>
      <w:rFonts w:ascii="Arial" w:hAnsi="Arial" w:cs="Arial"/>
      <w:sz w:val="20"/>
      <w:szCs w:val="20"/>
      <w:lang w:val="en-US" w:eastAsia="en-US"/>
    </w:rPr>
  </w:style>
  <w:style w:type="paragraph" w:styleId="3a">
    <w:name w:val="toc 3"/>
    <w:basedOn w:val="a0"/>
    <w:next w:val="a0"/>
    <w:unhideWhenUsed/>
    <w:rsid w:val="00B011A9"/>
    <w:pPr>
      <w:spacing w:after="100" w:line="276" w:lineRule="auto"/>
      <w:ind w:left="480"/>
    </w:pPr>
    <w:rPr>
      <w:color w:val="000000"/>
      <w:szCs w:val="22"/>
    </w:rPr>
  </w:style>
  <w:style w:type="paragraph" w:customStyle="1" w:styleId="110">
    <w:name w:val="Заголовок 1_1"/>
    <w:basedOn w:val="1"/>
    <w:next w:val="a0"/>
    <w:rsid w:val="00B011A9"/>
    <w:pPr>
      <w:spacing w:before="240" w:after="120"/>
      <w:jc w:val="left"/>
    </w:pPr>
    <w:rPr>
      <w:bCs/>
      <w:caps/>
      <w:kern w:val="1"/>
      <w:sz w:val="32"/>
      <w:szCs w:val="32"/>
      <w:lang w:eastAsia="zh-CN"/>
    </w:rPr>
  </w:style>
  <w:style w:type="paragraph" w:customStyle="1" w:styleId="xl74">
    <w:name w:val="xl7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u">
    <w:name w:val="u"/>
    <w:basedOn w:val="a0"/>
    <w:rsid w:val="00B011A9"/>
    <w:pPr>
      <w:ind w:firstLine="312"/>
      <w:jc w:val="both"/>
    </w:pPr>
  </w:style>
  <w:style w:type="paragraph" w:styleId="HTML">
    <w:name w:val="HTML Preformatted"/>
    <w:basedOn w:val="a0"/>
    <w:link w:val="HTML0"/>
    <w:rsid w:val="00B0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011A9"/>
    <w:rPr>
      <w:rFonts w:ascii="Courier New" w:eastAsia="Times New Roman" w:hAnsi="Courier New" w:cs="Courier New"/>
      <w:sz w:val="20"/>
      <w:szCs w:val="20"/>
      <w:lang w:eastAsia="ru-RU"/>
    </w:rPr>
  </w:style>
  <w:style w:type="paragraph" w:customStyle="1" w:styleId="212">
    <w:name w:val="Основной текст с отступом 21"/>
    <w:basedOn w:val="a0"/>
    <w:rsid w:val="00B011A9"/>
    <w:pPr>
      <w:ind w:firstLine="709"/>
      <w:jc w:val="both"/>
    </w:pPr>
    <w:rPr>
      <w:sz w:val="28"/>
      <w:szCs w:val="20"/>
    </w:rPr>
  </w:style>
  <w:style w:type="paragraph" w:customStyle="1" w:styleId="xl73">
    <w:name w:val="xl73"/>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s13">
    <w:name w:val="s_13"/>
    <w:basedOn w:val="a0"/>
    <w:rsid w:val="00B011A9"/>
    <w:pPr>
      <w:ind w:firstLine="720"/>
    </w:pPr>
  </w:style>
  <w:style w:type="paragraph" w:customStyle="1" w:styleId="xl76">
    <w:name w:val="xl76"/>
    <w:basedOn w:val="a0"/>
    <w:rsid w:val="00B011A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B011A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2f">
    <w:name w:val="List 2"/>
    <w:basedOn w:val="a0"/>
    <w:rsid w:val="00B011A9"/>
    <w:pPr>
      <w:ind w:left="566" w:hanging="283"/>
    </w:pPr>
  </w:style>
  <w:style w:type="paragraph" w:customStyle="1" w:styleId="acml">
    <w:name w:val="_ac _ml"/>
    <w:basedOn w:val="a0"/>
    <w:rsid w:val="00B011A9"/>
    <w:pPr>
      <w:spacing w:after="84"/>
    </w:pPr>
  </w:style>
  <w:style w:type="paragraph" w:styleId="af7">
    <w:name w:val="Title"/>
    <w:basedOn w:val="a0"/>
    <w:link w:val="af6"/>
    <w:qFormat/>
    <w:rsid w:val="00B011A9"/>
    <w:pPr>
      <w:jc w:val="center"/>
    </w:pPr>
    <w:rPr>
      <w:rFonts w:ascii="Tahoma" w:eastAsiaTheme="minorHAnsi" w:hAnsi="Tahoma" w:cstheme="minorBidi"/>
      <w:sz w:val="28"/>
    </w:rPr>
  </w:style>
  <w:style w:type="character" w:customStyle="1" w:styleId="1f8">
    <w:name w:val="Название Знак1"/>
    <w:basedOn w:val="a1"/>
    <w:uiPriority w:val="10"/>
    <w:rsid w:val="00B011A9"/>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alloon Text"/>
    <w:basedOn w:val="a0"/>
    <w:link w:val="af3"/>
    <w:semiHidden/>
    <w:rsid w:val="00B011A9"/>
    <w:pPr>
      <w:overflowPunct w:val="0"/>
      <w:autoSpaceDE w:val="0"/>
      <w:autoSpaceDN w:val="0"/>
      <w:adjustRightInd w:val="0"/>
      <w:textAlignment w:val="baseline"/>
    </w:pPr>
    <w:rPr>
      <w:rFonts w:ascii="Tahoma" w:eastAsiaTheme="minorHAnsi" w:hAnsi="Tahoma" w:cs="Tahoma"/>
      <w:sz w:val="16"/>
      <w:szCs w:val="16"/>
      <w:lang w:val="en-US"/>
    </w:rPr>
  </w:style>
  <w:style w:type="character" w:customStyle="1" w:styleId="1f9">
    <w:name w:val="Текст выноски Знак1"/>
    <w:basedOn w:val="a1"/>
    <w:uiPriority w:val="99"/>
    <w:semiHidden/>
    <w:rsid w:val="00B011A9"/>
    <w:rPr>
      <w:rFonts w:ascii="Tahoma" w:eastAsia="Times New Roman" w:hAnsi="Tahoma" w:cs="Tahoma"/>
      <w:sz w:val="16"/>
      <w:szCs w:val="16"/>
      <w:lang w:eastAsia="ru-RU"/>
    </w:rPr>
  </w:style>
  <w:style w:type="paragraph" w:styleId="HTML1">
    <w:name w:val="HTML Address"/>
    <w:basedOn w:val="a0"/>
    <w:link w:val="HTML2"/>
    <w:rsid w:val="00B011A9"/>
    <w:rPr>
      <w:i/>
      <w:iCs/>
    </w:rPr>
  </w:style>
  <w:style w:type="character" w:customStyle="1" w:styleId="HTML2">
    <w:name w:val="Адрес HTML Знак"/>
    <w:basedOn w:val="a1"/>
    <w:link w:val="HTML1"/>
    <w:rsid w:val="00B011A9"/>
    <w:rPr>
      <w:rFonts w:ascii="Times New Roman" w:eastAsia="Times New Roman" w:hAnsi="Times New Roman" w:cs="Times New Roman"/>
      <w:i/>
      <w:iCs/>
      <w:sz w:val="24"/>
      <w:szCs w:val="24"/>
      <w:lang w:eastAsia="ru-RU"/>
    </w:rPr>
  </w:style>
  <w:style w:type="paragraph" w:customStyle="1" w:styleId="p11">
    <w:name w:val="p11"/>
    <w:basedOn w:val="a0"/>
    <w:rsid w:val="00B011A9"/>
    <w:pPr>
      <w:spacing w:before="100" w:beforeAutospacing="1" w:after="100" w:afterAutospacing="1"/>
    </w:pPr>
  </w:style>
  <w:style w:type="paragraph" w:customStyle="1" w:styleId="xl75">
    <w:name w:val="xl7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Style6">
    <w:name w:val="Style6"/>
    <w:basedOn w:val="a0"/>
    <w:rsid w:val="00B011A9"/>
    <w:pPr>
      <w:widowControl w:val="0"/>
      <w:suppressAutoHyphens/>
      <w:autoSpaceDE w:val="0"/>
    </w:pPr>
    <w:rPr>
      <w:lang w:eastAsia="ar-SA"/>
    </w:rPr>
  </w:style>
  <w:style w:type="paragraph" w:customStyle="1" w:styleId="Style22">
    <w:name w:val="Style22"/>
    <w:basedOn w:val="a0"/>
    <w:rsid w:val="00B011A9"/>
    <w:pPr>
      <w:widowControl w:val="0"/>
      <w:suppressAutoHyphens/>
      <w:autoSpaceDE w:val="0"/>
    </w:pPr>
    <w:rPr>
      <w:lang w:eastAsia="ar-SA"/>
    </w:rPr>
  </w:style>
  <w:style w:type="paragraph" w:customStyle="1" w:styleId="1fa">
    <w:name w:val="Знак Знак Знак Знак1"/>
    <w:basedOn w:val="a0"/>
    <w:rsid w:val="00B011A9"/>
    <w:pPr>
      <w:spacing w:after="160" w:line="240" w:lineRule="exact"/>
    </w:pPr>
    <w:rPr>
      <w:rFonts w:ascii="Verdana" w:hAnsi="Verdana" w:cs="Verdana"/>
      <w:sz w:val="20"/>
      <w:szCs w:val="20"/>
      <w:lang w:val="en-US" w:eastAsia="en-US"/>
    </w:rPr>
  </w:style>
  <w:style w:type="paragraph" w:customStyle="1" w:styleId="affc">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2f0">
    <w:name w:val="Абзац списка2"/>
    <w:basedOn w:val="a0"/>
    <w:qFormat/>
    <w:rsid w:val="00B011A9"/>
    <w:pPr>
      <w:ind w:left="720"/>
      <w:contextualSpacing/>
    </w:pPr>
  </w:style>
  <w:style w:type="paragraph" w:customStyle="1" w:styleId="afa">
    <w:name w:val="СТАТЬЯ"/>
    <w:basedOn w:val="a0"/>
    <w:link w:val="af9"/>
    <w:rsid w:val="00B011A9"/>
    <w:pPr>
      <w:widowControl w:val="0"/>
      <w:adjustRightInd w:val="0"/>
      <w:ind w:firstLine="709"/>
      <w:jc w:val="both"/>
      <w:outlineLvl w:val="2"/>
    </w:pPr>
    <w:rPr>
      <w:rFonts w:asciiTheme="minorHAnsi" w:eastAsiaTheme="minorHAnsi" w:hAnsiTheme="minorHAnsi" w:cstheme="minorBidi"/>
      <w:b/>
    </w:rPr>
  </w:style>
  <w:style w:type="paragraph" w:customStyle="1" w:styleId="Style28">
    <w:name w:val="_Style 28"/>
    <w:basedOn w:val="a0"/>
    <w:rsid w:val="00B011A9"/>
    <w:pPr>
      <w:spacing w:before="100" w:beforeAutospacing="1" w:after="100" w:afterAutospacing="1"/>
      <w:jc w:val="both"/>
    </w:pPr>
    <w:rPr>
      <w:rFonts w:ascii="Tahoma" w:hAnsi="Tahoma"/>
      <w:sz w:val="20"/>
      <w:szCs w:val="20"/>
      <w:lang w:val="en-US" w:eastAsia="en-US"/>
    </w:rPr>
  </w:style>
  <w:style w:type="paragraph" w:customStyle="1" w:styleId="xl64">
    <w:name w:val="xl64"/>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42">
    <w:name w:val="Обычный (веб)4"/>
    <w:basedOn w:val="a0"/>
    <w:rsid w:val="00B011A9"/>
    <w:pPr>
      <w:spacing w:before="240" w:after="240" w:line="316" w:lineRule="atLeast"/>
      <w:ind w:left="702"/>
    </w:pPr>
    <w:rPr>
      <w:sz w:val="25"/>
      <w:szCs w:val="25"/>
    </w:rPr>
  </w:style>
  <w:style w:type="paragraph" w:customStyle="1" w:styleId="Style38">
    <w:name w:val="Style38"/>
    <w:basedOn w:val="a0"/>
    <w:rsid w:val="00B011A9"/>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affd">
    <w:name w:val="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xl65">
    <w:name w:val="xl65"/>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5">
    <w:name w:val="Style5"/>
    <w:basedOn w:val="a0"/>
    <w:rsid w:val="00B011A9"/>
    <w:pPr>
      <w:widowControl w:val="0"/>
      <w:autoSpaceDE w:val="0"/>
      <w:autoSpaceDN w:val="0"/>
      <w:adjustRightInd w:val="0"/>
    </w:pPr>
  </w:style>
  <w:style w:type="paragraph" w:customStyle="1" w:styleId="xl79">
    <w:name w:val="xl7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FFFF"/>
      <w:sz w:val="20"/>
      <w:szCs w:val="20"/>
    </w:rPr>
  </w:style>
  <w:style w:type="paragraph" w:customStyle="1" w:styleId="1fb">
    <w:name w:val="1"/>
    <w:basedOn w:val="a0"/>
    <w:rsid w:val="00B011A9"/>
    <w:pPr>
      <w:spacing w:after="160" w:line="240" w:lineRule="exact"/>
    </w:pPr>
    <w:rPr>
      <w:rFonts w:ascii="Verdana" w:hAnsi="Verdana" w:cs="Verdana"/>
      <w:lang w:val="en-US" w:eastAsia="en-US"/>
    </w:rPr>
  </w:style>
  <w:style w:type="paragraph" w:customStyle="1" w:styleId="311">
    <w:name w:val="Основной текст с отступом 31"/>
    <w:basedOn w:val="a0"/>
    <w:rsid w:val="00B011A9"/>
    <w:pPr>
      <w:suppressAutoHyphens/>
      <w:spacing w:after="120"/>
      <w:ind w:left="283"/>
    </w:pPr>
    <w:rPr>
      <w:rFonts w:eastAsia="Calibri"/>
      <w:sz w:val="16"/>
      <w:szCs w:val="16"/>
      <w:lang w:eastAsia="ar-SA"/>
    </w:rPr>
  </w:style>
  <w:style w:type="paragraph" w:customStyle="1" w:styleId="3b">
    <w:name w:val="Знак3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B011A9"/>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xl66">
    <w:name w:val="xl6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Style30">
    <w:name w:val="_Style 3"/>
    <w:basedOn w:val="a0"/>
    <w:qFormat/>
    <w:rsid w:val="00B011A9"/>
    <w:pPr>
      <w:spacing w:before="100" w:beforeAutospacing="1" w:after="100" w:afterAutospacing="1"/>
      <w:jc w:val="both"/>
    </w:pPr>
    <w:rPr>
      <w:rFonts w:ascii="Tahoma" w:hAnsi="Tahoma"/>
      <w:sz w:val="20"/>
      <w:szCs w:val="20"/>
      <w:lang w:val="en-US" w:eastAsia="en-US"/>
    </w:rPr>
  </w:style>
  <w:style w:type="paragraph" w:customStyle="1" w:styleId="uni">
    <w:name w:val="uni"/>
    <w:basedOn w:val="a0"/>
    <w:rsid w:val="00B011A9"/>
    <w:pPr>
      <w:jc w:val="both"/>
    </w:pPr>
  </w:style>
  <w:style w:type="paragraph" w:customStyle="1" w:styleId="3c">
    <w:name w:val="Знак3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ConsPlusTitlePage">
    <w:name w:val="ConsPlusTitlePage"/>
    <w:rsid w:val="00B011A9"/>
    <w:pPr>
      <w:autoSpaceDE w:val="0"/>
      <w:autoSpaceDN w:val="0"/>
      <w:adjustRightInd w:val="0"/>
      <w:spacing w:after="0" w:line="240" w:lineRule="auto"/>
    </w:pPr>
    <w:rPr>
      <w:rFonts w:ascii="Tahoma" w:eastAsia="Calibri" w:hAnsi="Tahoma" w:cs="Tahoma"/>
      <w:sz w:val="28"/>
      <w:szCs w:val="28"/>
      <w:lang w:eastAsia="ru-RU"/>
    </w:rPr>
  </w:style>
  <w:style w:type="paragraph" w:customStyle="1" w:styleId="xl68">
    <w:name w:val="xl68"/>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43">
    <w:name w:val="Знак Знак4 Знак Знак Знак Знак"/>
    <w:basedOn w:val="a0"/>
    <w:rsid w:val="00B011A9"/>
    <w:pPr>
      <w:spacing w:after="160" w:line="240" w:lineRule="exact"/>
    </w:pPr>
    <w:rPr>
      <w:rFonts w:ascii="Arial" w:hAnsi="Arial" w:cs="Arial"/>
      <w:sz w:val="20"/>
      <w:szCs w:val="20"/>
      <w:lang w:val="en-US" w:eastAsia="en-US"/>
    </w:rPr>
  </w:style>
  <w:style w:type="paragraph" w:customStyle="1" w:styleId="1fc">
    <w:name w:val="Знак Знак1 Знак"/>
    <w:basedOn w:val="a0"/>
    <w:rsid w:val="00B011A9"/>
    <w:pPr>
      <w:spacing w:after="160" w:line="240" w:lineRule="exact"/>
    </w:pPr>
    <w:rPr>
      <w:rFonts w:eastAsia="SimSun"/>
      <w:b/>
      <w:lang w:val="en-US" w:eastAsia="en-US"/>
    </w:rPr>
  </w:style>
  <w:style w:type="paragraph" w:customStyle="1" w:styleId="xl81">
    <w:name w:val="xl8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article">
    <w:name w:val="article"/>
    <w:basedOn w:val="a0"/>
    <w:rsid w:val="00B011A9"/>
    <w:pPr>
      <w:ind w:firstLine="567"/>
      <w:jc w:val="both"/>
    </w:pPr>
    <w:rPr>
      <w:rFonts w:ascii="Arial" w:hAnsi="Arial" w:cs="Arial"/>
      <w:sz w:val="26"/>
      <w:szCs w:val="26"/>
    </w:rPr>
  </w:style>
  <w:style w:type="paragraph" w:customStyle="1" w:styleId="3d">
    <w:name w:val="Знак3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text">
    <w:name w:val="text"/>
    <w:basedOn w:val="a0"/>
    <w:rsid w:val="00B011A9"/>
    <w:pPr>
      <w:ind w:firstLine="567"/>
      <w:jc w:val="both"/>
    </w:pPr>
    <w:rPr>
      <w:rFonts w:ascii="Arial" w:hAnsi="Arial" w:cs="Arial"/>
    </w:rPr>
  </w:style>
  <w:style w:type="paragraph" w:customStyle="1" w:styleId="12">
    <w:name w:val="Схема документа1"/>
    <w:basedOn w:val="a0"/>
    <w:next w:val="afb"/>
    <w:link w:val="af"/>
    <w:semiHidden/>
    <w:rsid w:val="00B011A9"/>
    <w:rPr>
      <w:rFonts w:ascii="Tahoma" w:eastAsiaTheme="minorHAnsi" w:hAnsi="Tahoma" w:cs="Tahoma"/>
      <w:sz w:val="16"/>
      <w:szCs w:val="16"/>
      <w:lang w:eastAsia="en-US"/>
    </w:rPr>
  </w:style>
  <w:style w:type="paragraph" w:customStyle="1" w:styleId="affe">
    <w:name w:val="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1fd">
    <w:name w:val="Название объекта1"/>
    <w:basedOn w:val="a0"/>
    <w:rsid w:val="00B011A9"/>
    <w:pPr>
      <w:spacing w:before="240" w:after="60"/>
      <w:ind w:firstLine="567"/>
      <w:jc w:val="center"/>
    </w:pPr>
    <w:rPr>
      <w:rFonts w:ascii="Arial" w:hAnsi="Arial" w:cs="Arial"/>
      <w:b/>
      <w:bCs/>
      <w:sz w:val="32"/>
      <w:szCs w:val="32"/>
    </w:rPr>
  </w:style>
  <w:style w:type="paragraph" w:customStyle="1" w:styleId="tabletitlecentered">
    <w:name w:val="tabletitlecentered"/>
    <w:basedOn w:val="a0"/>
    <w:rsid w:val="00B011A9"/>
    <w:pPr>
      <w:spacing w:before="100" w:beforeAutospacing="1" w:after="100" w:afterAutospacing="1"/>
    </w:pPr>
  </w:style>
  <w:style w:type="paragraph" w:customStyle="1" w:styleId="xl70">
    <w:name w:val="xl70"/>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
    <w:name w:val="Знак Знак Знак Знак"/>
    <w:basedOn w:val="a0"/>
    <w:rsid w:val="00B011A9"/>
    <w:pPr>
      <w:spacing w:after="160" w:line="240" w:lineRule="exact"/>
    </w:pPr>
    <w:rPr>
      <w:rFonts w:ascii="Verdana" w:hAnsi="Verdana"/>
      <w:sz w:val="20"/>
      <w:szCs w:val="20"/>
      <w:lang w:val="en-US" w:eastAsia="en-US"/>
    </w:rPr>
  </w:style>
  <w:style w:type="paragraph" w:customStyle="1" w:styleId="afff0">
    <w:name w:val="Прижатый влево"/>
    <w:basedOn w:val="a0"/>
    <w:next w:val="a0"/>
    <w:rsid w:val="00B011A9"/>
    <w:pPr>
      <w:widowControl w:val="0"/>
      <w:autoSpaceDE w:val="0"/>
      <w:autoSpaceDN w:val="0"/>
      <w:adjustRightInd w:val="0"/>
    </w:pPr>
    <w:rPr>
      <w:rFonts w:ascii="Arial" w:hAnsi="Arial"/>
    </w:rPr>
  </w:style>
  <w:style w:type="paragraph" w:customStyle="1" w:styleId="3e">
    <w:name w:val="Знак3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aj">
    <w:name w:val="_aj"/>
    <w:basedOn w:val="a0"/>
    <w:rsid w:val="00B011A9"/>
    <w:pPr>
      <w:spacing w:before="100" w:beforeAutospacing="1" w:after="100" w:afterAutospacing="1"/>
    </w:pPr>
  </w:style>
  <w:style w:type="paragraph" w:customStyle="1" w:styleId="p14">
    <w:name w:val="p14"/>
    <w:basedOn w:val="a0"/>
    <w:rsid w:val="00B011A9"/>
    <w:pPr>
      <w:spacing w:before="100" w:beforeAutospacing="1" w:after="100" w:afterAutospacing="1"/>
    </w:pPr>
  </w:style>
  <w:style w:type="paragraph" w:customStyle="1" w:styleId="213">
    <w:name w:val="Основной текст с отступом 21"/>
    <w:basedOn w:val="a0"/>
    <w:rsid w:val="00B011A9"/>
    <w:pPr>
      <w:suppressAutoHyphens/>
      <w:ind w:firstLine="540"/>
      <w:jc w:val="both"/>
    </w:pPr>
    <w:rPr>
      <w:lang w:eastAsia="ar-SA"/>
    </w:rPr>
  </w:style>
  <w:style w:type="paragraph" w:customStyle="1" w:styleId="afff1">
    <w:name w:val="Íîðìàëüíûé"/>
    <w:rsid w:val="00B011A9"/>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fff2">
    <w:name w:val="Таблицы (моноширинный)"/>
    <w:basedOn w:val="a0"/>
    <w:next w:val="a0"/>
    <w:rsid w:val="00B011A9"/>
    <w:pPr>
      <w:widowControl w:val="0"/>
      <w:autoSpaceDE w:val="0"/>
      <w:autoSpaceDN w:val="0"/>
      <w:adjustRightInd w:val="0"/>
      <w:jc w:val="both"/>
    </w:pPr>
    <w:rPr>
      <w:rFonts w:ascii="Courier New" w:hAnsi="Courier New" w:cs="Courier New"/>
      <w:sz w:val="20"/>
      <w:szCs w:val="20"/>
    </w:rPr>
  </w:style>
  <w:style w:type="paragraph" w:customStyle="1" w:styleId="1fe">
    <w:name w:val="Знак1"/>
    <w:basedOn w:val="a0"/>
    <w:rsid w:val="00B011A9"/>
    <w:pPr>
      <w:spacing w:before="100" w:beforeAutospacing="1" w:after="100" w:afterAutospacing="1"/>
      <w:jc w:val="both"/>
    </w:pPr>
    <w:rPr>
      <w:rFonts w:ascii="Tahoma" w:hAnsi="Tahoma"/>
      <w:sz w:val="20"/>
      <w:szCs w:val="20"/>
      <w:lang w:val="en-US" w:eastAsia="en-US"/>
    </w:rPr>
  </w:style>
  <w:style w:type="paragraph" w:customStyle="1" w:styleId="afff3">
    <w:name w:val="Стиль"/>
    <w:rsid w:val="00B01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4">
    <w:name w:val="Знак Знак4 Знак"/>
    <w:basedOn w:val="a0"/>
    <w:rsid w:val="00B011A9"/>
    <w:pPr>
      <w:spacing w:after="160" w:line="240" w:lineRule="exact"/>
    </w:pPr>
    <w:rPr>
      <w:rFonts w:ascii="Arial" w:hAnsi="Arial" w:cs="Arial"/>
      <w:sz w:val="20"/>
      <w:szCs w:val="20"/>
      <w:lang w:val="en-US" w:eastAsia="en-US"/>
    </w:rPr>
  </w:style>
  <w:style w:type="paragraph" w:customStyle="1" w:styleId="xl36">
    <w:name w:val="xl36"/>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ConsPlusTitle">
    <w:name w:val="ConsPlusTitle"/>
    <w:rsid w:val="00B011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9">
    <w:name w:val="Style9"/>
    <w:basedOn w:val="a0"/>
    <w:rsid w:val="00B011A9"/>
    <w:pPr>
      <w:widowControl w:val="0"/>
      <w:autoSpaceDE w:val="0"/>
      <w:autoSpaceDN w:val="0"/>
      <w:adjustRightInd w:val="0"/>
    </w:pPr>
  </w:style>
  <w:style w:type="paragraph" w:customStyle="1" w:styleId="Style7">
    <w:name w:val="Style7"/>
    <w:basedOn w:val="a0"/>
    <w:rsid w:val="00B011A9"/>
    <w:pPr>
      <w:widowControl w:val="0"/>
      <w:autoSpaceDE w:val="0"/>
      <w:autoSpaceDN w:val="0"/>
      <w:adjustRightInd w:val="0"/>
      <w:spacing w:line="247" w:lineRule="exact"/>
      <w:ind w:hanging="638"/>
    </w:pPr>
  </w:style>
  <w:style w:type="paragraph" w:customStyle="1" w:styleId="18">
    <w:name w:val="Абзац списка1"/>
    <w:basedOn w:val="a0"/>
    <w:link w:val="ListParagraphChar"/>
    <w:rsid w:val="00B011A9"/>
    <w:pPr>
      <w:widowControl w:val="0"/>
      <w:suppressAutoHyphens/>
      <w:spacing w:after="200"/>
      <w:ind w:left="720"/>
      <w:contextualSpacing/>
    </w:pPr>
    <w:rPr>
      <w:rFonts w:ascii="Tahoma" w:eastAsia="SimSun" w:hAnsi="Tahoma" w:cs="Mangal"/>
      <w:kern w:val="2"/>
      <w:lang w:eastAsia="zh-CN" w:bidi="hi-IN"/>
    </w:rPr>
  </w:style>
  <w:style w:type="paragraph" w:customStyle="1" w:styleId="13">
    <w:name w:val="Без интервала1"/>
    <w:link w:val="NoSpacingChar"/>
    <w:rsid w:val="00B011A9"/>
    <w:pPr>
      <w:spacing w:after="0" w:line="240" w:lineRule="auto"/>
    </w:pPr>
    <w:rPr>
      <w:sz w:val="24"/>
      <w:szCs w:val="24"/>
      <w:lang w:eastAsia="ru-RU"/>
    </w:rPr>
  </w:style>
  <w:style w:type="paragraph" w:customStyle="1" w:styleId="afff4">
    <w:name w:val="Нормальный (таблица)"/>
    <w:basedOn w:val="a0"/>
    <w:next w:val="a0"/>
    <w:rsid w:val="00B011A9"/>
    <w:pPr>
      <w:widowControl w:val="0"/>
      <w:autoSpaceDE w:val="0"/>
      <w:autoSpaceDN w:val="0"/>
      <w:adjustRightInd w:val="0"/>
      <w:jc w:val="both"/>
    </w:pPr>
    <w:rPr>
      <w:rFonts w:ascii="Arial" w:hAnsi="Arial"/>
    </w:rPr>
  </w:style>
  <w:style w:type="paragraph" w:customStyle="1" w:styleId="214">
    <w:name w:val="Заголовок 2_1"/>
    <w:basedOn w:val="2"/>
    <w:next w:val="a0"/>
    <w:rsid w:val="00B011A9"/>
    <w:pPr>
      <w:spacing w:before="240" w:after="120"/>
      <w:jc w:val="left"/>
    </w:pPr>
    <w:rPr>
      <w:bCs/>
      <w:iCs/>
      <w:sz w:val="28"/>
      <w:szCs w:val="28"/>
      <w:lang w:eastAsia="zh-CN"/>
    </w:rPr>
  </w:style>
  <w:style w:type="paragraph" w:customStyle="1" w:styleId="afff5">
    <w:name w:val="Знак Знак Знак Знак Знак Знак Знак Знак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B011A9"/>
    <w:pPr>
      <w:spacing w:before="100" w:beforeAutospacing="1" w:after="100" w:afterAutospacing="1"/>
    </w:pPr>
  </w:style>
  <w:style w:type="paragraph" w:customStyle="1" w:styleId="ConsPlusJurTerm">
    <w:name w:val="ConsPlusJurTerm"/>
    <w:rsid w:val="00B011A9"/>
    <w:pPr>
      <w:autoSpaceDE w:val="0"/>
      <w:autoSpaceDN w:val="0"/>
      <w:adjustRightInd w:val="0"/>
      <w:spacing w:after="0" w:line="240" w:lineRule="auto"/>
    </w:pPr>
    <w:rPr>
      <w:rFonts w:ascii="Tahoma" w:eastAsia="Calibri" w:hAnsi="Tahoma" w:cs="Tahoma"/>
      <w:sz w:val="26"/>
      <w:szCs w:val="26"/>
      <w:lang w:eastAsia="ru-RU"/>
    </w:rPr>
  </w:style>
  <w:style w:type="paragraph" w:customStyle="1" w:styleId="rec">
    <w:name w:val="rec"/>
    <w:basedOn w:val="a0"/>
    <w:rsid w:val="00B011A9"/>
    <w:pPr>
      <w:spacing w:before="100" w:beforeAutospacing="1" w:after="100" w:afterAutospacing="1" w:line="195" w:lineRule="atLeast"/>
    </w:pPr>
    <w:rPr>
      <w:rFonts w:ascii="Arial" w:hAnsi="Arial" w:cs="Arial"/>
      <w:color w:val="333333"/>
      <w:sz w:val="18"/>
      <w:szCs w:val="18"/>
    </w:rPr>
  </w:style>
  <w:style w:type="paragraph" w:customStyle="1" w:styleId="1ff">
    <w:name w:val="Знак Знак Знак Знак Знак Знак Знак Знак Знак Знак Знак1 Знак"/>
    <w:basedOn w:val="a0"/>
    <w:rsid w:val="00B011A9"/>
    <w:pPr>
      <w:spacing w:before="100" w:beforeAutospacing="1" w:after="100" w:afterAutospacing="1"/>
    </w:pPr>
    <w:rPr>
      <w:rFonts w:ascii="Tahoma" w:hAnsi="Tahoma" w:cs="Tahoma"/>
      <w:sz w:val="20"/>
      <w:szCs w:val="20"/>
      <w:lang w:val="en-US" w:eastAsia="en-US"/>
    </w:rPr>
  </w:style>
  <w:style w:type="paragraph" w:customStyle="1" w:styleId="ConsNonformat">
    <w:name w:val="ConsNonformat"/>
    <w:rsid w:val="00B011A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1ff0">
    <w:name w:val="Знак Знак Знак Знак Знак Знак Знак Знак Знак1 Знак"/>
    <w:basedOn w:val="a0"/>
    <w:rsid w:val="00B011A9"/>
    <w:pPr>
      <w:spacing w:after="160" w:line="240" w:lineRule="exact"/>
    </w:pPr>
    <w:rPr>
      <w:rFonts w:ascii="Verdana" w:hAnsi="Verdana"/>
      <w:sz w:val="20"/>
      <w:szCs w:val="20"/>
      <w:lang w:val="en-US" w:eastAsia="en-US"/>
    </w:rPr>
  </w:style>
  <w:style w:type="paragraph" w:customStyle="1" w:styleId="AAA0">
    <w:name w:val="! AAA !"/>
    <w:link w:val="AAA"/>
    <w:rsid w:val="00B011A9"/>
    <w:pPr>
      <w:spacing w:after="120" w:line="240" w:lineRule="auto"/>
      <w:jc w:val="both"/>
    </w:pPr>
    <w:rPr>
      <w:lang w:eastAsia="ru-RU"/>
    </w:rPr>
  </w:style>
  <w:style w:type="paragraph" w:customStyle="1" w:styleId="Style23">
    <w:name w:val="Style23"/>
    <w:basedOn w:val="a0"/>
    <w:rsid w:val="00B011A9"/>
    <w:pPr>
      <w:widowControl w:val="0"/>
      <w:suppressAutoHyphens/>
      <w:autoSpaceDE w:val="0"/>
    </w:pPr>
    <w:rPr>
      <w:lang w:eastAsia="ar-SA"/>
    </w:rPr>
  </w:style>
  <w:style w:type="paragraph" w:customStyle="1" w:styleId="xl84">
    <w:name w:val="xl84"/>
    <w:basedOn w:val="a0"/>
    <w:rsid w:val="00B011A9"/>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0"/>
      <w:szCs w:val="20"/>
    </w:rPr>
  </w:style>
  <w:style w:type="paragraph" w:customStyle="1" w:styleId="headertext">
    <w:name w:val="headertext"/>
    <w:basedOn w:val="a0"/>
    <w:rsid w:val="00B011A9"/>
    <w:pPr>
      <w:spacing w:before="100" w:beforeAutospacing="1" w:after="100" w:afterAutospacing="1"/>
    </w:pPr>
  </w:style>
  <w:style w:type="paragraph" w:customStyle="1" w:styleId="afff6">
    <w:name w:val="ЭЭГ"/>
    <w:basedOn w:val="a0"/>
    <w:rsid w:val="00B011A9"/>
    <w:pPr>
      <w:spacing w:line="360" w:lineRule="auto"/>
      <w:ind w:firstLine="720"/>
      <w:jc w:val="both"/>
    </w:pPr>
  </w:style>
  <w:style w:type="paragraph" w:customStyle="1" w:styleId="s3">
    <w:name w:val="s_3"/>
    <w:basedOn w:val="a0"/>
    <w:rsid w:val="00B011A9"/>
    <w:pPr>
      <w:spacing w:before="100" w:beforeAutospacing="1" w:after="100" w:afterAutospacing="1"/>
    </w:pPr>
  </w:style>
  <w:style w:type="paragraph" w:customStyle="1" w:styleId="aff0">
    <w:name w:val="Стиль ПМД"/>
    <w:basedOn w:val="24"/>
    <w:link w:val="aff"/>
    <w:rsid w:val="00B011A9"/>
    <w:pPr>
      <w:suppressAutoHyphens/>
      <w:spacing w:after="0" w:line="20" w:lineRule="atLeast"/>
      <w:ind w:firstLine="709"/>
      <w:contextualSpacing/>
      <w:jc w:val="both"/>
    </w:pPr>
    <w:rPr>
      <w:rFonts w:asciiTheme="minorHAnsi" w:hAnsiTheme="minorHAnsi"/>
      <w:sz w:val="28"/>
    </w:rPr>
  </w:style>
  <w:style w:type="paragraph" w:customStyle="1" w:styleId="ConsTitle">
    <w:name w:val="ConsTitle"/>
    <w:rsid w:val="00B011A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8">
    <w:name w:val="Style18"/>
    <w:basedOn w:val="a0"/>
    <w:rsid w:val="00B011A9"/>
    <w:pPr>
      <w:widowControl w:val="0"/>
      <w:suppressAutoHyphens/>
      <w:autoSpaceDE w:val="0"/>
    </w:pPr>
    <w:rPr>
      <w:lang w:eastAsia="ar-SA"/>
    </w:rPr>
  </w:style>
  <w:style w:type="paragraph" w:customStyle="1" w:styleId="1b">
    <w:name w:val="Без интервала1"/>
    <w:link w:val="aff4"/>
    <w:qFormat/>
    <w:rsid w:val="00B011A9"/>
    <w:pPr>
      <w:spacing w:after="0" w:line="240" w:lineRule="auto"/>
    </w:pPr>
    <w:rPr>
      <w:rFonts w:ascii="Calibri" w:hAnsi="Calibri"/>
      <w:lang w:eastAsia="ru-RU"/>
    </w:rPr>
  </w:style>
  <w:style w:type="paragraph" w:customStyle="1" w:styleId="western">
    <w:name w:val="western"/>
    <w:basedOn w:val="a0"/>
    <w:rsid w:val="00B011A9"/>
    <w:pPr>
      <w:spacing w:before="100" w:beforeAutospacing="1" w:after="100" w:afterAutospacing="1"/>
    </w:pPr>
  </w:style>
  <w:style w:type="paragraph" w:customStyle="1" w:styleId="afff7">
    <w:name w:val="Внимание: недобросовестность!"/>
    <w:basedOn w:val="a0"/>
    <w:next w:val="a0"/>
    <w:rsid w:val="00B011A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Style34">
    <w:name w:val="Style34"/>
    <w:basedOn w:val="a0"/>
    <w:rsid w:val="00B011A9"/>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formattexttopleveltext">
    <w:name w:val="formattext topleveltext"/>
    <w:basedOn w:val="a0"/>
    <w:rsid w:val="00B011A9"/>
    <w:pPr>
      <w:spacing w:before="100" w:beforeAutospacing="1" w:after="100" w:afterAutospacing="1"/>
    </w:pPr>
  </w:style>
  <w:style w:type="paragraph" w:customStyle="1" w:styleId="3f">
    <w:name w:val="Знак Знак3 Знак"/>
    <w:basedOn w:val="a0"/>
    <w:rsid w:val="00B011A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B011A9"/>
    <w:pPr>
      <w:autoSpaceDE w:val="0"/>
      <w:autoSpaceDN w:val="0"/>
      <w:adjustRightInd w:val="0"/>
      <w:spacing w:after="0" w:line="240" w:lineRule="auto"/>
    </w:pPr>
    <w:rPr>
      <w:rFonts w:ascii="Arial" w:eastAsia="Calibri" w:hAnsi="Arial" w:cs="Arial"/>
      <w:b/>
      <w:bCs/>
      <w:lang w:eastAsia="ru-RU"/>
    </w:rPr>
  </w:style>
  <w:style w:type="paragraph" w:customStyle="1" w:styleId="afff8">
    <w:name w:val="Знак Знак Знак Знак Знак Знак Знак"/>
    <w:basedOn w:val="a0"/>
    <w:rsid w:val="00B011A9"/>
    <w:pPr>
      <w:spacing w:before="100" w:beforeAutospacing="1" w:after="100" w:afterAutospacing="1"/>
      <w:jc w:val="both"/>
    </w:pPr>
    <w:rPr>
      <w:rFonts w:ascii="Tahoma" w:hAnsi="Tahoma" w:cs="Tahoma"/>
      <w:sz w:val="20"/>
      <w:szCs w:val="20"/>
      <w:lang w:val="en-US" w:eastAsia="en-US"/>
    </w:rPr>
  </w:style>
  <w:style w:type="paragraph" w:customStyle="1" w:styleId="Style2">
    <w:name w:val="Style2"/>
    <w:basedOn w:val="a0"/>
    <w:rsid w:val="00B011A9"/>
    <w:pPr>
      <w:widowControl w:val="0"/>
      <w:autoSpaceDE w:val="0"/>
      <w:autoSpaceDN w:val="0"/>
      <w:adjustRightInd w:val="0"/>
    </w:pPr>
  </w:style>
  <w:style w:type="paragraph" w:customStyle="1" w:styleId="1ff1">
    <w:name w:val="Абзац списка1"/>
    <w:basedOn w:val="a0"/>
    <w:rsid w:val="00B011A9"/>
    <w:pPr>
      <w:ind w:left="720"/>
      <w:contextualSpacing/>
    </w:pPr>
    <w:rPr>
      <w:rFonts w:eastAsia="Calibri"/>
    </w:rPr>
  </w:style>
  <w:style w:type="paragraph" w:customStyle="1" w:styleId="unip">
    <w:name w:val="unip"/>
    <w:basedOn w:val="a0"/>
    <w:rsid w:val="00B011A9"/>
    <w:pPr>
      <w:jc w:val="both"/>
    </w:pPr>
  </w:style>
  <w:style w:type="paragraph" w:customStyle="1" w:styleId="Style40">
    <w:name w:val="Style4"/>
    <w:basedOn w:val="a0"/>
    <w:rsid w:val="00B011A9"/>
    <w:pPr>
      <w:widowControl w:val="0"/>
      <w:autoSpaceDE w:val="0"/>
      <w:autoSpaceDN w:val="0"/>
      <w:adjustRightInd w:val="0"/>
      <w:spacing w:line="240" w:lineRule="exact"/>
      <w:jc w:val="right"/>
    </w:pPr>
  </w:style>
  <w:style w:type="paragraph" w:customStyle="1" w:styleId="consplusnonformat0">
    <w:name w:val="consplusnonformat"/>
    <w:basedOn w:val="a0"/>
    <w:rsid w:val="00B011A9"/>
    <w:pPr>
      <w:spacing w:before="100" w:beforeAutospacing="1" w:after="100" w:afterAutospacing="1"/>
    </w:pPr>
  </w:style>
  <w:style w:type="paragraph" w:customStyle="1" w:styleId="Style33">
    <w:name w:val="Style33"/>
    <w:basedOn w:val="a0"/>
    <w:rsid w:val="00B011A9"/>
    <w:pPr>
      <w:widowControl w:val="0"/>
      <w:suppressAutoHyphens/>
      <w:autoSpaceDE w:val="0"/>
      <w:jc w:val="center"/>
    </w:pPr>
    <w:rPr>
      <w:rFonts w:ascii="Microsoft Sans Serif" w:hAnsi="Microsoft Sans Serif" w:cs="Microsoft Sans Serif"/>
      <w:lang w:eastAsia="ar-SA"/>
    </w:rPr>
  </w:style>
  <w:style w:type="paragraph" w:customStyle="1" w:styleId="xl72">
    <w:name w:val="xl72"/>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215">
    <w:name w:val="Основной текст 21"/>
    <w:basedOn w:val="a0"/>
    <w:rsid w:val="00B011A9"/>
    <w:pPr>
      <w:suppressAutoHyphens/>
      <w:overflowPunct w:val="0"/>
      <w:autoSpaceDE w:val="0"/>
      <w:ind w:firstLine="567"/>
      <w:jc w:val="both"/>
    </w:pPr>
    <w:rPr>
      <w:rFonts w:eastAsia="Arial" w:cs="Garamond"/>
      <w:szCs w:val="20"/>
      <w:lang w:eastAsia="ar-SA"/>
    </w:rPr>
  </w:style>
  <w:style w:type="paragraph" w:customStyle="1" w:styleId="Style8">
    <w:name w:val="Style8"/>
    <w:basedOn w:val="a0"/>
    <w:rsid w:val="00B011A9"/>
    <w:pPr>
      <w:widowControl w:val="0"/>
      <w:autoSpaceDE w:val="0"/>
      <w:autoSpaceDN w:val="0"/>
      <w:adjustRightInd w:val="0"/>
      <w:spacing w:line="245" w:lineRule="exact"/>
      <w:ind w:firstLine="562"/>
      <w:jc w:val="both"/>
    </w:pPr>
  </w:style>
  <w:style w:type="paragraph" w:customStyle="1" w:styleId="xl71">
    <w:name w:val="xl71"/>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formattext">
    <w:name w:val="formattext"/>
    <w:basedOn w:val="a0"/>
    <w:rsid w:val="00B011A9"/>
    <w:pPr>
      <w:spacing w:before="100" w:beforeAutospacing="1" w:after="100" w:afterAutospacing="1"/>
    </w:pPr>
  </w:style>
  <w:style w:type="paragraph" w:customStyle="1" w:styleId="msonormalcxspmiddle">
    <w:name w:val="msonormalcxspmiddle"/>
    <w:basedOn w:val="a0"/>
    <w:rsid w:val="00B011A9"/>
    <w:pPr>
      <w:spacing w:before="100" w:beforeAutospacing="1" w:after="100" w:afterAutospacing="1"/>
    </w:pPr>
  </w:style>
  <w:style w:type="paragraph" w:customStyle="1" w:styleId="Iauiue">
    <w:name w:val="Iau?iue"/>
    <w:rsid w:val="00B011A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xl69">
    <w:name w:val="xl69"/>
    <w:basedOn w:val="a0"/>
    <w:rsid w:val="00B011A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5">
    <w:name w:val="xl85"/>
    <w:basedOn w:val="a0"/>
    <w:rsid w:val="00B011A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afff9">
    <w:name w:val="Заголовок статьи"/>
    <w:basedOn w:val="a0"/>
    <w:next w:val="a0"/>
    <w:rsid w:val="00B011A9"/>
    <w:pPr>
      <w:widowControl w:val="0"/>
      <w:autoSpaceDE w:val="0"/>
      <w:autoSpaceDN w:val="0"/>
      <w:adjustRightInd w:val="0"/>
      <w:ind w:left="1612" w:hanging="892"/>
      <w:jc w:val="both"/>
    </w:pPr>
    <w:rPr>
      <w:rFonts w:ascii="Arial" w:hAnsi="Arial" w:cs="Arial"/>
      <w:sz w:val="26"/>
      <w:szCs w:val="26"/>
    </w:rPr>
  </w:style>
  <w:style w:type="paragraph" w:customStyle="1" w:styleId="afd">
    <w:name w:val="Абзац"/>
    <w:basedOn w:val="a0"/>
    <w:link w:val="afc"/>
    <w:rsid w:val="00B011A9"/>
    <w:pPr>
      <w:spacing w:before="120" w:after="60"/>
      <w:ind w:firstLine="567"/>
      <w:jc w:val="both"/>
    </w:pPr>
    <w:rPr>
      <w:rFonts w:asciiTheme="minorHAnsi" w:eastAsiaTheme="minorHAnsi" w:hAnsiTheme="minorHAnsi" w:cstheme="minorBidi"/>
      <w:szCs w:val="22"/>
    </w:rPr>
  </w:style>
  <w:style w:type="paragraph" w:customStyle="1" w:styleId="afffa">
    <w:name w:val="Содержимое таблицы"/>
    <w:basedOn w:val="a0"/>
    <w:rsid w:val="00B011A9"/>
    <w:pPr>
      <w:suppressLineNumbers/>
      <w:suppressAutoHyphens/>
    </w:pPr>
    <w:rPr>
      <w:lang w:eastAsia="ar-SA"/>
    </w:rPr>
  </w:style>
  <w:style w:type="paragraph" w:styleId="afffb">
    <w:name w:val="TOC Heading"/>
    <w:basedOn w:val="1"/>
    <w:next w:val="a0"/>
    <w:qFormat/>
    <w:rsid w:val="00B011A9"/>
    <w:pPr>
      <w:keepLines/>
      <w:spacing w:before="480" w:line="276" w:lineRule="auto"/>
      <w:jc w:val="left"/>
      <w:outlineLvl w:val="9"/>
    </w:pPr>
    <w:rPr>
      <w:rFonts w:ascii="Cambria" w:hAnsi="Cambria"/>
      <w:bCs/>
      <w:color w:val="365F91"/>
      <w:sz w:val="28"/>
      <w:szCs w:val="28"/>
      <w:lang w:eastAsia="en-US"/>
    </w:rPr>
  </w:style>
  <w:style w:type="paragraph" w:customStyle="1" w:styleId="216">
    <w:name w:val="Основной текст 21"/>
    <w:basedOn w:val="a0"/>
    <w:rsid w:val="00B011A9"/>
    <w:pPr>
      <w:suppressAutoHyphens/>
      <w:spacing w:after="120" w:line="480" w:lineRule="auto"/>
    </w:pPr>
    <w:rPr>
      <w:b/>
      <w:bCs/>
      <w:sz w:val="52"/>
      <w:szCs w:val="52"/>
      <w:lang w:eastAsia="ar-SA"/>
    </w:rPr>
  </w:style>
  <w:style w:type="paragraph" w:customStyle="1" w:styleId="xl78">
    <w:name w:val="xl78"/>
    <w:basedOn w:val="a0"/>
    <w:rsid w:val="00B011A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table" w:styleId="afffc">
    <w:name w:val="Table Grid"/>
    <w:basedOn w:val="a2"/>
    <w:rsid w:val="00B011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No Spacing"/>
    <w:qFormat/>
    <w:rsid w:val="00B011A9"/>
    <w:pPr>
      <w:spacing w:after="0" w:line="240" w:lineRule="auto"/>
    </w:pPr>
    <w:rPr>
      <w:rFonts w:ascii="Times New Roman" w:eastAsia="Times New Roman" w:hAnsi="Times New Roman" w:cs="Times New Roman"/>
      <w:lang w:eastAsia="ru-RU"/>
    </w:rPr>
  </w:style>
  <w:style w:type="character" w:customStyle="1" w:styleId="52">
    <w:name w:val="Знак Знак5"/>
    <w:basedOn w:val="a1"/>
    <w:rsid w:val="00B011A9"/>
    <w:rPr>
      <w:rFonts w:ascii="Arial" w:hAnsi="Arial" w:cs="Arial"/>
      <w:b/>
      <w:bCs/>
      <w:kern w:val="32"/>
      <w:sz w:val="32"/>
      <w:szCs w:val="32"/>
      <w:lang w:val="en-US" w:eastAsia="ru-RU" w:bidi="ar-SA"/>
    </w:rPr>
  </w:style>
  <w:style w:type="character" w:customStyle="1" w:styleId="61">
    <w:name w:val="Знак Знак6"/>
    <w:basedOn w:val="a1"/>
    <w:locked/>
    <w:rsid w:val="00B011A9"/>
    <w:rPr>
      <w:rFonts w:cs="Times New Roman"/>
      <w:b/>
      <w:bCs/>
      <w:sz w:val="24"/>
      <w:szCs w:val="24"/>
      <w:lang w:val="ru-RU" w:eastAsia="ru-RU"/>
    </w:rPr>
  </w:style>
  <w:style w:type="paragraph" w:styleId="afffe">
    <w:name w:val="List Paragraph"/>
    <w:basedOn w:val="a0"/>
    <w:qFormat/>
    <w:rsid w:val="00B011A9"/>
    <w:pPr>
      <w:ind w:left="720"/>
    </w:pPr>
    <w:rPr>
      <w:rFonts w:ascii="Arial Unicode MS" w:hAnsi="Arial Unicode MS" w:cs="Arial Unicode MS"/>
      <w:color w:val="000000"/>
    </w:rPr>
  </w:style>
  <w:style w:type="paragraph" w:customStyle="1" w:styleId="2f1">
    <w:name w:val="Без интервала2"/>
    <w:link w:val="NoSpacing"/>
    <w:rsid w:val="00FF3361"/>
    <w:pPr>
      <w:spacing w:after="0" w:line="240" w:lineRule="auto"/>
    </w:pPr>
    <w:rPr>
      <w:rFonts w:ascii="Times New Roman" w:eastAsia="Calibri" w:hAnsi="Times New Roman" w:cs="Times New Roman"/>
      <w:sz w:val="24"/>
      <w:szCs w:val="24"/>
      <w:lang w:eastAsia="ru-RU"/>
    </w:rPr>
  </w:style>
  <w:style w:type="character" w:customStyle="1" w:styleId="NoSpacing">
    <w:name w:val="No Spacing Знак"/>
    <w:link w:val="2f1"/>
    <w:rsid w:val="009A4ED1"/>
    <w:rPr>
      <w:rFonts w:ascii="Times New Roman" w:eastAsia="Calibri" w:hAnsi="Times New Roman" w:cs="Times New Roman"/>
      <w:sz w:val="24"/>
      <w:szCs w:val="24"/>
      <w:lang w:eastAsia="ru-RU"/>
    </w:rPr>
  </w:style>
  <w:style w:type="paragraph" w:customStyle="1" w:styleId="affff">
    <w:name w:val="Знак"/>
    <w:basedOn w:val="a0"/>
    <w:rsid w:val="0001563A"/>
    <w:pPr>
      <w:spacing w:before="100" w:beforeAutospacing="1" w:after="100" w:afterAutospacing="1"/>
      <w:jc w:val="both"/>
    </w:pPr>
    <w:rPr>
      <w:rFonts w:ascii="Tahoma" w:hAnsi="Tahoma"/>
      <w:sz w:val="20"/>
      <w:szCs w:val="20"/>
      <w:lang w:val="en-US" w:eastAsia="en-US"/>
    </w:rPr>
  </w:style>
  <w:style w:type="paragraph" w:customStyle="1" w:styleId="3f0">
    <w:name w:val="Стиль3"/>
    <w:basedOn w:val="26"/>
    <w:rsid w:val="00516AB5"/>
    <w:pPr>
      <w:tabs>
        <w:tab w:val="num" w:pos="1307"/>
      </w:tabs>
      <w:autoSpaceDE/>
      <w:autoSpaceDN/>
      <w:ind w:left="1080" w:firstLine="0"/>
    </w:pPr>
    <w:rPr>
      <w:rFonts w:ascii="Times New Roman" w:eastAsia="Calibri" w:hAnsi="Times New Roman" w:cs="Times New Roman"/>
      <w:sz w:val="24"/>
      <w:szCs w:val="20"/>
    </w:rPr>
  </w:style>
  <w:style w:type="paragraph" w:customStyle="1" w:styleId="2f2">
    <w:name w:val="Обычный2"/>
    <w:basedOn w:val="a0"/>
    <w:rsid w:val="00516AB5"/>
    <w:pPr>
      <w:spacing w:before="100" w:beforeAutospacing="1" w:after="100" w:afterAutospacing="1"/>
    </w:pPr>
  </w:style>
  <w:style w:type="paragraph" w:customStyle="1" w:styleId="111">
    <w:name w:val="11"/>
    <w:basedOn w:val="a0"/>
    <w:rsid w:val="00516AB5"/>
    <w:pPr>
      <w:spacing w:before="100" w:beforeAutospacing="1" w:after="100" w:afterAutospacing="1"/>
    </w:pPr>
  </w:style>
  <w:style w:type="paragraph" w:customStyle="1" w:styleId="affff0">
    <w:name w:val="ТЕКСТ"/>
    <w:basedOn w:val="a0"/>
    <w:link w:val="affff1"/>
    <w:rsid w:val="00627BAD"/>
    <w:pPr>
      <w:ind w:firstLine="709"/>
      <w:jc w:val="both"/>
    </w:pPr>
  </w:style>
  <w:style w:type="character" w:customStyle="1" w:styleId="affff1">
    <w:name w:val="ТЕКСТ Знак"/>
    <w:link w:val="affff0"/>
    <w:locked/>
    <w:rsid w:val="00627BAD"/>
    <w:rPr>
      <w:rFonts w:ascii="Times New Roman" w:eastAsia="Times New Roman" w:hAnsi="Times New Roman" w:cs="Times New Roman"/>
      <w:sz w:val="24"/>
      <w:szCs w:val="24"/>
      <w:lang w:eastAsia="ru-RU"/>
    </w:rPr>
  </w:style>
  <w:style w:type="paragraph" w:customStyle="1" w:styleId="1ff2">
    <w:name w:val="Знак1 Знак Знак Знак"/>
    <w:basedOn w:val="a0"/>
    <w:rsid w:val="00627BAD"/>
    <w:pPr>
      <w:spacing w:before="100" w:beforeAutospacing="1" w:after="100" w:afterAutospacing="1"/>
    </w:pPr>
    <w:rPr>
      <w:rFonts w:ascii="Tahoma" w:hAnsi="Tahoma"/>
      <w:sz w:val="20"/>
      <w:szCs w:val="20"/>
      <w:lang w:val="en-US" w:eastAsia="en-US"/>
    </w:rPr>
  </w:style>
  <w:style w:type="character" w:customStyle="1" w:styleId="53">
    <w:name w:val="Знак Знак5"/>
    <w:basedOn w:val="a1"/>
    <w:rsid w:val="00627BAD"/>
    <w:rPr>
      <w:rFonts w:ascii="Arial" w:hAnsi="Arial" w:cs="Arial"/>
      <w:b/>
      <w:bCs/>
      <w:kern w:val="32"/>
      <w:sz w:val="32"/>
      <w:szCs w:val="32"/>
      <w:lang w:val="en-US" w:eastAsia="ru-RU" w:bidi="ar-SA"/>
    </w:rPr>
  </w:style>
  <w:style w:type="paragraph" w:customStyle="1" w:styleId="1ff3">
    <w:name w:val="Знак Знак1 Знак"/>
    <w:basedOn w:val="a0"/>
    <w:rsid w:val="00627BAD"/>
    <w:pPr>
      <w:spacing w:before="100" w:beforeAutospacing="1" w:after="100" w:afterAutospacing="1"/>
      <w:jc w:val="both"/>
    </w:pPr>
    <w:rPr>
      <w:rFonts w:ascii="Tahoma" w:hAnsi="Tahoma"/>
      <w:sz w:val="20"/>
      <w:szCs w:val="20"/>
      <w:lang w:val="en-US" w:eastAsia="en-US"/>
    </w:rPr>
  </w:style>
  <w:style w:type="character" w:customStyle="1" w:styleId="80">
    <w:name w:val="Знак Знак8"/>
    <w:basedOn w:val="a1"/>
    <w:locked/>
    <w:rsid w:val="00627BAD"/>
    <w:rPr>
      <w:rFonts w:cs="Times New Roman"/>
      <w:b/>
      <w:bCs/>
      <w:sz w:val="24"/>
      <w:szCs w:val="24"/>
      <w:lang w:val="ru-RU" w:eastAsia="ru-RU"/>
    </w:rPr>
  </w:style>
  <w:style w:type="character" w:customStyle="1" w:styleId="62">
    <w:name w:val="Знак Знак6"/>
    <w:basedOn w:val="a1"/>
    <w:locked/>
    <w:rsid w:val="00627BAD"/>
    <w:rPr>
      <w:rFonts w:cs="Times New Roman"/>
      <w:b/>
      <w:bCs/>
      <w:sz w:val="24"/>
      <w:szCs w:val="24"/>
      <w:lang w:val="ru-RU" w:eastAsia="ru-RU"/>
    </w:rPr>
  </w:style>
  <w:style w:type="paragraph" w:customStyle="1" w:styleId="3f1">
    <w:name w:val="Без интервала3"/>
    <w:rsid w:val="00F81587"/>
    <w:pPr>
      <w:spacing w:after="0" w:line="240" w:lineRule="auto"/>
    </w:pPr>
    <w:rPr>
      <w:rFonts w:ascii="Times New Roman" w:eastAsia="Calibri" w:hAnsi="Times New Roman" w:cs="Times New Roman"/>
      <w:sz w:val="24"/>
      <w:szCs w:val="24"/>
      <w:lang w:eastAsia="ru-RU"/>
    </w:rPr>
  </w:style>
  <w:style w:type="paragraph" w:customStyle="1" w:styleId="2f3">
    <w:name w:val="Заголовок2"/>
    <w:basedOn w:val="a0"/>
    <w:rsid w:val="00F81587"/>
    <w:pPr>
      <w:spacing w:before="100" w:beforeAutospacing="1" w:after="100" w:afterAutospacing="1"/>
    </w:pPr>
  </w:style>
  <w:style w:type="paragraph" w:customStyle="1" w:styleId="affff2">
    <w:name w:val="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1ff4">
    <w:name w:val="Знак1 Знак Знак Знак"/>
    <w:basedOn w:val="a0"/>
    <w:rsid w:val="00935684"/>
    <w:pPr>
      <w:spacing w:before="100" w:beforeAutospacing="1" w:after="100" w:afterAutospacing="1"/>
    </w:pPr>
    <w:rPr>
      <w:rFonts w:ascii="Tahoma" w:hAnsi="Tahoma"/>
      <w:sz w:val="20"/>
      <w:szCs w:val="20"/>
      <w:lang w:val="en-US" w:eastAsia="en-US"/>
    </w:rPr>
  </w:style>
  <w:style w:type="paragraph" w:customStyle="1" w:styleId="1ff5">
    <w:name w:val="Знак Знак1 Знак"/>
    <w:basedOn w:val="a0"/>
    <w:rsid w:val="00935684"/>
    <w:pPr>
      <w:spacing w:before="100" w:beforeAutospacing="1" w:after="100" w:afterAutospacing="1"/>
      <w:jc w:val="both"/>
    </w:pPr>
    <w:rPr>
      <w:rFonts w:ascii="Tahoma" w:hAnsi="Tahoma"/>
      <w:sz w:val="20"/>
      <w:szCs w:val="20"/>
      <w:lang w:val="en-US" w:eastAsia="en-US"/>
    </w:rPr>
  </w:style>
  <w:style w:type="character" w:customStyle="1" w:styleId="63">
    <w:name w:val="Знак Знак6"/>
    <w:basedOn w:val="a1"/>
    <w:locked/>
    <w:rsid w:val="00935684"/>
    <w:rPr>
      <w:rFonts w:cs="Times New Roman"/>
      <w:b/>
      <w:bCs/>
      <w:sz w:val="24"/>
      <w:szCs w:val="24"/>
      <w:lang w:val="ru-RU" w:eastAsia="ru-RU"/>
    </w:rPr>
  </w:style>
  <w:style w:type="character" w:customStyle="1" w:styleId="142">
    <w:name w:val="Знак Знак14"/>
    <w:rsid w:val="00935684"/>
    <w:rPr>
      <w:sz w:val="40"/>
      <w:lang w:val="x-none" w:eastAsia="x-none" w:bidi="ar-SA"/>
    </w:rPr>
  </w:style>
  <w:style w:type="character" w:customStyle="1" w:styleId="130">
    <w:name w:val="Знак Знак13"/>
    <w:rsid w:val="00935684"/>
    <w:rPr>
      <w:rFonts w:ascii="MS Sans Serif" w:hAnsi="MS Sans Serif"/>
      <w:b/>
      <w:sz w:val="44"/>
      <w:lang w:val="en-US" w:eastAsia="ru-RU" w:bidi="ar-SA"/>
    </w:rPr>
  </w:style>
  <w:style w:type="character" w:customStyle="1" w:styleId="101">
    <w:name w:val="Знак Знак10"/>
    <w:rsid w:val="00935684"/>
    <w:rPr>
      <w:b/>
      <w:bCs/>
      <w:i/>
      <w:iCs/>
      <w:sz w:val="26"/>
      <w:szCs w:val="26"/>
      <w:lang w:val="x-none" w:eastAsia="x-none" w:bidi="ar-SA"/>
    </w:rPr>
  </w:style>
  <w:style w:type="paragraph" w:styleId="affff3">
    <w:name w:val="caption"/>
    <w:basedOn w:val="a0"/>
    <w:qFormat/>
    <w:rsid w:val="00935684"/>
    <w:pPr>
      <w:jc w:val="center"/>
    </w:pPr>
    <w:rPr>
      <w:b/>
      <w:szCs w:val="20"/>
    </w:rPr>
  </w:style>
  <w:style w:type="paragraph" w:customStyle="1" w:styleId="consplustitle0">
    <w:name w:val="consplustitle"/>
    <w:basedOn w:val="a0"/>
    <w:rsid w:val="00935684"/>
    <w:pPr>
      <w:spacing w:before="100" w:beforeAutospacing="1" w:after="100" w:afterAutospacing="1"/>
    </w:pPr>
  </w:style>
  <w:style w:type="character" w:customStyle="1" w:styleId="ConsNormal0">
    <w:name w:val="ConsNormal Знак"/>
    <w:link w:val="ConsNormal"/>
    <w:locked/>
    <w:rsid w:val="00935684"/>
    <w:rPr>
      <w:rFonts w:ascii="Arial" w:eastAsia="Times New Roman" w:hAnsi="Arial" w:cs="Arial"/>
      <w:sz w:val="20"/>
      <w:szCs w:val="20"/>
      <w:lang w:eastAsia="ru-RU"/>
    </w:rPr>
  </w:style>
  <w:style w:type="paragraph" w:customStyle="1" w:styleId="BodyTextIndent22">
    <w:name w:val="Body Text Indent 22"/>
    <w:basedOn w:val="a0"/>
    <w:rsid w:val="00935684"/>
    <w:pPr>
      <w:widowControl w:val="0"/>
      <w:ind w:firstLine="720"/>
      <w:jc w:val="both"/>
    </w:pPr>
    <w:rPr>
      <w:sz w:val="28"/>
      <w:szCs w:val="20"/>
    </w:rPr>
  </w:style>
  <w:style w:type="paragraph" w:customStyle="1" w:styleId="BodyTextIndent21">
    <w:name w:val="Body Text Indent 21"/>
    <w:basedOn w:val="a0"/>
    <w:rsid w:val="009356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ff4">
    <w:name w:val="Знак Знак Знак Знак Знак Знак"/>
    <w:basedOn w:val="a0"/>
    <w:rsid w:val="009356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w:basedOn w:val="a0"/>
    <w:rsid w:val="00935684"/>
    <w:pPr>
      <w:spacing w:before="100" w:beforeAutospacing="1" w:after="100" w:afterAutospacing="1"/>
      <w:jc w:val="both"/>
    </w:pPr>
    <w:rPr>
      <w:rFonts w:ascii="Tahoma" w:hAnsi="Tahoma" w:cs="Tahoma"/>
      <w:sz w:val="20"/>
      <w:szCs w:val="20"/>
      <w:lang w:val="en-US" w:eastAsia="en-US"/>
    </w:rPr>
  </w:style>
  <w:style w:type="character" w:customStyle="1" w:styleId="1ff6">
    <w:name w:val="Основной текст1"/>
    <w:rsid w:val="00935684"/>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affff6">
    <w:name w:val="Знак Знак Знак"/>
    <w:basedOn w:val="a0"/>
    <w:rsid w:val="005134B9"/>
    <w:pPr>
      <w:spacing w:before="100" w:beforeAutospacing="1" w:after="100" w:afterAutospacing="1"/>
      <w:jc w:val="both"/>
    </w:pPr>
    <w:rPr>
      <w:rFonts w:ascii="Tahoma" w:hAnsi="Tahoma"/>
      <w:sz w:val="20"/>
      <w:szCs w:val="20"/>
      <w:lang w:val="en-US" w:eastAsia="en-US"/>
    </w:rPr>
  </w:style>
  <w:style w:type="paragraph" w:customStyle="1" w:styleId="45">
    <w:name w:val="Без интервала4"/>
    <w:rsid w:val="005134B9"/>
    <w:pPr>
      <w:spacing w:after="0" w:line="240" w:lineRule="auto"/>
    </w:pPr>
    <w:rPr>
      <w:rFonts w:ascii="Times New Roman" w:eastAsia="Calibri" w:hAnsi="Times New Roman" w:cs="Times New Roman"/>
      <w:sz w:val="24"/>
      <w:szCs w:val="24"/>
      <w:lang w:eastAsia="ru-RU"/>
    </w:rPr>
  </w:style>
  <w:style w:type="character" w:customStyle="1" w:styleId="affff7">
    <w:name w:val="Основной текст_"/>
    <w:basedOn w:val="a1"/>
    <w:rsid w:val="00690898"/>
    <w:rPr>
      <w:rFonts w:ascii="Courier New" w:hAnsi="Courier New" w:cs="Courier New"/>
      <w:color w:val="000000"/>
      <w:sz w:val="24"/>
      <w:szCs w:val="24"/>
      <w:lang w:val="ru-RU" w:eastAsia="ru-RU" w:bidi="ar-SA"/>
    </w:rPr>
  </w:style>
  <w:style w:type="paragraph" w:customStyle="1" w:styleId="NoSpacing0">
    <w:name w:val="No Spacing"/>
    <w:rsid w:val="006F4CB1"/>
    <w:pPr>
      <w:spacing w:after="0" w:line="240" w:lineRule="auto"/>
    </w:pPr>
    <w:rPr>
      <w:rFonts w:ascii="Calibri" w:eastAsia="Times New Roman" w:hAnsi="Calibri" w:cs="Calibri"/>
      <w:lang w:eastAsia="ru-RU"/>
    </w:rPr>
  </w:style>
  <w:style w:type="paragraph" w:customStyle="1" w:styleId="affff8">
    <w:basedOn w:val="a0"/>
    <w:next w:val="ad"/>
    <w:rsid w:val="00BA02AF"/>
    <w:pPr>
      <w:spacing w:before="100" w:beforeAutospacing="1" w:after="100" w:afterAutospacing="1"/>
    </w:pPr>
    <w:rPr>
      <w:rFonts w:ascii="Verdana" w:hAnsi="Verdana"/>
      <w:color w:val="333366"/>
      <w:sz w:val="21"/>
      <w:szCs w:val="21"/>
    </w:rPr>
  </w:style>
  <w:style w:type="paragraph" w:customStyle="1" w:styleId="affff9">
    <w:name w:val=" Знак Знак Знак"/>
    <w:basedOn w:val="a0"/>
    <w:rsid w:val="008B02AF"/>
    <w:pPr>
      <w:spacing w:before="100" w:beforeAutospacing="1" w:after="100" w:afterAutospacing="1"/>
      <w:jc w:val="both"/>
    </w:pPr>
    <w:rPr>
      <w:rFonts w:ascii="Tahoma" w:hAnsi="Tahoma"/>
      <w:sz w:val="20"/>
      <w:szCs w:val="20"/>
      <w:lang w:val="en-US" w:eastAsia="en-US"/>
    </w:rPr>
  </w:style>
  <w:style w:type="paragraph" w:customStyle="1" w:styleId="msonormal0">
    <w:name w:val="msonormal"/>
    <w:basedOn w:val="a0"/>
    <w:rsid w:val="008B02AF"/>
    <w:pPr>
      <w:spacing w:before="100" w:beforeAutospacing="1" w:after="100" w:afterAutospacing="1"/>
    </w:pPr>
  </w:style>
  <w:style w:type="paragraph" w:customStyle="1" w:styleId="xl88">
    <w:name w:val="xl88"/>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9">
    <w:name w:val="xl8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3">
    <w:name w:val="xl93"/>
    <w:basedOn w:val="a0"/>
    <w:rsid w:val="008B02AF"/>
    <w:pPr>
      <w:pBdr>
        <w:top w:val="single" w:sz="4" w:space="0" w:color="auto"/>
      </w:pBdr>
      <w:spacing w:before="100" w:beforeAutospacing="1" w:after="100" w:afterAutospacing="1"/>
      <w:jc w:val="right"/>
    </w:pPr>
    <w:rPr>
      <w:rFonts w:ascii="Arial" w:hAnsi="Arial" w:cs="Arial"/>
    </w:rPr>
  </w:style>
  <w:style w:type="paragraph" w:customStyle="1" w:styleId="xl94">
    <w:name w:val="xl94"/>
    <w:basedOn w:val="a0"/>
    <w:rsid w:val="008B02AF"/>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95">
    <w:name w:val="xl95"/>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8">
    <w:name w:val="xl98"/>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9">
    <w:name w:val="xl9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2">
    <w:name w:val="xl102"/>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4">
    <w:name w:val="xl104"/>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5">
    <w:name w:val="xl105"/>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6">
    <w:name w:val="xl106"/>
    <w:basedOn w:val="a0"/>
    <w:rsid w:val="008B02AF"/>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8B02A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09">
    <w:name w:val="xl10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0">
    <w:name w:val="xl110"/>
    <w:basedOn w:val="a0"/>
    <w:rsid w:val="008B02AF"/>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1">
    <w:name w:val="xl111"/>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a0"/>
    <w:rsid w:val="008B02AF"/>
    <w:pPr>
      <w:spacing w:before="100" w:beforeAutospacing="1" w:after="100" w:afterAutospacing="1"/>
    </w:pPr>
    <w:rPr>
      <w:rFonts w:ascii="Arial" w:hAnsi="Arial" w:cs="Arial"/>
      <w:b/>
      <w:bCs/>
    </w:rPr>
  </w:style>
  <w:style w:type="paragraph" w:customStyle="1" w:styleId="xl113">
    <w:name w:val="xl113"/>
    <w:basedOn w:val="a0"/>
    <w:rsid w:val="008B02AF"/>
    <w:pPr>
      <w:spacing w:before="100" w:beforeAutospacing="1" w:after="100" w:afterAutospacing="1"/>
    </w:pPr>
    <w:rPr>
      <w:rFonts w:ascii="Arial" w:hAnsi="Arial" w:cs="Arial"/>
    </w:rPr>
  </w:style>
  <w:style w:type="paragraph" w:customStyle="1" w:styleId="xl114">
    <w:name w:val="xl114"/>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5">
    <w:name w:val="xl115"/>
    <w:basedOn w:val="a0"/>
    <w:rsid w:val="008B02AF"/>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8B02A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7">
    <w:name w:val="xl117"/>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8B02AF"/>
    <w:pPr>
      <w:pBdr>
        <w:left w:val="single" w:sz="4" w:space="0" w:color="auto"/>
      </w:pBdr>
      <w:spacing w:before="100" w:beforeAutospacing="1" w:after="100" w:afterAutospacing="1"/>
      <w:jc w:val="both"/>
      <w:textAlignment w:val="top"/>
    </w:pPr>
    <w:rPr>
      <w:rFonts w:ascii="Arial" w:hAnsi="Arial" w:cs="Arial"/>
    </w:rPr>
  </w:style>
  <w:style w:type="paragraph" w:customStyle="1" w:styleId="xl119">
    <w:name w:val="xl119"/>
    <w:basedOn w:val="a0"/>
    <w:rsid w:val="008B02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0">
    <w:name w:val="xl120"/>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0"/>
    <w:rsid w:val="008B02A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8B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0"/>
    <w:rsid w:val="008B02AF"/>
    <w:pPr>
      <w:pBdr>
        <w:left w:val="single" w:sz="4" w:space="0" w:color="auto"/>
        <w:right w:val="single" w:sz="4" w:space="0" w:color="auto"/>
      </w:pBdr>
      <w:spacing w:before="100" w:beforeAutospacing="1" w:after="100" w:afterAutospacing="1"/>
      <w:jc w:val="center"/>
    </w:pPr>
  </w:style>
  <w:style w:type="paragraph" w:customStyle="1" w:styleId="xl124">
    <w:name w:val="xl124"/>
    <w:basedOn w:val="a0"/>
    <w:rsid w:val="008B02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25">
    <w:name w:val="xl125"/>
    <w:basedOn w:val="a0"/>
    <w:rsid w:val="008B02AF"/>
    <w:pPr>
      <w:pBdr>
        <w:top w:val="single" w:sz="4" w:space="0" w:color="auto"/>
        <w:bottom w:val="single" w:sz="4" w:space="0" w:color="auto"/>
      </w:pBdr>
      <w:spacing w:before="100" w:beforeAutospacing="1" w:after="100" w:afterAutospacing="1"/>
      <w:jc w:val="center"/>
    </w:pPr>
  </w:style>
  <w:style w:type="paragraph" w:customStyle="1" w:styleId="xl126">
    <w:name w:val="xl126"/>
    <w:basedOn w:val="a0"/>
    <w:rsid w:val="008B02A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8">
    <w:name w:val="xl128"/>
    <w:basedOn w:val="a0"/>
    <w:rsid w:val="008B02A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9">
    <w:name w:val="xl129"/>
    <w:basedOn w:val="a0"/>
    <w:rsid w:val="008B02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a0"/>
    <w:rsid w:val="008B02A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a0"/>
    <w:rsid w:val="008B02AF"/>
    <w:pPr>
      <w:pBdr>
        <w:left w:val="single" w:sz="4" w:space="0" w:color="auto"/>
        <w:right w:val="single" w:sz="4" w:space="0" w:color="auto"/>
      </w:pBdr>
      <w:spacing w:before="100" w:beforeAutospacing="1" w:after="100" w:afterAutospacing="1"/>
      <w:jc w:val="center"/>
    </w:pPr>
  </w:style>
  <w:style w:type="paragraph" w:customStyle="1" w:styleId="stylet3">
    <w:name w:val="stylet3"/>
    <w:basedOn w:val="a0"/>
    <w:rsid w:val="00BA02AF"/>
    <w:pPr>
      <w:spacing w:before="100" w:beforeAutospacing="1" w:after="100" w:afterAutospacing="1"/>
    </w:pPr>
  </w:style>
  <w:style w:type="character" w:customStyle="1" w:styleId="2f4">
    <w:name w:val="Гиперссылка2"/>
    <w:rsid w:val="00BA02AF"/>
    <w:rPr>
      <w:strike w:val="0"/>
      <w:dstrike w:val="0"/>
      <w:color w:val="008000"/>
      <w:u w:val="none"/>
      <w:effect w:val="none"/>
    </w:rPr>
  </w:style>
  <w:style w:type="character" w:customStyle="1" w:styleId="feeds-pagenavigationicon">
    <w:name w:val="feeds-page__navigation_icon"/>
    <w:basedOn w:val="a1"/>
    <w:rsid w:val="0012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yperlink" Target="https://internet.garant.ru/" TargetMode="External"/><Relationship Id="rId26" Type="http://schemas.openxmlformats.org/officeDocument/2006/relationships/hyperlink" Target="consultantplus://offline/ref=8D0D47D8CE243289D5423557DE7D054CF0F876B7122AA44D65CB7086FD1250B38B8B0AF81F7D4145i2pAI"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main?base=RLAW368;n=51150;fld=134;dst=100024" TargetMode="External"/><Relationship Id="rId25" Type="http://schemas.openxmlformats.org/officeDocument/2006/relationships/hyperlink" Target="file:///\\..\&#1055;&#1086;&#1089;&#1090;&#1072;&#1085;&#1086;&#1074;&#1083;&#1077;&#1085;&#1080;&#1103;\2019&#1075;\selsovet99@mail.ru" TargetMode="External"/><Relationship Id="rId33" Type="http://schemas.openxmlformats.org/officeDocument/2006/relationships/hyperlink" Target="http://mobileonline.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254;fld=134;dst=800" TargetMode="External"/><Relationship Id="rId20" Type="http://schemas.openxmlformats.org/officeDocument/2006/relationships/footer" Target="footer1.xml"/><Relationship Id="rId29" Type="http://schemas.openxmlformats.org/officeDocument/2006/relationships/hyperlink" Target="https://login.consultant.ru/link/?rnd=76905B91E4DD03599BF68E95478F8F73&amp;req=doc&amp;base=LAW&amp;n=315347&amp;dst=1110&amp;fld=134&amp;date=03.07.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yperlink" Target="garantF1://10800200.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254;fld=134;dst=796" TargetMode="External"/><Relationship Id="rId23" Type="http://schemas.openxmlformats.org/officeDocument/2006/relationships/footer" Target="footer2.xml"/><Relationship Id="rId28" Type="http://schemas.openxmlformats.org/officeDocument/2006/relationships/hyperlink" Target="https://login.consultant.ru/link/?rnd=76905B91E4DD03599BF68E95478F8F73&amp;req=doc&amp;base=LAW&amp;n=315347&amp;dst=1109&amp;fld=134&amp;date=03.07.2019" TargetMode="External"/><Relationship Id="rId36" Type="http://schemas.openxmlformats.org/officeDocument/2006/relationships/hyperlink" Target="http://www.list-org.com/search?type=name&amp;val=%D0%B3%D0%BE%D1%81%D1%83%D0%B4%D0%B0%D1%80%D1%81%D1%82%D0%B2%D0%B5%D0%BD%D0%BD%D0%BE%D0%B5%20%D0%BE%D0%B1%D0%BB%D0%B0%D1%81%D1%82%D0%BD%D0%BE%D0%B5%20%D0%B1%D1%8E%D0%B4%D0%B6%D0%B5%D1%82%D0%BD%D0%BE%D0%B5%20%D1%83%D1%87%D1%80%D0%B5%D0%B6%D0%B4%D0%B5%D0%BD%D0%B8%D0%B5%20%D0%B7%D0%B4%D1%80%D0%B0%D0%B2%D0%BE%D0%BE%D1%85%D1%80%D0%B0%D0%BD%D0%B5%D0%BD%D0%B8%D1%8F%20%20%D0%92%D0%B0%D0%BB%D0%B4%D0%B0%D0%B9%D1%81%D0%BA%D0%B0%D1%8F%20%D0%BE%D0%B1%D0%BB%D0%B0%D1%81%D1%82%D0%BD%D0%B0%D1%8F%20%D0%BF%D1%81%D0%B8%D1%85%D0%BE%D0%BD%D0%B5%D0%B2%D1%80%D0%BE%D0%BB%D0%BE%D0%B3%D0%B8%D1%87%D0%B5%D1%81%D0%BA%D0%B0%D1%8F%20%D0%B1%D0%BE%D0%BB%D1%8C%D0%BD%D0%B8%D1%86%D0%B0" TargetMode="External"/><Relationship Id="rId10" Type="http://schemas.openxmlformats.org/officeDocument/2006/relationships/header" Target="header1.xml"/><Relationship Id="rId19" Type="http://schemas.openxmlformats.org/officeDocument/2006/relationships/hyperlink" Target="consultantplus://offline/main?base=LAW;n=117254;fld=134"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RLAW368;n=51150;fld=134;dst=100024" TargetMode="External"/><Relationship Id="rId22" Type="http://schemas.openxmlformats.org/officeDocument/2006/relationships/header" Target="header6.xml"/><Relationship Id="rId27" Type="http://schemas.openxmlformats.org/officeDocument/2006/relationships/hyperlink" Target="consultantplus://offline/ref=8D0D47D8CE243289D5423557DE7D054CF0F876B7122AA44D65CB7086FD1250B38B8B0AF81F7D4145i2p5I" TargetMode="External"/><Relationship Id="rId30" Type="http://schemas.openxmlformats.org/officeDocument/2006/relationships/hyperlink" Target="https://login.consultant.ru/link/?rnd=76905B91E4DD03599BF68E95478F8F73&amp;req=doc&amp;base=LAW&amp;n=315347&amp;dst=1111&amp;fld=134&amp;date=03.07.2019"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B0AB-B5C9-43EF-B418-D6879B1E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55137</Words>
  <Characters>314286</Characters>
  <Application>Microsoft Office Word</Application>
  <DocSecurity>0</DocSecurity>
  <Lines>2619</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cp:lastPrinted>2021-05-11T07:45:00Z</cp:lastPrinted>
  <dcterms:created xsi:type="dcterms:W3CDTF">2021-05-11T07:46:00Z</dcterms:created>
  <dcterms:modified xsi:type="dcterms:W3CDTF">2021-05-11T07:47:00Z</dcterms:modified>
</cp:coreProperties>
</file>