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>
      <w:pPr>
        <w:jc w:val="center"/>
        <w:rPr>
          <w:b/>
        </w:rPr>
      </w:pPr>
      <w:r>
        <w:rPr>
          <w:b/>
        </w:rPr>
        <w:t xml:space="preserve">Главы </w:t>
      </w:r>
      <w:r>
        <w:rPr>
          <w:b/>
          <w:lang w:val="ru-RU"/>
        </w:rPr>
        <w:t>Яжелбицкого сельского поселения</w:t>
      </w:r>
      <w:r>
        <w:rPr>
          <w:b/>
        </w:rPr>
        <w:t>, членов его семьи за период с 01 января 201</w:t>
      </w:r>
      <w:r>
        <w:rPr>
          <w:b/>
          <w:lang w:val="ru-RU"/>
        </w:rPr>
        <w:t>8</w:t>
      </w:r>
      <w:r>
        <w:rPr>
          <w:b/>
        </w:rPr>
        <w:t xml:space="preserve"> по 31 декабря 201</w:t>
      </w:r>
      <w:r>
        <w:rPr>
          <w:b/>
          <w:lang w:val="ru-RU"/>
        </w:rPr>
        <w:t>8</w:t>
      </w:r>
      <w:r>
        <w:rPr>
          <w:b/>
        </w:rPr>
        <w:t xml:space="preserve"> года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Style w:val="6"/>
        <w:tblW w:w="15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655"/>
        <w:gridCol w:w="127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restart"/>
          </w:tcPr>
          <w:p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1701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65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5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Декларированный годовой доход</w:t>
            </w:r>
            <w:r>
              <w:rPr>
                <w:rStyle w:val="4"/>
                <w:sz w:val="18"/>
                <w:szCs w:val="18"/>
              </w:rPr>
              <w:t>1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530" w:type="dxa"/>
            <w:vMerge w:val="restart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сделка</w:t>
            </w:r>
            <w:r>
              <w:rPr>
                <w:rStyle w:val="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65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restart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Ратникова М.Н.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  <w:lang w:val="ru-RU"/>
              </w:rPr>
              <w:t>Яжелбицкого сельского поселения</w:t>
            </w: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660370,95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2300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ВАЗ 21053 1998 г.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547868,66</w:t>
            </w:r>
            <w:bookmarkStart w:id="0" w:name="_GoBack"/>
            <w:bookmarkEnd w:id="0"/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Жилой дом</w:t>
            </w: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Общая долевая 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42,3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en-US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en-US"/>
              </w:rPr>
              <w:t xml:space="preserve">Daewoo Nexia 2011 </w:t>
            </w: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г.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42,6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top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  <w:vAlign w:val="top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31,7</w:t>
            </w:r>
          </w:p>
        </w:tc>
        <w:tc>
          <w:tcPr>
            <w:tcW w:w="993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655" w:type="dxa"/>
            <w:shd w:val="clear" w:color="auto" w:fill="auto"/>
          </w:tcPr>
          <w:p>
            <w:pPr>
              <w:jc w:val="center"/>
              <w:rPr>
                <w:bCs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bCs/>
                <w:sz w:val="18"/>
                <w:szCs w:val="18"/>
                <w:shd w:val="clear" w:color="auto" w:fill="FFFFFF"/>
                <w:lang w:val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1530" w:type="dxa"/>
          </w:tcPr>
          <w:p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-</w:t>
            </w:r>
          </w:p>
        </w:tc>
      </w:tr>
    </w:tbl>
    <w:p>
      <w:pPr>
        <w:jc w:val="center"/>
        <w:rPr>
          <w:b/>
        </w:rPr>
      </w:pPr>
    </w:p>
    <w:sectPr>
      <w:pgSz w:w="16838" w:h="11906" w:orient="landscape"/>
      <w:pgMar w:top="1134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ocumentProtection w:enforcement="0"/>
  <w:defaultTabStop w:val="708"/>
  <w:autoHyphenation/>
  <w:characterSpacingControl w:val="doNotCompress"/>
  <w:compat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9439C"/>
    <w:rsid w:val="001B6531"/>
    <w:rsid w:val="001C4262"/>
    <w:rsid w:val="001C5620"/>
    <w:rsid w:val="001D6189"/>
    <w:rsid w:val="001F6247"/>
    <w:rsid w:val="00205CF3"/>
    <w:rsid w:val="0025614C"/>
    <w:rsid w:val="00260C50"/>
    <w:rsid w:val="00267144"/>
    <w:rsid w:val="0026715B"/>
    <w:rsid w:val="002714F0"/>
    <w:rsid w:val="00290FAF"/>
    <w:rsid w:val="002C520F"/>
    <w:rsid w:val="002E05D6"/>
    <w:rsid w:val="002E2D7E"/>
    <w:rsid w:val="00311C35"/>
    <w:rsid w:val="0032017E"/>
    <w:rsid w:val="00340DF2"/>
    <w:rsid w:val="00341667"/>
    <w:rsid w:val="00345EB6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600C9A"/>
    <w:rsid w:val="00601DEE"/>
    <w:rsid w:val="00622E40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703B1A"/>
    <w:rsid w:val="00742C6F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C7A06"/>
    <w:rsid w:val="008E07D8"/>
    <w:rsid w:val="008F4285"/>
    <w:rsid w:val="00904C5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86AE3"/>
    <w:rsid w:val="00C921CE"/>
    <w:rsid w:val="00CF1CF4"/>
    <w:rsid w:val="00D21EAA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A1724"/>
    <w:rsid w:val="00FB2A3F"/>
    <w:rsid w:val="00FC4C04"/>
    <w:rsid w:val="00FD0468"/>
    <w:rsid w:val="00FD3266"/>
    <w:rsid w:val="00FE4572"/>
    <w:rsid w:val="0F166999"/>
    <w:rsid w:val="289F287E"/>
    <w:rsid w:val="34962E9F"/>
    <w:rsid w:val="5B7C55C2"/>
    <w:rsid w:val="68D5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unhideWhenUsed/>
    <w:uiPriority w:val="99"/>
    <w:rPr>
      <w:color w:val="800080"/>
      <w:u w:val="single"/>
    </w:rPr>
  </w:style>
  <w:style w:type="character" w:styleId="4">
    <w:name w:val="footnote reference"/>
    <w:qFormat/>
    <w:uiPriority w:val="99"/>
    <w:rPr>
      <w:rFonts w:cs="Times New Roman"/>
      <w:vertAlign w:val="superscript"/>
    </w:rPr>
  </w:style>
  <w:style w:type="character" w:styleId="5">
    <w:name w:val="Hyperlink"/>
    <w:uiPriority w:val="0"/>
    <w:rPr>
      <w:color w:val="0000CC"/>
      <w:u w:val="single"/>
    </w:rPr>
  </w:style>
  <w:style w:type="character" w:customStyle="1" w:styleId="7">
    <w:name w:val="apple-converted-space"/>
    <w:qFormat/>
    <w:uiPriority w:val="0"/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9">
    <w:name w:val="serp-url__item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Правительство Новгородской области</Company>
  <Pages>1</Pages>
  <Words>222</Words>
  <Characters>1269</Characters>
  <Lines>10</Lines>
  <Paragraphs>2</Paragraphs>
  <ScaleCrop>false</ScaleCrop>
  <LinksUpToDate>false</LinksUpToDate>
  <CharactersWithSpaces>1489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2018-05-04T09:11:00Z</dcterms:created>
  <dc:creator>Пешина Людмила Николаевна</dc:creator>
  <cp:lastModifiedBy>БухКомп2</cp:lastModifiedBy>
  <dcterms:modified xsi:type="dcterms:W3CDTF">2019-05-13T05:37:04Z</dcterms:modified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